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7E9F" w:rsidRDefault="00075244">
      <w:pPr>
        <w:spacing w:beforeLines="100" w:before="312" w:afterLines="100" w:after="312"/>
        <w:jc w:val="both"/>
        <w:rPr>
          <w:rFonts w:ascii="宋体" w:eastAsia="宋体" w:hAnsi="宋体" w:cstheme="minorEastAsia"/>
          <w:b/>
          <w:sz w:val="36"/>
          <w:szCs w:val="36"/>
        </w:rPr>
      </w:pPr>
      <w:bookmarkStart w:id="0" w:name="_Toc6303"/>
      <w:bookmarkStart w:id="1" w:name="_Toc21577"/>
      <w:bookmarkStart w:id="2" w:name="_Toc30446"/>
      <w:bookmarkStart w:id="3" w:name="_Toc29528"/>
      <w:bookmarkStart w:id="4" w:name="_Toc19653"/>
      <w:r>
        <w:rPr>
          <w:rFonts w:ascii="宋体" w:eastAsia="宋体" w:hAnsi="宋体" w:cstheme="minorEastAsia" w:hint="eastAsia"/>
          <w:b/>
          <w:noProof/>
          <w:sz w:val="36"/>
          <w:szCs w:val="36"/>
        </w:rPr>
        <w:drawing>
          <wp:anchor distT="0" distB="0" distL="114300" distR="114300" simplePos="0" relativeHeight="251620352" behindDoc="0" locked="0" layoutInCell="1" allowOverlap="1">
            <wp:simplePos x="0" y="0"/>
            <wp:positionH relativeFrom="column">
              <wp:posOffset>-1141730</wp:posOffset>
            </wp:positionH>
            <wp:positionV relativeFrom="paragraph">
              <wp:posOffset>-1085850</wp:posOffset>
            </wp:positionV>
            <wp:extent cx="7559040" cy="11422380"/>
            <wp:effectExtent l="0" t="0" r="3810" b="7620"/>
            <wp:wrapNone/>
            <wp:docPr id="51" name="图片 51" descr="C:\Users\xq\Desktop\农博会-封面0730.jpg农博会-封面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xq\Desktop\农博会-封面0730.jpg农博会-封面0730"/>
                    <pic:cNvPicPr>
                      <a:picLocks noChangeAspect="1"/>
                    </pic:cNvPicPr>
                  </pic:nvPicPr>
                  <pic:blipFill>
                    <a:blip r:embed="rId9"/>
                    <a:srcRect/>
                    <a:stretch>
                      <a:fillRect/>
                    </a:stretch>
                  </pic:blipFill>
                  <pic:spPr>
                    <a:xfrm>
                      <a:off x="0" y="0"/>
                      <a:ext cx="7559040" cy="11422380"/>
                    </a:xfrm>
                    <a:prstGeom prst="rect">
                      <a:avLst/>
                    </a:prstGeom>
                  </pic:spPr>
                </pic:pic>
              </a:graphicData>
            </a:graphic>
          </wp:anchor>
        </w:drawing>
      </w:r>
    </w:p>
    <w:p w:rsidR="00D17E9F" w:rsidRDefault="00075244">
      <w:pPr>
        <w:rPr>
          <w:rFonts w:ascii="宋体" w:eastAsia="宋体" w:hAnsi="宋体" w:cstheme="minorEastAsia"/>
          <w:b/>
          <w:sz w:val="36"/>
          <w:szCs w:val="36"/>
        </w:rPr>
      </w:pPr>
      <w:r>
        <w:rPr>
          <w:rFonts w:ascii="宋体" w:eastAsia="宋体" w:hAnsi="宋体" w:cstheme="minorEastAsia"/>
          <w:b/>
          <w:sz w:val="36"/>
          <w:szCs w:val="36"/>
        </w:rPr>
        <w:br w:type="page"/>
      </w:r>
    </w:p>
    <w:p w:rsidR="00D17E9F" w:rsidRDefault="00075244">
      <w:pPr>
        <w:spacing w:beforeLines="100" w:before="312" w:afterLines="100" w:after="312"/>
        <w:jc w:val="center"/>
        <w:rPr>
          <w:rFonts w:ascii="宋体" w:eastAsia="宋体" w:hAnsi="宋体" w:cstheme="minorEastAsia"/>
          <w:b/>
          <w:sz w:val="40"/>
          <w:szCs w:val="40"/>
        </w:rPr>
      </w:pPr>
      <w:r>
        <w:rPr>
          <w:rFonts w:ascii="宋体" w:eastAsia="宋体" w:hAnsi="宋体" w:cstheme="minorEastAsia" w:hint="eastAsia"/>
          <w:b/>
          <w:sz w:val="40"/>
          <w:szCs w:val="40"/>
        </w:rPr>
        <w:lastRenderedPageBreak/>
        <w:t>第七届四川农业博览会</w:t>
      </w:r>
    </w:p>
    <w:p w:rsidR="00D17E9F" w:rsidRDefault="00075244">
      <w:pPr>
        <w:spacing w:beforeLines="100" w:before="312" w:afterLines="100" w:after="312" w:line="360" w:lineRule="auto"/>
        <w:jc w:val="center"/>
        <w:rPr>
          <w:rFonts w:ascii="宋体" w:eastAsia="宋体" w:hAnsi="宋体" w:cstheme="minorEastAsia"/>
          <w:b/>
          <w:sz w:val="36"/>
          <w:szCs w:val="36"/>
        </w:rPr>
      </w:pPr>
      <w:r>
        <w:rPr>
          <w:rFonts w:ascii="宋体" w:eastAsia="宋体" w:hAnsi="宋体" w:cstheme="minorEastAsia" w:hint="eastAsia"/>
          <w:b/>
          <w:sz w:val="36"/>
          <w:szCs w:val="36"/>
        </w:rPr>
        <w:t>参展商手册</w:t>
      </w:r>
    </w:p>
    <w:p w:rsidR="00D17E9F" w:rsidRDefault="00D17E9F">
      <w:pPr>
        <w:spacing w:line="360" w:lineRule="auto"/>
        <w:jc w:val="center"/>
        <w:rPr>
          <w:rFonts w:ascii="宋体" w:eastAsia="宋体" w:hAnsi="宋体" w:cstheme="minorEastAsia"/>
          <w:b/>
        </w:rPr>
      </w:pPr>
    </w:p>
    <w:p w:rsidR="00D17E9F" w:rsidRDefault="00D17E9F">
      <w:pPr>
        <w:spacing w:line="360" w:lineRule="auto"/>
        <w:jc w:val="center"/>
        <w:rPr>
          <w:rFonts w:ascii="宋体" w:eastAsia="宋体" w:hAnsi="宋体" w:cstheme="minorEastAsia"/>
          <w:b/>
        </w:rPr>
      </w:pPr>
    </w:p>
    <w:p w:rsidR="00D17E9F" w:rsidRDefault="00075244">
      <w:pPr>
        <w:spacing w:line="360" w:lineRule="auto"/>
        <w:rPr>
          <w:rFonts w:ascii="宋体" w:eastAsia="宋体" w:hAnsi="宋体" w:cstheme="minorEastAsia"/>
          <w:bCs/>
        </w:rPr>
      </w:pPr>
      <w:r>
        <w:rPr>
          <w:rFonts w:ascii="宋体" w:eastAsia="宋体" w:hAnsi="宋体" w:cstheme="minorEastAsia" w:hint="eastAsia"/>
          <w:bCs/>
        </w:rPr>
        <w:t>尊敬的参展单位：</w:t>
      </w:r>
    </w:p>
    <w:p w:rsidR="00D17E9F" w:rsidRDefault="00075244">
      <w:pPr>
        <w:spacing w:line="360" w:lineRule="auto"/>
        <w:ind w:firstLineChars="200" w:firstLine="480"/>
        <w:rPr>
          <w:rFonts w:ascii="宋体" w:eastAsia="宋体" w:hAnsi="宋体" w:cs="宋体"/>
        </w:rPr>
      </w:pPr>
      <w:r>
        <w:rPr>
          <w:rFonts w:ascii="宋体" w:eastAsia="宋体" w:hAnsi="宋体" w:cs="宋体" w:hint="eastAsia"/>
        </w:rPr>
        <w:t>第七届四川农业博览会</w:t>
      </w:r>
      <w:r>
        <w:rPr>
          <w:rFonts w:ascii="宋体" w:eastAsia="宋体" w:hAnsi="宋体" w:cstheme="minorEastAsia" w:hint="eastAsia"/>
          <w:bCs/>
        </w:rPr>
        <w:t>（以下简称“农博会”）于</w:t>
      </w:r>
      <w:r>
        <w:rPr>
          <w:rFonts w:ascii="宋体" w:eastAsia="宋体" w:hAnsi="宋体" w:cstheme="minorEastAsia" w:hint="eastAsia"/>
          <w:bCs/>
        </w:rPr>
        <w:t>2019</w:t>
      </w:r>
      <w:r>
        <w:rPr>
          <w:rFonts w:ascii="宋体" w:eastAsia="宋体" w:hAnsi="宋体" w:cstheme="minorEastAsia" w:hint="eastAsia"/>
          <w:bCs/>
        </w:rPr>
        <w:t>年</w:t>
      </w:r>
      <w:r>
        <w:rPr>
          <w:rFonts w:ascii="宋体" w:eastAsia="宋体" w:hAnsi="宋体" w:cstheme="minorEastAsia" w:hint="eastAsia"/>
          <w:bCs/>
        </w:rPr>
        <w:t>9</w:t>
      </w:r>
      <w:r>
        <w:rPr>
          <w:rFonts w:ascii="宋体" w:eastAsia="宋体" w:hAnsi="宋体" w:cstheme="minorEastAsia" w:hint="eastAsia"/>
          <w:bCs/>
        </w:rPr>
        <w:t>月</w:t>
      </w:r>
      <w:r>
        <w:rPr>
          <w:rFonts w:ascii="宋体" w:eastAsia="宋体" w:hAnsi="宋体" w:cstheme="minorEastAsia" w:hint="eastAsia"/>
          <w:bCs/>
        </w:rPr>
        <w:t>26</w:t>
      </w:r>
      <w:r>
        <w:rPr>
          <w:rFonts w:ascii="宋体" w:eastAsia="宋体" w:hAnsi="宋体" w:cstheme="minorEastAsia" w:hint="eastAsia"/>
          <w:bCs/>
        </w:rPr>
        <w:t>日</w:t>
      </w:r>
      <w:r>
        <w:rPr>
          <w:rFonts w:ascii="宋体" w:eastAsia="宋体" w:hAnsi="宋体" w:cstheme="minorEastAsia" w:hint="eastAsia"/>
          <w:bCs/>
        </w:rPr>
        <w:t>-29</w:t>
      </w:r>
      <w:r>
        <w:rPr>
          <w:rFonts w:ascii="宋体" w:eastAsia="宋体" w:hAnsi="宋体" w:cstheme="minorEastAsia" w:hint="eastAsia"/>
          <w:bCs/>
        </w:rPr>
        <w:t>日，在四川省成都市中国西部国际博览城举办。</w:t>
      </w:r>
    </w:p>
    <w:p w:rsidR="00D17E9F" w:rsidRDefault="00075244">
      <w:pPr>
        <w:spacing w:line="360" w:lineRule="auto"/>
        <w:ind w:firstLineChars="200" w:firstLine="480"/>
        <w:rPr>
          <w:rFonts w:ascii="宋体" w:eastAsia="宋体" w:hAnsi="宋体" w:cstheme="minorEastAsia"/>
          <w:bCs/>
        </w:rPr>
      </w:pPr>
      <w:r>
        <w:rPr>
          <w:rFonts w:ascii="宋体" w:eastAsia="宋体" w:hAnsi="宋体" w:cstheme="minorEastAsia" w:hint="eastAsia"/>
          <w:bCs/>
        </w:rPr>
        <w:t>为便于</w:t>
      </w:r>
      <w:proofErr w:type="gramStart"/>
      <w:r>
        <w:rPr>
          <w:rFonts w:ascii="宋体" w:eastAsia="宋体" w:hAnsi="宋体" w:cstheme="minorEastAsia" w:hint="eastAsia"/>
          <w:bCs/>
        </w:rPr>
        <w:t>您做好</w:t>
      </w:r>
      <w:proofErr w:type="gramEnd"/>
      <w:r>
        <w:rPr>
          <w:rFonts w:ascii="宋体" w:eastAsia="宋体" w:hAnsi="宋体" w:cstheme="minorEastAsia" w:hint="eastAsia"/>
          <w:bCs/>
        </w:rPr>
        <w:t>各项参展准备，敬请认真阅读本手册，并按要求做好相关工作；为便于搭建单位报馆、了解大会相关信息和要求，请将本手册发予搭建单位阅读，并</w:t>
      </w:r>
      <w:r>
        <w:rPr>
          <w:rFonts w:ascii="宋体" w:eastAsia="宋体" w:hAnsi="宋体" w:cstheme="majorEastAsia" w:hint="eastAsia"/>
        </w:rPr>
        <w:t>监督搭建单位严格遵守大会《展位设计与施工规定》。</w:t>
      </w:r>
    </w:p>
    <w:p w:rsidR="00D17E9F" w:rsidRDefault="00075244">
      <w:pPr>
        <w:spacing w:line="360" w:lineRule="auto"/>
        <w:ind w:firstLineChars="200" w:firstLine="480"/>
        <w:rPr>
          <w:rFonts w:ascii="宋体" w:eastAsia="宋体" w:hAnsi="宋体" w:cstheme="minorEastAsia"/>
          <w:bCs/>
        </w:rPr>
      </w:pPr>
      <w:r>
        <w:rPr>
          <w:rFonts w:ascii="宋体" w:eastAsia="宋体" w:hAnsi="宋体" w:cstheme="minorEastAsia" w:hint="eastAsia"/>
          <w:bCs/>
        </w:rPr>
        <w:t>如果还有其他问题和需求，请与我们联系，我们会竭诚为您服务。</w:t>
      </w:r>
    </w:p>
    <w:p w:rsidR="00D17E9F" w:rsidRDefault="00D17E9F">
      <w:pPr>
        <w:spacing w:line="360" w:lineRule="auto"/>
        <w:rPr>
          <w:rFonts w:ascii="宋体" w:eastAsia="宋体" w:hAnsi="宋体" w:cstheme="minorEastAsia"/>
          <w:b/>
        </w:rPr>
      </w:pPr>
    </w:p>
    <w:p w:rsidR="00D17E9F" w:rsidRDefault="00D17E9F">
      <w:pPr>
        <w:spacing w:line="360" w:lineRule="auto"/>
        <w:rPr>
          <w:rFonts w:ascii="宋体" w:eastAsia="宋体" w:hAnsi="宋体" w:cstheme="minorEastAsia"/>
          <w:b/>
        </w:rPr>
      </w:pPr>
    </w:p>
    <w:p w:rsidR="00D17E9F" w:rsidRDefault="00075244">
      <w:pPr>
        <w:spacing w:line="360" w:lineRule="auto"/>
        <w:jc w:val="right"/>
        <w:rPr>
          <w:rFonts w:ascii="宋体" w:eastAsia="宋体" w:hAnsi="宋体" w:cstheme="minorEastAsia"/>
          <w:b/>
        </w:rPr>
      </w:pPr>
      <w:r>
        <w:rPr>
          <w:rFonts w:ascii="宋体" w:eastAsia="宋体" w:hAnsi="宋体" w:cstheme="minorEastAsia" w:hint="eastAsia"/>
          <w:b/>
        </w:rPr>
        <w:t>四川农业博览会组委会</w:t>
      </w:r>
    </w:p>
    <w:p w:rsidR="00D17E9F" w:rsidRDefault="00075244">
      <w:pPr>
        <w:spacing w:line="360" w:lineRule="auto"/>
        <w:jc w:val="right"/>
        <w:rPr>
          <w:rFonts w:ascii="宋体" w:eastAsia="宋体" w:hAnsi="宋体" w:cstheme="minorEastAsia"/>
          <w:b/>
        </w:rPr>
      </w:pPr>
      <w:r>
        <w:rPr>
          <w:rFonts w:ascii="宋体" w:eastAsia="宋体" w:hAnsi="宋体" w:cstheme="minorEastAsia" w:hint="eastAsia"/>
          <w:b/>
          <w:noProof/>
        </w:rPr>
        <w:drawing>
          <wp:inline distT="0" distB="0" distL="114300" distR="114300">
            <wp:extent cx="1324610" cy="1324610"/>
            <wp:effectExtent l="0" t="0" r="8890" b="8890"/>
            <wp:docPr id="4" name="图片 4" descr="RS6[(C7Z~KK7($12VIOC_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RS6[(C7Z~KK7($12VIOC_MF"/>
                    <pic:cNvPicPr>
                      <a:picLocks noChangeAspect="1"/>
                    </pic:cNvPicPr>
                  </pic:nvPicPr>
                  <pic:blipFill>
                    <a:blip r:embed="rId10"/>
                    <a:stretch>
                      <a:fillRect/>
                    </a:stretch>
                  </pic:blipFill>
                  <pic:spPr>
                    <a:xfrm>
                      <a:off x="0" y="0"/>
                      <a:ext cx="1324610" cy="1324610"/>
                    </a:xfrm>
                    <a:prstGeom prst="rect">
                      <a:avLst/>
                    </a:prstGeom>
                  </pic:spPr>
                </pic:pic>
              </a:graphicData>
            </a:graphic>
          </wp:inline>
        </w:drawing>
      </w:r>
    </w:p>
    <w:p w:rsidR="00D17E9F" w:rsidRDefault="00D17E9F">
      <w:pPr>
        <w:spacing w:line="360" w:lineRule="auto"/>
        <w:rPr>
          <w:rFonts w:ascii="宋体" w:eastAsia="宋体" w:hAnsi="宋体" w:cstheme="minorEastAsia"/>
          <w:b/>
        </w:rPr>
      </w:pPr>
    </w:p>
    <w:p w:rsidR="00D17E9F" w:rsidRDefault="00D17E9F">
      <w:pPr>
        <w:autoSpaceDE w:val="0"/>
        <w:autoSpaceDN w:val="0"/>
        <w:adjustRightInd w:val="0"/>
        <w:spacing w:line="360" w:lineRule="auto"/>
        <w:rPr>
          <w:rFonts w:ascii="宋体" w:eastAsia="宋体" w:hAnsi="宋体" w:cs="微软雅黑"/>
          <w:color w:val="000000" w:themeColor="text1"/>
        </w:rPr>
      </w:pPr>
    </w:p>
    <w:p w:rsidR="00D17E9F" w:rsidRDefault="00075244">
      <w:pPr>
        <w:autoSpaceDE w:val="0"/>
        <w:autoSpaceDN w:val="0"/>
        <w:adjustRightInd w:val="0"/>
        <w:spacing w:line="360" w:lineRule="auto"/>
        <w:rPr>
          <w:rFonts w:ascii="宋体" w:eastAsia="宋体" w:hAnsi="宋体" w:cs="微软雅黑"/>
          <w:color w:val="000000" w:themeColor="text1"/>
        </w:rPr>
      </w:pPr>
      <w:r>
        <w:rPr>
          <w:rFonts w:ascii="宋体" w:eastAsia="宋体" w:hAnsi="宋体" w:cs="微软雅黑" w:hint="eastAsia"/>
          <w:color w:val="000000" w:themeColor="text1"/>
        </w:rPr>
        <w:t>组委会联系方式：</w:t>
      </w:r>
      <w:r>
        <w:rPr>
          <w:rFonts w:ascii="宋体" w:eastAsia="宋体" w:hAnsi="宋体" w:cs="微软雅黑" w:hint="eastAsia"/>
          <w:color w:val="000000" w:themeColor="text1"/>
        </w:rPr>
        <w:t xml:space="preserve">                      </w:t>
      </w:r>
      <w:r>
        <w:rPr>
          <w:rFonts w:asciiTheme="minorEastAsia" w:hAnsiTheme="minorEastAsia" w:cs="微软雅黑" w:hint="eastAsia"/>
          <w:color w:val="000000" w:themeColor="text1"/>
        </w:rPr>
        <w:t>主场服务商联系方式：</w:t>
      </w:r>
      <w:r>
        <w:rPr>
          <w:rFonts w:ascii="宋体" w:eastAsia="宋体" w:hAnsi="宋体" w:cs="微软雅黑" w:hint="eastAsia"/>
          <w:color w:val="000000" w:themeColor="text1"/>
        </w:rPr>
        <w:t xml:space="preserve">                    </w:t>
      </w:r>
      <w:r>
        <w:rPr>
          <w:rFonts w:ascii="宋体" w:eastAsia="宋体" w:hAnsi="宋体" w:cs="微软雅黑"/>
          <w:color w:val="000000" w:themeColor="text1"/>
        </w:rPr>
        <w:t xml:space="preserve"> </w:t>
      </w:r>
      <w:r>
        <w:rPr>
          <w:rFonts w:ascii="宋体" w:eastAsia="宋体" w:hAnsi="宋体" w:cs="微软雅黑" w:hint="eastAsia"/>
          <w:color w:val="000000" w:themeColor="text1"/>
        </w:rPr>
        <w:t xml:space="preserve"> </w:t>
      </w:r>
    </w:p>
    <w:p w:rsidR="00D17E9F" w:rsidRDefault="00075244">
      <w:pPr>
        <w:autoSpaceDE w:val="0"/>
        <w:autoSpaceDN w:val="0"/>
        <w:adjustRightInd w:val="0"/>
        <w:spacing w:line="360" w:lineRule="auto"/>
        <w:rPr>
          <w:rFonts w:ascii="宋体" w:eastAsia="宋体" w:hAnsi="宋体" w:cs="微软雅黑"/>
          <w:color w:val="000000" w:themeColor="text1"/>
        </w:rPr>
      </w:pPr>
      <w:r>
        <w:rPr>
          <w:rFonts w:ascii="宋体" w:eastAsia="宋体" w:hAnsi="宋体" w:cs="微软雅黑" w:hint="eastAsia"/>
          <w:color w:val="000000" w:themeColor="text1"/>
        </w:rPr>
        <w:t>四川国际会展有限公司</w:t>
      </w:r>
      <w:r>
        <w:rPr>
          <w:rFonts w:ascii="宋体" w:eastAsia="宋体" w:hAnsi="宋体" w:cs="微软雅黑" w:hint="eastAsia"/>
          <w:color w:val="000000" w:themeColor="text1"/>
        </w:rPr>
        <w:t xml:space="preserve">                  </w:t>
      </w:r>
      <w:r>
        <w:rPr>
          <w:rFonts w:asciiTheme="minorEastAsia" w:hAnsiTheme="minorEastAsia" w:cs="微软雅黑" w:hint="eastAsia"/>
          <w:color w:val="000000" w:themeColor="text1"/>
        </w:rPr>
        <w:t>中展励德国际展览（北京）有限公司</w:t>
      </w:r>
      <w:r>
        <w:rPr>
          <w:rFonts w:asciiTheme="minorEastAsia" w:hAnsiTheme="minorEastAsia" w:cs="微软雅黑" w:hint="eastAsia"/>
          <w:color w:val="000000" w:themeColor="text1"/>
        </w:rPr>
        <w:t xml:space="preserve">   </w:t>
      </w:r>
      <w:r>
        <w:rPr>
          <w:rFonts w:ascii="宋体" w:eastAsia="宋体" w:hAnsi="宋体" w:cs="微软雅黑" w:hint="eastAsia"/>
          <w:color w:val="000000" w:themeColor="text1"/>
        </w:rPr>
        <w:t xml:space="preserve">                 </w:t>
      </w:r>
      <w:r>
        <w:rPr>
          <w:rFonts w:ascii="宋体" w:eastAsia="宋体" w:hAnsi="宋体" w:cs="微软雅黑"/>
          <w:color w:val="000000" w:themeColor="text1"/>
        </w:rPr>
        <w:t xml:space="preserve"> </w:t>
      </w:r>
      <w:r>
        <w:rPr>
          <w:rFonts w:ascii="宋体" w:eastAsia="宋体" w:hAnsi="宋体" w:cs="微软雅黑" w:hint="eastAsia"/>
          <w:color w:val="000000" w:themeColor="text1"/>
        </w:rPr>
        <w:t xml:space="preserve"> </w:t>
      </w:r>
    </w:p>
    <w:p w:rsidR="00D17E9F" w:rsidRDefault="00075244">
      <w:pPr>
        <w:autoSpaceDE w:val="0"/>
        <w:autoSpaceDN w:val="0"/>
        <w:adjustRightInd w:val="0"/>
        <w:spacing w:line="360" w:lineRule="auto"/>
        <w:rPr>
          <w:rFonts w:ascii="宋体" w:eastAsia="宋体" w:hAnsi="宋体" w:cs="微软雅黑"/>
          <w:color w:val="000000" w:themeColor="text1"/>
        </w:rPr>
      </w:pPr>
      <w:r>
        <w:rPr>
          <w:rFonts w:ascii="宋体" w:eastAsia="宋体" w:hAnsi="宋体" w:cs="微软雅黑" w:hint="eastAsia"/>
          <w:color w:val="000000" w:themeColor="text1"/>
        </w:rPr>
        <w:t>网址：</w:t>
      </w:r>
      <w:r>
        <w:rPr>
          <w:rFonts w:asciiTheme="minorEastAsia" w:hAnsiTheme="minorEastAsia" w:hint="eastAsia"/>
        </w:rPr>
        <w:t>agr.wcif.cn</w:t>
      </w:r>
      <w:r>
        <w:rPr>
          <w:rFonts w:ascii="宋体" w:eastAsia="宋体" w:hAnsi="宋体" w:hint="eastAsia"/>
        </w:rPr>
        <w:t xml:space="preserve">                   </w:t>
      </w:r>
      <w:r>
        <w:rPr>
          <w:rFonts w:ascii="宋体" w:eastAsia="宋体" w:hAnsi="宋体" w:hint="eastAsia"/>
        </w:rPr>
        <w:t xml:space="preserve">  </w:t>
      </w:r>
      <w:r>
        <w:rPr>
          <w:rFonts w:asciiTheme="minorEastAsia" w:hAnsiTheme="minorEastAsia" w:cs="微软雅黑" w:hint="eastAsia"/>
          <w:color w:val="000000" w:themeColor="text1"/>
        </w:rPr>
        <w:t>网址：</w:t>
      </w:r>
      <w:r>
        <w:rPr>
          <w:rFonts w:asciiTheme="minorEastAsia" w:hAnsiTheme="minorEastAsia" w:cs="微软雅黑" w:hint="eastAsia"/>
          <w:color w:val="000000" w:themeColor="text1"/>
        </w:rPr>
        <w:t>www.ciexpo.com.cn</w:t>
      </w:r>
      <w:r>
        <w:rPr>
          <w:rFonts w:ascii="宋体" w:eastAsia="宋体" w:hAnsi="宋体" w:hint="eastAsia"/>
        </w:rPr>
        <w:t xml:space="preserve">         </w:t>
      </w:r>
      <w:r>
        <w:rPr>
          <w:rFonts w:ascii="宋体" w:eastAsia="宋体" w:hAnsi="宋体"/>
        </w:rPr>
        <w:t xml:space="preserve">     </w:t>
      </w:r>
    </w:p>
    <w:p w:rsidR="00D17E9F" w:rsidRDefault="00075244">
      <w:pPr>
        <w:autoSpaceDE w:val="0"/>
        <w:autoSpaceDN w:val="0"/>
        <w:adjustRightInd w:val="0"/>
        <w:spacing w:line="360" w:lineRule="auto"/>
        <w:rPr>
          <w:rFonts w:ascii="宋体" w:eastAsia="宋体" w:hAnsi="宋体" w:cs="微软雅黑"/>
          <w:color w:val="000000" w:themeColor="text1"/>
        </w:rPr>
      </w:pPr>
      <w:r>
        <w:rPr>
          <w:rFonts w:ascii="宋体" w:eastAsia="宋体" w:hAnsi="宋体" w:cs="微软雅黑" w:hint="eastAsia"/>
          <w:color w:val="000000" w:themeColor="text1"/>
        </w:rPr>
        <w:t>联系电话：</w:t>
      </w:r>
      <w:r>
        <w:rPr>
          <w:rFonts w:ascii="宋体" w:eastAsia="宋体" w:hAnsi="宋体" w:cs="微软雅黑" w:hint="eastAsia"/>
          <w:color w:val="000000" w:themeColor="text1"/>
        </w:rPr>
        <w:t xml:space="preserve">028-86702925                </w:t>
      </w:r>
      <w:r>
        <w:rPr>
          <w:rFonts w:asciiTheme="minorEastAsia" w:hAnsiTheme="minorEastAsia" w:cs="微软雅黑" w:hint="eastAsia"/>
          <w:color w:val="000000" w:themeColor="text1"/>
        </w:rPr>
        <w:t>联系电话：</w:t>
      </w:r>
      <w:r>
        <w:rPr>
          <w:rFonts w:asciiTheme="minorEastAsia" w:hAnsiTheme="minorEastAsia" w:cs="微软雅黑" w:hint="eastAsia"/>
          <w:color w:val="000000" w:themeColor="text1"/>
        </w:rPr>
        <w:t xml:space="preserve">028-61555500 </w:t>
      </w:r>
    </w:p>
    <w:p w:rsidR="00D17E9F" w:rsidRDefault="00075244">
      <w:pPr>
        <w:autoSpaceDE w:val="0"/>
        <w:autoSpaceDN w:val="0"/>
        <w:adjustRightInd w:val="0"/>
        <w:spacing w:line="360" w:lineRule="auto"/>
        <w:rPr>
          <w:rFonts w:asciiTheme="minorEastAsia" w:hAnsiTheme="minorEastAsia" w:cs="微软雅黑"/>
          <w:color w:val="000000" w:themeColor="text1"/>
        </w:rPr>
      </w:pPr>
      <w:r>
        <w:rPr>
          <w:rFonts w:ascii="宋体" w:eastAsia="宋体" w:hAnsi="宋体" w:cs="微软雅黑" w:hint="eastAsia"/>
          <w:color w:val="000000" w:themeColor="text1"/>
        </w:rPr>
        <w:t>传真：</w:t>
      </w:r>
      <w:r>
        <w:rPr>
          <w:rFonts w:ascii="宋体" w:eastAsia="宋体" w:hAnsi="宋体" w:cs="微软雅黑" w:hint="eastAsia"/>
          <w:color w:val="000000" w:themeColor="text1"/>
        </w:rPr>
        <w:t xml:space="preserve">028-86210127                    </w:t>
      </w:r>
      <w:r>
        <w:rPr>
          <w:rFonts w:asciiTheme="minorEastAsia" w:hAnsiTheme="minorEastAsia" w:cs="微软雅黑" w:hint="eastAsia"/>
          <w:color w:val="000000" w:themeColor="text1"/>
        </w:rPr>
        <w:t>传真：</w:t>
      </w:r>
      <w:r>
        <w:rPr>
          <w:rFonts w:asciiTheme="minorEastAsia" w:hAnsiTheme="minorEastAsia" w:cs="微软雅黑" w:hint="eastAsia"/>
          <w:color w:val="000000" w:themeColor="text1"/>
        </w:rPr>
        <w:t>028-61555500-8016</w:t>
      </w:r>
    </w:p>
    <w:p w:rsidR="00D17E9F" w:rsidRDefault="00075244">
      <w:pPr>
        <w:rPr>
          <w:rFonts w:ascii="宋体" w:eastAsia="宋体" w:hAnsi="宋体" w:cstheme="minorEastAsia"/>
          <w:b/>
          <w:sz w:val="36"/>
          <w:szCs w:val="36"/>
        </w:rPr>
      </w:pPr>
      <w:r>
        <w:rPr>
          <w:rFonts w:ascii="宋体" w:eastAsia="宋体" w:hAnsi="宋体" w:cstheme="minorEastAsia" w:hint="eastAsia"/>
          <w:b/>
          <w:sz w:val="36"/>
          <w:szCs w:val="36"/>
        </w:rPr>
        <w:br w:type="page"/>
      </w:r>
    </w:p>
    <w:p w:rsidR="00D17E9F" w:rsidRDefault="00075244">
      <w:pPr>
        <w:spacing w:line="360" w:lineRule="auto"/>
        <w:jc w:val="center"/>
        <w:rPr>
          <w:rFonts w:ascii="宋体" w:eastAsia="宋体" w:hAnsi="宋体" w:cstheme="minorEastAsia"/>
          <w:b/>
          <w:sz w:val="36"/>
          <w:szCs w:val="36"/>
        </w:rPr>
      </w:pPr>
      <w:r>
        <w:rPr>
          <w:rFonts w:ascii="宋体" w:eastAsia="宋体" w:hAnsi="宋体" w:cstheme="minorEastAsia" w:hint="eastAsia"/>
          <w:b/>
          <w:sz w:val="36"/>
          <w:szCs w:val="36"/>
        </w:rPr>
        <w:lastRenderedPageBreak/>
        <w:t>重要提示</w:t>
      </w:r>
      <w:bookmarkEnd w:id="0"/>
      <w:bookmarkEnd w:id="1"/>
      <w:bookmarkEnd w:id="2"/>
      <w:bookmarkEnd w:id="3"/>
      <w:bookmarkEnd w:id="4"/>
    </w:p>
    <w:p w:rsidR="00D17E9F" w:rsidRDefault="00D17E9F">
      <w:pPr>
        <w:spacing w:line="360" w:lineRule="auto"/>
        <w:jc w:val="center"/>
        <w:rPr>
          <w:rFonts w:ascii="宋体" w:eastAsia="宋体" w:hAnsi="宋体" w:cstheme="minorEastAsia"/>
          <w:b/>
        </w:rPr>
      </w:pPr>
    </w:p>
    <w:p w:rsidR="00D17E9F" w:rsidRDefault="00075244">
      <w:pPr>
        <w:pStyle w:val="11"/>
        <w:spacing w:line="360" w:lineRule="auto"/>
        <w:ind w:left="360" w:hangingChars="150" w:hanging="360"/>
        <w:rPr>
          <w:rFonts w:ascii="宋体" w:eastAsia="宋体" w:hAnsi="宋体" w:cstheme="minorEastAsia"/>
        </w:rPr>
      </w:pPr>
      <w:r>
        <w:rPr>
          <w:rFonts w:ascii="宋体" w:eastAsia="宋体" w:hAnsi="宋体" w:cstheme="minorEastAsia" w:hint="eastAsia"/>
        </w:rPr>
        <w:t>一、为维护和保障第七届农博会参与各方利益，紧抓安全工作，进一步完善安全管理体制，促进农博会持续健康发展，第七届农博会要求所有搭建单位均须购买单个展台保额不低于人民币</w:t>
      </w:r>
      <w:r>
        <w:rPr>
          <w:rFonts w:ascii="宋体" w:eastAsia="宋体" w:hAnsi="宋体" w:cstheme="minorEastAsia" w:hint="eastAsia"/>
        </w:rPr>
        <w:t>500</w:t>
      </w:r>
      <w:r>
        <w:rPr>
          <w:rFonts w:ascii="宋体" w:eastAsia="宋体" w:hAnsi="宋体" w:cstheme="minorEastAsia" w:hint="eastAsia"/>
        </w:rPr>
        <w:t>万元的保险。其保险范围包括但不限于展览会建筑物损坏、雇请工作人员及第三方人身伤害。</w:t>
      </w:r>
    </w:p>
    <w:p w:rsidR="00D17E9F" w:rsidRDefault="00075244">
      <w:pPr>
        <w:pStyle w:val="11"/>
        <w:spacing w:line="360" w:lineRule="auto"/>
        <w:ind w:left="360" w:hangingChars="150" w:hanging="360"/>
        <w:rPr>
          <w:rFonts w:ascii="宋体" w:eastAsia="宋体" w:hAnsi="宋体" w:cstheme="minorEastAsia"/>
        </w:rPr>
      </w:pPr>
      <w:r>
        <w:rPr>
          <w:rFonts w:ascii="宋体" w:eastAsia="宋体" w:hAnsi="宋体" w:cstheme="minorEastAsia" w:hint="eastAsia"/>
        </w:rPr>
        <w:t>二、</w:t>
      </w:r>
      <w:proofErr w:type="gramStart"/>
      <w:r>
        <w:rPr>
          <w:rFonts w:ascii="宋体" w:eastAsia="宋体" w:hAnsi="宋体" w:cstheme="minorEastAsia" w:hint="eastAsia"/>
        </w:rPr>
        <w:t>若参展单位</w:t>
      </w:r>
      <w:proofErr w:type="gramEnd"/>
      <w:r>
        <w:rPr>
          <w:rFonts w:ascii="宋体" w:eastAsia="宋体" w:hAnsi="宋体" w:cstheme="minorEastAsia" w:hint="eastAsia"/>
        </w:rPr>
        <w:t>所展示展品为大件红木制品或大型、重型机械，则需缴纳大件红木制品或大型、重型机械撤展押金后方可入场布展。（详见</w:t>
      </w:r>
      <w:r>
        <w:rPr>
          <w:rFonts w:ascii="宋体" w:eastAsia="宋体" w:hAnsi="宋体" w:cstheme="minorEastAsia" w:hint="eastAsia"/>
        </w:rPr>
        <w:t xml:space="preserve"> </w:t>
      </w:r>
      <w:r>
        <w:rPr>
          <w:rFonts w:ascii="宋体" w:eastAsia="宋体" w:hAnsi="宋体" w:cstheme="minorEastAsia" w:hint="eastAsia"/>
        </w:rPr>
        <w:t>第三章</w:t>
      </w:r>
      <w:r>
        <w:rPr>
          <w:rFonts w:ascii="宋体" w:eastAsia="宋体" w:hAnsi="宋体" w:cstheme="minorEastAsia" w:hint="eastAsia"/>
        </w:rPr>
        <w:t>第四节五大件展品管理办法）。</w:t>
      </w:r>
    </w:p>
    <w:p w:rsidR="00D17E9F" w:rsidRDefault="00075244">
      <w:pPr>
        <w:pStyle w:val="11"/>
        <w:spacing w:line="360" w:lineRule="auto"/>
        <w:ind w:left="360" w:hangingChars="150" w:hanging="360"/>
        <w:rPr>
          <w:rFonts w:ascii="宋体" w:eastAsia="宋体" w:hAnsi="宋体" w:cstheme="minorEastAsia"/>
        </w:rPr>
      </w:pPr>
      <w:r>
        <w:rPr>
          <w:rFonts w:ascii="宋体" w:eastAsia="宋体" w:hAnsi="宋体" w:cstheme="minorEastAsia" w:hint="eastAsia"/>
        </w:rPr>
        <w:t>三、凡在产品包装、宣传资料、展示模型等一切在展场出现的展示内容中涉及国家地图、边境范围、领土面积等数据、图片和文字等内容，须单独提交组委会审核。经相关部门审核后若有需要更正内容将书面通知，拒不更改者，组委会有权拒绝其展示。</w:t>
      </w:r>
    </w:p>
    <w:p w:rsidR="00D17E9F" w:rsidRDefault="00075244">
      <w:pPr>
        <w:pStyle w:val="11"/>
        <w:spacing w:line="360" w:lineRule="auto"/>
        <w:ind w:left="360" w:hangingChars="150" w:hanging="360"/>
        <w:rPr>
          <w:rFonts w:ascii="宋体" w:eastAsia="宋体" w:hAnsi="宋体" w:cstheme="minorEastAsia"/>
          <w:highlight w:val="yellow"/>
        </w:rPr>
      </w:pPr>
      <w:r>
        <w:rPr>
          <w:rFonts w:ascii="宋体" w:eastAsia="宋体" w:hAnsi="宋体" w:cstheme="minorEastAsia" w:hint="eastAsia"/>
        </w:rPr>
        <w:t>四、展品运输及境外展品通关详见《第七届农博会物流交通指南》。</w:t>
      </w:r>
    </w:p>
    <w:p w:rsidR="00D17E9F" w:rsidRDefault="00075244">
      <w:pPr>
        <w:pStyle w:val="11"/>
        <w:spacing w:line="360" w:lineRule="auto"/>
        <w:ind w:left="360" w:hangingChars="150" w:hanging="360"/>
        <w:rPr>
          <w:rFonts w:ascii="宋体" w:eastAsia="宋体" w:hAnsi="宋体" w:cstheme="minorEastAsia"/>
          <w:highlight w:val="yellow"/>
        </w:rPr>
      </w:pPr>
      <w:r>
        <w:rPr>
          <w:rFonts w:ascii="宋体" w:eastAsia="宋体" w:hAnsi="宋体" w:cstheme="minorEastAsia" w:hint="eastAsia"/>
        </w:rPr>
        <w:t>五、由于本届大会搭建时间</w:t>
      </w:r>
      <w:r>
        <w:rPr>
          <w:rFonts w:ascii="宋体" w:eastAsia="宋体" w:hAnsi="宋体" w:cstheme="minorEastAsia" w:hint="eastAsia"/>
        </w:rPr>
        <w:t>仅有</w:t>
      </w:r>
      <w:r>
        <w:rPr>
          <w:rFonts w:ascii="宋体" w:eastAsia="宋体" w:hAnsi="宋体" w:cstheme="minorEastAsia" w:hint="eastAsia"/>
        </w:rPr>
        <w:t>3</w:t>
      </w:r>
      <w:r>
        <w:rPr>
          <w:rFonts w:ascii="宋体" w:eastAsia="宋体" w:hAnsi="宋体" w:cstheme="minorEastAsia" w:hint="eastAsia"/>
        </w:rPr>
        <w:t>天</w:t>
      </w:r>
      <w:r>
        <w:rPr>
          <w:rFonts w:ascii="宋体" w:eastAsia="宋体" w:hAnsi="宋体" w:cstheme="minorEastAsia" w:hint="eastAsia"/>
        </w:rPr>
        <w:t>，各参展单位、搭建单位应合</w:t>
      </w:r>
      <w:proofErr w:type="gramStart"/>
      <w:r>
        <w:rPr>
          <w:rFonts w:ascii="宋体" w:eastAsia="宋体" w:hAnsi="宋体" w:cstheme="minorEastAsia" w:hint="eastAsia"/>
        </w:rPr>
        <w:t>理设计</w:t>
      </w:r>
      <w:proofErr w:type="gramEnd"/>
      <w:r>
        <w:rPr>
          <w:rFonts w:ascii="宋体" w:eastAsia="宋体" w:hAnsi="宋体" w:cstheme="minorEastAsia" w:hint="eastAsia"/>
        </w:rPr>
        <w:t>搭建方案，充分考虑搭建时间及施工人员安排。</w:t>
      </w:r>
    </w:p>
    <w:p w:rsidR="00D17E9F" w:rsidRDefault="00D17E9F">
      <w:pPr>
        <w:pStyle w:val="11"/>
        <w:spacing w:line="360" w:lineRule="auto"/>
        <w:ind w:left="360" w:hangingChars="150" w:hanging="360"/>
        <w:rPr>
          <w:rFonts w:ascii="宋体" w:eastAsia="宋体" w:hAnsi="宋体" w:cstheme="minorEastAsia"/>
          <w:highlight w:val="yellow"/>
        </w:rPr>
      </w:pPr>
    </w:p>
    <w:p w:rsidR="00D17E9F" w:rsidRDefault="00D17E9F">
      <w:pPr>
        <w:pStyle w:val="10"/>
        <w:tabs>
          <w:tab w:val="right" w:leader="dot" w:pos="8306"/>
        </w:tabs>
        <w:spacing w:line="360" w:lineRule="auto"/>
        <w:rPr>
          <w:rFonts w:ascii="宋体" w:eastAsia="宋体" w:hAnsi="宋体"/>
          <w:b/>
          <w:bCs/>
          <w:sz w:val="36"/>
          <w:szCs w:val="40"/>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rPr>
      </w:pPr>
    </w:p>
    <w:p w:rsidR="00D17E9F" w:rsidRDefault="00D17E9F">
      <w:pPr>
        <w:spacing w:line="360" w:lineRule="auto"/>
        <w:rPr>
          <w:rFonts w:ascii="宋体" w:eastAsia="宋体" w:hAnsi="宋体"/>
          <w:b/>
          <w:bCs/>
          <w:sz w:val="36"/>
          <w:szCs w:val="40"/>
        </w:rPr>
      </w:pPr>
    </w:p>
    <w:p w:rsidR="00D17E9F" w:rsidRDefault="00075244">
      <w:pPr>
        <w:spacing w:line="360" w:lineRule="auto"/>
        <w:jc w:val="center"/>
        <w:rPr>
          <w:rFonts w:ascii="宋体" w:eastAsia="宋体" w:hAnsi="宋体"/>
        </w:rPr>
      </w:pPr>
      <w:r>
        <w:rPr>
          <w:rFonts w:ascii="宋体" w:eastAsia="宋体" w:hAnsi="宋体" w:hint="eastAsia"/>
          <w:b/>
          <w:bCs/>
          <w:sz w:val="36"/>
          <w:szCs w:val="40"/>
        </w:rPr>
        <w:t>第七届四川农业博览会</w:t>
      </w:r>
    </w:p>
    <w:p w:rsidR="00D17E9F" w:rsidRDefault="00075244">
      <w:pPr>
        <w:pStyle w:val="10"/>
        <w:tabs>
          <w:tab w:val="right" w:leader="dot" w:pos="8306"/>
        </w:tabs>
        <w:spacing w:line="360" w:lineRule="auto"/>
        <w:jc w:val="center"/>
        <w:rPr>
          <w:rFonts w:ascii="宋体" w:eastAsia="宋体" w:hAnsi="宋体"/>
          <w:b/>
          <w:bCs/>
          <w:sz w:val="36"/>
          <w:szCs w:val="40"/>
        </w:rPr>
      </w:pPr>
      <w:r>
        <w:rPr>
          <w:rFonts w:ascii="宋体" w:eastAsia="宋体" w:hAnsi="宋体" w:hint="eastAsia"/>
          <w:b/>
          <w:bCs/>
          <w:sz w:val="36"/>
          <w:szCs w:val="40"/>
        </w:rPr>
        <w:t>绿色会展发展倡议书</w:t>
      </w:r>
    </w:p>
    <w:p w:rsidR="00D17E9F" w:rsidRDefault="00D17E9F">
      <w:pPr>
        <w:pStyle w:val="10"/>
        <w:tabs>
          <w:tab w:val="right" w:leader="dot" w:pos="8306"/>
        </w:tabs>
        <w:spacing w:line="360" w:lineRule="auto"/>
        <w:jc w:val="center"/>
        <w:rPr>
          <w:rFonts w:ascii="宋体" w:eastAsia="宋体" w:hAnsi="宋体"/>
          <w:b/>
          <w:bCs/>
          <w:sz w:val="36"/>
          <w:szCs w:val="40"/>
        </w:rPr>
      </w:pPr>
    </w:p>
    <w:p w:rsidR="00D17E9F" w:rsidRDefault="00075244">
      <w:pPr>
        <w:spacing w:line="360" w:lineRule="auto"/>
        <w:rPr>
          <w:rFonts w:ascii="宋体" w:eastAsia="宋体" w:hAnsi="宋体" w:cstheme="minorEastAsia"/>
          <w:b/>
        </w:rPr>
      </w:pPr>
      <w:r>
        <w:rPr>
          <w:rFonts w:ascii="宋体" w:eastAsia="宋体" w:hAnsi="宋体" w:cstheme="minorEastAsia" w:hint="eastAsia"/>
          <w:b/>
        </w:rPr>
        <w:t>各位展商及会展行业同仁：</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为贯彻落实《国务院关于进一步促进展览业改革的若干意见》（国发〔</w:t>
      </w:r>
      <w:r>
        <w:rPr>
          <w:rFonts w:ascii="宋体" w:eastAsia="宋体" w:hAnsi="宋体" w:cstheme="minorEastAsia" w:hint="eastAsia"/>
        </w:rPr>
        <w:t>2015</w:t>
      </w:r>
      <w:r>
        <w:rPr>
          <w:rFonts w:ascii="宋体" w:eastAsia="宋体" w:hAnsi="宋体" w:cstheme="minorEastAsia" w:hint="eastAsia"/>
        </w:rPr>
        <w:t>〕</w:t>
      </w:r>
      <w:r>
        <w:rPr>
          <w:rFonts w:ascii="宋体" w:eastAsia="宋体" w:hAnsi="宋体" w:cstheme="minorEastAsia" w:hint="eastAsia"/>
        </w:rPr>
        <w:t>15</w:t>
      </w:r>
      <w:r>
        <w:rPr>
          <w:rFonts w:ascii="宋体" w:eastAsia="宋体" w:hAnsi="宋体" w:cstheme="minorEastAsia" w:hint="eastAsia"/>
        </w:rPr>
        <w:t>号）和《会展业节能降耗工作规范》（</w:t>
      </w:r>
      <w:r>
        <w:rPr>
          <w:rFonts w:ascii="宋体" w:eastAsia="宋体" w:hAnsi="宋体" w:cstheme="minorEastAsia" w:hint="eastAsia"/>
        </w:rPr>
        <w:t>S</w:t>
      </w:r>
      <w:r>
        <w:rPr>
          <w:rFonts w:ascii="宋体" w:eastAsia="宋体" w:hAnsi="宋体" w:cstheme="minorEastAsia"/>
        </w:rPr>
        <w:t>B</w:t>
      </w:r>
      <w:r>
        <w:rPr>
          <w:rFonts w:ascii="宋体" w:eastAsia="宋体" w:hAnsi="宋体" w:cstheme="minorEastAsia" w:hint="eastAsia"/>
        </w:rPr>
        <w:t>/</w:t>
      </w:r>
      <w:r>
        <w:rPr>
          <w:rFonts w:ascii="宋体" w:eastAsia="宋体" w:hAnsi="宋体" w:cstheme="minorEastAsia"/>
        </w:rPr>
        <w:t>T</w:t>
      </w:r>
      <w:r>
        <w:rPr>
          <w:rFonts w:ascii="宋体" w:eastAsia="宋体" w:hAnsi="宋体" w:cstheme="minorEastAsia" w:hint="eastAsia"/>
        </w:rPr>
        <w:t>11090-2014</w:t>
      </w:r>
      <w:r>
        <w:rPr>
          <w:rFonts w:ascii="宋体" w:eastAsia="宋体" w:hAnsi="宋体" w:cstheme="minorEastAsia" w:hint="eastAsia"/>
        </w:rPr>
        <w:t>）有关倡导低碳、环保、绿色会展的发展理念，农博会组委会将一直坚持绿色展会事业的发展，同时也倡导大家一同推进会展业节能降耗、绿色环保方向的转变。</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在此，我们向展商及会展业同仁发出倡议：</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一、倡议会展业同仁坚持“优势互补、资源共享、合作共赢”的原则，积极响应绿色会展政策措施，自觉遵守绿色会展有关要求，宣传推广绿色会展发展理念，优化自身资源，加强对外合</w:t>
      </w:r>
      <w:r>
        <w:rPr>
          <w:rFonts w:ascii="宋体" w:eastAsia="宋体" w:hAnsi="宋体" w:cstheme="minorEastAsia" w:hint="eastAsia"/>
        </w:rPr>
        <w:t>作，努力营造绿色会展发展的良好环境。</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二、倡议展会参展单位积极优化升级展会展示方式，充分运用信息化手段，减少信息传递的纸质材料等一次性材料的使用，鼓励使用可循环环保材料进行展台形象搭建，降低一次性展台使用比例。</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三、倡议展览工程服务</w:t>
      </w:r>
      <w:proofErr w:type="gramStart"/>
      <w:r>
        <w:rPr>
          <w:rFonts w:ascii="宋体" w:eastAsia="宋体" w:hAnsi="宋体" w:cstheme="minorEastAsia" w:hint="eastAsia"/>
        </w:rPr>
        <w:t>商增强可</w:t>
      </w:r>
      <w:proofErr w:type="gramEnd"/>
      <w:r>
        <w:rPr>
          <w:rFonts w:ascii="宋体" w:eastAsia="宋体" w:hAnsi="宋体" w:cstheme="minorEastAsia" w:hint="eastAsia"/>
        </w:rPr>
        <w:t>循环使用展台设计施工能力，提升展台设计的创新力度，提供更多的绿色展台搭建方案，与参展商共同促进绿色搭建的运用。减少展览施工过程中的环境污染，提高展台回收利用率，降低一次性材料的使用比例，探索新型展览工程服务方式，减少展会垃圾产生。</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承载使命，担纲重任，价值共享，共创伟业！</w:t>
      </w:r>
      <w:r>
        <w:rPr>
          <w:rFonts w:ascii="宋体" w:eastAsia="宋体" w:hAnsi="宋体" w:cstheme="minorEastAsia" w:hint="eastAsia"/>
        </w:rPr>
        <w:t>我们将以积极进取的姿态，一起为推动会展业绿色发展贡献力量！</w:t>
      </w:r>
    </w:p>
    <w:p w:rsidR="00D17E9F" w:rsidRDefault="00D17E9F">
      <w:pPr>
        <w:spacing w:line="360" w:lineRule="auto"/>
        <w:rPr>
          <w:rFonts w:ascii="宋体" w:eastAsia="宋体" w:hAnsi="宋体"/>
        </w:rPr>
        <w:sectPr w:rsidR="00D17E9F">
          <w:headerReference w:type="default" r:id="rId11"/>
          <w:pgSz w:w="11906" w:h="16838"/>
          <w:pgMar w:top="1440" w:right="1800" w:bottom="1440" w:left="1800" w:header="851" w:footer="992" w:gutter="0"/>
          <w:pgNumType w:start="1"/>
          <w:cols w:space="425"/>
          <w:docGrid w:type="lines" w:linePitch="312"/>
        </w:sectPr>
      </w:pPr>
    </w:p>
    <w:p w:rsidR="00D17E9F" w:rsidRDefault="00075244">
      <w:pPr>
        <w:pStyle w:val="10"/>
        <w:tabs>
          <w:tab w:val="right" w:leader="dot" w:pos="8306"/>
        </w:tabs>
        <w:spacing w:line="360" w:lineRule="auto"/>
        <w:jc w:val="center"/>
        <w:rPr>
          <w:rFonts w:ascii="宋体" w:eastAsia="宋体" w:hAnsi="宋体"/>
          <w:b/>
          <w:bCs/>
          <w:sz w:val="36"/>
          <w:szCs w:val="40"/>
        </w:rPr>
      </w:pPr>
      <w:r>
        <w:rPr>
          <w:rFonts w:ascii="宋体" w:eastAsia="宋体" w:hAnsi="宋体" w:hint="eastAsia"/>
          <w:b/>
          <w:bCs/>
          <w:sz w:val="36"/>
          <w:szCs w:val="40"/>
        </w:rPr>
        <w:lastRenderedPageBreak/>
        <w:t>目</w:t>
      </w:r>
      <w:r>
        <w:rPr>
          <w:rFonts w:ascii="宋体" w:eastAsia="宋体" w:hAnsi="宋体" w:hint="eastAsia"/>
          <w:b/>
          <w:bCs/>
          <w:sz w:val="36"/>
          <w:szCs w:val="40"/>
        </w:rPr>
        <w:t xml:space="preserve"> </w:t>
      </w:r>
      <w:r>
        <w:rPr>
          <w:rFonts w:ascii="宋体" w:eastAsia="宋体" w:hAnsi="宋体" w:hint="eastAsia"/>
          <w:b/>
          <w:bCs/>
          <w:sz w:val="36"/>
          <w:szCs w:val="40"/>
        </w:rPr>
        <w:t>录</w:t>
      </w:r>
    </w:p>
    <w:p w:rsidR="00D17E9F" w:rsidRDefault="00D17E9F"/>
    <w:bookmarkStart w:id="5" w:name="_Toc6718"/>
    <w:bookmarkStart w:id="6" w:name="_Toc15002"/>
    <w:bookmarkStart w:id="7" w:name="_Toc11148"/>
    <w:bookmarkStart w:id="8" w:name="_Toc2415"/>
    <w:bookmarkStart w:id="9" w:name="_Toc165"/>
    <w:bookmarkStart w:id="10" w:name="_Toc12737"/>
    <w:bookmarkStart w:id="11" w:name="_Toc14504"/>
    <w:p w:rsidR="00D17E9F" w:rsidRDefault="00075244">
      <w:pPr>
        <w:pStyle w:val="10"/>
        <w:tabs>
          <w:tab w:val="right" w:leader="dot" w:pos="8306"/>
        </w:tabs>
      </w:pPr>
      <w:r>
        <w:rPr>
          <w:rFonts w:ascii="宋体" w:eastAsia="宋体" w:hAnsi="宋体" w:cs="宋体" w:hint="eastAsia"/>
        </w:rPr>
        <w:fldChar w:fldCharType="begin"/>
      </w:r>
      <w:r>
        <w:rPr>
          <w:rFonts w:ascii="宋体" w:eastAsia="宋体" w:hAnsi="宋体" w:cs="宋体" w:hint="eastAsia"/>
        </w:rPr>
        <w:instrText xml:space="preserve">TOC \o "1-3" \h \u </w:instrText>
      </w:r>
      <w:r>
        <w:rPr>
          <w:rFonts w:ascii="宋体" w:eastAsia="宋体" w:hAnsi="宋体" w:cs="宋体" w:hint="eastAsia"/>
        </w:rPr>
        <w:fldChar w:fldCharType="separate"/>
      </w:r>
      <w:hyperlink w:anchor="_Toc26884" w:history="1">
        <w:r>
          <w:rPr>
            <w:rFonts w:hint="eastAsia"/>
          </w:rPr>
          <w:t>第一章</w:t>
        </w:r>
        <w:r>
          <w:rPr>
            <w:rFonts w:hint="eastAsia"/>
          </w:rPr>
          <w:t xml:space="preserve"> </w:t>
        </w:r>
        <w:r>
          <w:rPr>
            <w:rFonts w:hint="eastAsia"/>
          </w:rPr>
          <w:t>展会概要</w:t>
        </w:r>
        <w:r>
          <w:tab/>
        </w:r>
        <w:r>
          <w:fldChar w:fldCharType="begin"/>
        </w:r>
        <w:r>
          <w:instrText xml:space="preserve"> PAGEREF _Toc26884 </w:instrText>
        </w:r>
        <w:r>
          <w:fldChar w:fldCharType="separate"/>
        </w:r>
        <w:r w:rsidR="00E5375E">
          <w:rPr>
            <w:noProof/>
          </w:rPr>
          <w:t>1</w:t>
        </w:r>
        <w:r>
          <w:fldChar w:fldCharType="end"/>
        </w:r>
      </w:hyperlink>
    </w:p>
    <w:p w:rsidR="00D17E9F" w:rsidRDefault="00075244">
      <w:pPr>
        <w:pStyle w:val="20"/>
        <w:tabs>
          <w:tab w:val="right" w:leader="dot" w:pos="8306"/>
        </w:tabs>
        <w:ind w:left="480"/>
      </w:pPr>
      <w:hyperlink w:anchor="_Toc19903" w:history="1">
        <w:r>
          <w:rPr>
            <w:rFonts w:hint="eastAsia"/>
          </w:rPr>
          <w:t>第一节</w:t>
        </w:r>
        <w:r>
          <w:rPr>
            <w:rFonts w:hint="eastAsia"/>
          </w:rPr>
          <w:t xml:space="preserve"> </w:t>
        </w:r>
        <w:r>
          <w:rPr>
            <w:rFonts w:hint="eastAsia"/>
          </w:rPr>
          <w:t>展会概述</w:t>
        </w:r>
        <w:r>
          <w:tab/>
        </w:r>
        <w:r>
          <w:fldChar w:fldCharType="begin"/>
        </w:r>
        <w:r>
          <w:instrText xml:space="preserve"> PAGEREF _Toc19903 </w:instrText>
        </w:r>
        <w:r>
          <w:fldChar w:fldCharType="separate"/>
        </w:r>
        <w:r w:rsidR="00E5375E">
          <w:rPr>
            <w:noProof/>
          </w:rPr>
          <w:t>1</w:t>
        </w:r>
        <w:r>
          <w:fldChar w:fldCharType="end"/>
        </w:r>
      </w:hyperlink>
    </w:p>
    <w:p w:rsidR="00D17E9F" w:rsidRDefault="00075244">
      <w:pPr>
        <w:pStyle w:val="20"/>
        <w:tabs>
          <w:tab w:val="right" w:leader="dot" w:pos="8306"/>
        </w:tabs>
        <w:ind w:left="480"/>
      </w:pPr>
      <w:hyperlink w:anchor="_Toc17836" w:history="1">
        <w:r>
          <w:rPr>
            <w:rFonts w:hint="eastAsia"/>
          </w:rPr>
          <w:t>第二节</w:t>
        </w:r>
        <w:r>
          <w:rPr>
            <w:rFonts w:hint="eastAsia"/>
          </w:rPr>
          <w:t xml:space="preserve"> </w:t>
        </w:r>
        <w:r>
          <w:rPr>
            <w:rFonts w:hint="eastAsia"/>
          </w:rPr>
          <w:t>展会时间安排</w:t>
        </w:r>
        <w:r>
          <w:tab/>
        </w:r>
        <w:r>
          <w:fldChar w:fldCharType="begin"/>
        </w:r>
        <w:r>
          <w:instrText xml:space="preserve"> PAGEREF _Toc17836 </w:instrText>
        </w:r>
        <w:r>
          <w:fldChar w:fldCharType="separate"/>
        </w:r>
        <w:r w:rsidR="00E5375E">
          <w:rPr>
            <w:noProof/>
          </w:rPr>
          <w:t>2</w:t>
        </w:r>
        <w:r>
          <w:fldChar w:fldCharType="end"/>
        </w:r>
      </w:hyperlink>
    </w:p>
    <w:p w:rsidR="00D17E9F" w:rsidRDefault="00075244">
      <w:pPr>
        <w:pStyle w:val="30"/>
        <w:tabs>
          <w:tab w:val="right" w:leader="dot" w:pos="8306"/>
        </w:tabs>
        <w:ind w:left="960"/>
      </w:pPr>
      <w:hyperlink w:anchor="_Toc11448" w:history="1">
        <w:r>
          <w:rPr>
            <w:rFonts w:hint="eastAsia"/>
          </w:rPr>
          <w:t>展览时间表</w:t>
        </w:r>
        <w:r>
          <w:tab/>
        </w:r>
        <w:r>
          <w:fldChar w:fldCharType="begin"/>
        </w:r>
        <w:r>
          <w:instrText xml:space="preserve"> PAGEREF _Toc11448 </w:instrText>
        </w:r>
        <w:r>
          <w:fldChar w:fldCharType="separate"/>
        </w:r>
        <w:r w:rsidR="00E5375E">
          <w:rPr>
            <w:noProof/>
          </w:rPr>
          <w:t>2</w:t>
        </w:r>
        <w:r>
          <w:fldChar w:fldCharType="end"/>
        </w:r>
      </w:hyperlink>
    </w:p>
    <w:p w:rsidR="00D17E9F" w:rsidRDefault="00075244">
      <w:pPr>
        <w:pStyle w:val="20"/>
        <w:tabs>
          <w:tab w:val="right" w:leader="dot" w:pos="8306"/>
        </w:tabs>
        <w:ind w:left="480"/>
      </w:pPr>
      <w:hyperlink w:anchor="_Toc1928" w:history="1">
        <w:r>
          <w:rPr>
            <w:rFonts w:hint="eastAsia"/>
          </w:rPr>
          <w:t>第三节</w:t>
        </w:r>
        <w:r>
          <w:rPr>
            <w:rFonts w:hint="eastAsia"/>
          </w:rPr>
          <w:t xml:space="preserve"> </w:t>
        </w:r>
        <w:r>
          <w:rPr>
            <w:rFonts w:hint="eastAsia"/>
          </w:rPr>
          <w:t>展区分布及平面示意图</w:t>
        </w:r>
        <w:r>
          <w:tab/>
        </w:r>
        <w:r>
          <w:fldChar w:fldCharType="begin"/>
        </w:r>
        <w:r>
          <w:instrText xml:space="preserve"> PAGEREF _Toc1928 </w:instrText>
        </w:r>
        <w:r>
          <w:fldChar w:fldCharType="separate"/>
        </w:r>
        <w:r w:rsidR="00E5375E">
          <w:rPr>
            <w:noProof/>
          </w:rPr>
          <w:t>3</w:t>
        </w:r>
        <w:r>
          <w:fldChar w:fldCharType="end"/>
        </w:r>
      </w:hyperlink>
    </w:p>
    <w:p w:rsidR="00D17E9F" w:rsidRDefault="00075244">
      <w:pPr>
        <w:pStyle w:val="30"/>
        <w:tabs>
          <w:tab w:val="right" w:leader="dot" w:pos="8306"/>
        </w:tabs>
        <w:ind w:left="960"/>
      </w:pPr>
      <w:hyperlink w:anchor="_Toc4591" w:history="1">
        <w:r>
          <w:rPr>
            <w:rFonts w:ascii="宋体" w:hAnsi="宋体" w:hint="eastAsia"/>
          </w:rPr>
          <w:t>一、展馆地理位置</w:t>
        </w:r>
        <w:r>
          <w:tab/>
        </w:r>
        <w:r>
          <w:fldChar w:fldCharType="begin"/>
        </w:r>
        <w:r>
          <w:instrText xml:space="preserve"> PAGEREF _Toc4</w:instrText>
        </w:r>
        <w:r>
          <w:instrText xml:space="preserve">591 </w:instrText>
        </w:r>
        <w:r>
          <w:fldChar w:fldCharType="separate"/>
        </w:r>
        <w:r w:rsidR="00E5375E">
          <w:rPr>
            <w:noProof/>
          </w:rPr>
          <w:t>3</w:t>
        </w:r>
        <w:r>
          <w:fldChar w:fldCharType="end"/>
        </w:r>
      </w:hyperlink>
    </w:p>
    <w:p w:rsidR="00D17E9F" w:rsidRDefault="00075244">
      <w:pPr>
        <w:pStyle w:val="30"/>
        <w:tabs>
          <w:tab w:val="right" w:leader="dot" w:pos="8306"/>
        </w:tabs>
        <w:ind w:left="960"/>
      </w:pPr>
      <w:hyperlink w:anchor="_Toc548" w:history="1">
        <w:r>
          <w:rPr>
            <w:rFonts w:ascii="宋体" w:hAnsi="宋体" w:hint="eastAsia"/>
          </w:rPr>
          <w:t>二、展会平面示意图</w:t>
        </w:r>
        <w:r>
          <w:tab/>
        </w:r>
        <w:r>
          <w:fldChar w:fldCharType="begin"/>
        </w:r>
        <w:r>
          <w:instrText xml:space="preserve"> PAGEREF _Toc548 </w:instrText>
        </w:r>
        <w:r>
          <w:fldChar w:fldCharType="separate"/>
        </w:r>
        <w:r w:rsidR="00E5375E">
          <w:rPr>
            <w:noProof/>
          </w:rPr>
          <w:t>4</w:t>
        </w:r>
        <w:r>
          <w:fldChar w:fldCharType="end"/>
        </w:r>
      </w:hyperlink>
    </w:p>
    <w:p w:rsidR="00D17E9F" w:rsidRDefault="00075244">
      <w:pPr>
        <w:pStyle w:val="30"/>
        <w:tabs>
          <w:tab w:val="right" w:leader="dot" w:pos="8306"/>
        </w:tabs>
        <w:ind w:left="960"/>
      </w:pPr>
      <w:hyperlink w:anchor="_Toc9080" w:history="1">
        <w:r>
          <w:rPr>
            <w:rFonts w:ascii="宋体" w:hAnsi="宋体" w:hint="eastAsia"/>
          </w:rPr>
          <w:t>三、布撤展车辆示意图</w:t>
        </w:r>
        <w:r>
          <w:tab/>
        </w:r>
        <w:r>
          <w:fldChar w:fldCharType="begin"/>
        </w:r>
        <w:r>
          <w:instrText xml:space="preserve"> PAGEREF _Toc9080 </w:instrText>
        </w:r>
        <w:r>
          <w:fldChar w:fldCharType="separate"/>
        </w:r>
        <w:r w:rsidR="00E5375E">
          <w:rPr>
            <w:noProof/>
          </w:rPr>
          <w:t>5</w:t>
        </w:r>
        <w:r>
          <w:fldChar w:fldCharType="end"/>
        </w:r>
      </w:hyperlink>
    </w:p>
    <w:p w:rsidR="00D17E9F" w:rsidRDefault="00075244">
      <w:pPr>
        <w:pStyle w:val="10"/>
        <w:tabs>
          <w:tab w:val="right" w:leader="dot" w:pos="8306"/>
        </w:tabs>
      </w:pPr>
      <w:hyperlink w:anchor="_Toc18711" w:history="1">
        <w:r>
          <w:rPr>
            <w:rFonts w:ascii="宋体" w:hAnsi="宋体" w:hint="eastAsia"/>
          </w:rPr>
          <w:t>第二章</w:t>
        </w:r>
        <w:r>
          <w:rPr>
            <w:rFonts w:ascii="宋体" w:hAnsi="宋体" w:hint="eastAsia"/>
          </w:rPr>
          <w:t xml:space="preserve"> </w:t>
        </w:r>
        <w:r>
          <w:rPr>
            <w:rFonts w:ascii="宋体" w:hAnsi="宋体" w:hint="eastAsia"/>
          </w:rPr>
          <w:t>展会配套服务</w:t>
        </w:r>
        <w:r>
          <w:tab/>
        </w:r>
        <w:r>
          <w:fldChar w:fldCharType="begin"/>
        </w:r>
        <w:r>
          <w:instrText xml:space="preserve"> PAGEREF _Toc18711 </w:instrText>
        </w:r>
        <w:r>
          <w:fldChar w:fldCharType="separate"/>
        </w:r>
        <w:r w:rsidR="00E5375E">
          <w:rPr>
            <w:noProof/>
          </w:rPr>
          <w:t>6</w:t>
        </w:r>
        <w:r>
          <w:fldChar w:fldCharType="end"/>
        </w:r>
      </w:hyperlink>
    </w:p>
    <w:p w:rsidR="00D17E9F" w:rsidRDefault="00075244">
      <w:pPr>
        <w:pStyle w:val="20"/>
        <w:tabs>
          <w:tab w:val="right" w:leader="dot" w:pos="8306"/>
        </w:tabs>
        <w:ind w:left="480"/>
      </w:pPr>
      <w:hyperlink w:anchor="_Toc23828" w:history="1">
        <w:r>
          <w:rPr>
            <w:rFonts w:ascii="宋体" w:hAnsi="宋体" w:hint="eastAsia"/>
          </w:rPr>
          <w:t>第一节</w:t>
        </w:r>
        <w:r>
          <w:rPr>
            <w:rFonts w:ascii="宋体" w:hAnsi="宋体" w:hint="eastAsia"/>
          </w:rPr>
          <w:t xml:space="preserve"> </w:t>
        </w:r>
        <w:r>
          <w:rPr>
            <w:rFonts w:ascii="宋体" w:hAnsi="宋体" w:hint="eastAsia"/>
          </w:rPr>
          <w:t>主场服务</w:t>
        </w:r>
        <w:r>
          <w:tab/>
        </w:r>
        <w:r>
          <w:fldChar w:fldCharType="begin"/>
        </w:r>
        <w:r>
          <w:instrText xml:space="preserve"> PAGEREF _Toc23828 </w:instrText>
        </w:r>
        <w:r>
          <w:fldChar w:fldCharType="separate"/>
        </w:r>
        <w:r w:rsidR="00E5375E">
          <w:rPr>
            <w:noProof/>
          </w:rPr>
          <w:t>6</w:t>
        </w:r>
        <w:r>
          <w:fldChar w:fldCharType="end"/>
        </w:r>
      </w:hyperlink>
    </w:p>
    <w:p w:rsidR="00D17E9F" w:rsidRDefault="00075244">
      <w:pPr>
        <w:pStyle w:val="20"/>
        <w:tabs>
          <w:tab w:val="right" w:leader="dot" w:pos="8306"/>
        </w:tabs>
        <w:ind w:left="480"/>
      </w:pPr>
      <w:hyperlink w:anchor="_Toc28032" w:history="1">
        <w:r>
          <w:rPr>
            <w:rFonts w:hint="eastAsia"/>
          </w:rPr>
          <w:t>第二节</w:t>
        </w:r>
        <w:r>
          <w:rPr>
            <w:rFonts w:hint="eastAsia"/>
          </w:rPr>
          <w:t xml:space="preserve"> </w:t>
        </w:r>
        <w:r>
          <w:rPr>
            <w:rFonts w:hint="eastAsia"/>
          </w:rPr>
          <w:t>物流服务</w:t>
        </w:r>
        <w:r>
          <w:tab/>
        </w:r>
        <w:r>
          <w:fldChar w:fldCharType="begin"/>
        </w:r>
        <w:r>
          <w:instrText xml:space="preserve"> PAGEREF _Toc28032 </w:instrText>
        </w:r>
        <w:r>
          <w:fldChar w:fldCharType="separate"/>
        </w:r>
        <w:r w:rsidR="00E5375E">
          <w:rPr>
            <w:noProof/>
          </w:rPr>
          <w:t>6</w:t>
        </w:r>
        <w:r>
          <w:fldChar w:fldCharType="end"/>
        </w:r>
      </w:hyperlink>
    </w:p>
    <w:p w:rsidR="00D17E9F" w:rsidRDefault="00075244">
      <w:pPr>
        <w:pStyle w:val="20"/>
        <w:tabs>
          <w:tab w:val="right" w:leader="dot" w:pos="8306"/>
        </w:tabs>
        <w:ind w:left="480"/>
      </w:pPr>
      <w:hyperlink w:anchor="_Toc1606" w:history="1">
        <w:r>
          <w:rPr>
            <w:rFonts w:hint="eastAsia"/>
          </w:rPr>
          <w:t>第三节</w:t>
        </w:r>
        <w:r>
          <w:rPr>
            <w:rFonts w:hint="eastAsia"/>
          </w:rPr>
          <w:t xml:space="preserve"> </w:t>
        </w:r>
        <w:r>
          <w:rPr>
            <w:rFonts w:hint="eastAsia"/>
          </w:rPr>
          <w:t>酒店及餐饮服务</w:t>
        </w:r>
        <w:r>
          <w:tab/>
        </w:r>
        <w:r>
          <w:fldChar w:fldCharType="begin"/>
        </w:r>
        <w:r>
          <w:instrText xml:space="preserve"> PAGEREF _Toc1606 </w:instrText>
        </w:r>
        <w:r>
          <w:fldChar w:fldCharType="separate"/>
        </w:r>
        <w:r w:rsidR="00E5375E">
          <w:rPr>
            <w:noProof/>
          </w:rPr>
          <w:t>7</w:t>
        </w:r>
        <w:r>
          <w:fldChar w:fldCharType="end"/>
        </w:r>
      </w:hyperlink>
    </w:p>
    <w:p w:rsidR="00D17E9F" w:rsidRDefault="00075244">
      <w:pPr>
        <w:pStyle w:val="30"/>
        <w:tabs>
          <w:tab w:val="right" w:leader="dot" w:pos="8306"/>
        </w:tabs>
        <w:ind w:left="960"/>
      </w:pPr>
      <w:hyperlink w:anchor="_Toc4166" w:history="1">
        <w:r>
          <w:rPr>
            <w:rFonts w:hint="eastAsia"/>
          </w:rPr>
          <w:t>一、酒店服务</w:t>
        </w:r>
        <w:r>
          <w:tab/>
        </w:r>
        <w:r>
          <w:fldChar w:fldCharType="begin"/>
        </w:r>
        <w:r>
          <w:instrText xml:space="preserve"> PAGEREF _Toc4166 </w:instrText>
        </w:r>
        <w:r>
          <w:fldChar w:fldCharType="separate"/>
        </w:r>
        <w:r w:rsidR="00E5375E">
          <w:rPr>
            <w:noProof/>
          </w:rPr>
          <w:t>7</w:t>
        </w:r>
        <w:r>
          <w:fldChar w:fldCharType="end"/>
        </w:r>
      </w:hyperlink>
    </w:p>
    <w:p w:rsidR="00D17E9F" w:rsidRDefault="00075244">
      <w:pPr>
        <w:pStyle w:val="30"/>
        <w:tabs>
          <w:tab w:val="right" w:leader="dot" w:pos="8306"/>
        </w:tabs>
        <w:ind w:left="960"/>
      </w:pPr>
      <w:hyperlink w:anchor="_Toc7679" w:history="1">
        <w:r>
          <w:rPr>
            <w:rFonts w:ascii="宋体" w:hAnsi="宋体" w:hint="eastAsia"/>
          </w:rPr>
          <w:t>二、周边餐饮服务</w:t>
        </w:r>
        <w:r>
          <w:tab/>
        </w:r>
        <w:r>
          <w:fldChar w:fldCharType="begin"/>
        </w:r>
        <w:r>
          <w:instrText xml:space="preserve"> PAGEREF _Toc7679 </w:instrText>
        </w:r>
        <w:r>
          <w:fldChar w:fldCharType="separate"/>
        </w:r>
        <w:r w:rsidR="00E5375E">
          <w:rPr>
            <w:noProof/>
          </w:rPr>
          <w:t>7</w:t>
        </w:r>
        <w:r>
          <w:fldChar w:fldCharType="end"/>
        </w:r>
      </w:hyperlink>
    </w:p>
    <w:p w:rsidR="00D17E9F" w:rsidRDefault="00075244">
      <w:pPr>
        <w:pStyle w:val="20"/>
        <w:tabs>
          <w:tab w:val="right" w:leader="dot" w:pos="8306"/>
        </w:tabs>
        <w:ind w:left="480"/>
      </w:pPr>
      <w:hyperlink w:anchor="_Toc14233" w:history="1">
        <w:r>
          <w:rPr>
            <w:rFonts w:ascii="宋体" w:hAnsi="宋体" w:hint="eastAsia"/>
          </w:rPr>
          <w:t>第四节</w:t>
        </w:r>
        <w:r>
          <w:rPr>
            <w:rFonts w:ascii="宋体" w:hAnsi="宋体" w:hint="eastAsia"/>
          </w:rPr>
          <w:t xml:space="preserve"> </w:t>
        </w:r>
        <w:r>
          <w:rPr>
            <w:rFonts w:ascii="宋体" w:hAnsi="宋体" w:hint="eastAsia"/>
          </w:rPr>
          <w:t>旅游服务</w:t>
        </w:r>
        <w:r>
          <w:tab/>
        </w:r>
        <w:r>
          <w:fldChar w:fldCharType="begin"/>
        </w:r>
        <w:r>
          <w:instrText xml:space="preserve"> PAGEREF _Toc14233 </w:instrText>
        </w:r>
        <w:r>
          <w:fldChar w:fldCharType="separate"/>
        </w:r>
        <w:r w:rsidR="00E5375E">
          <w:rPr>
            <w:noProof/>
          </w:rPr>
          <w:t>8</w:t>
        </w:r>
        <w:r>
          <w:fldChar w:fldCharType="end"/>
        </w:r>
      </w:hyperlink>
    </w:p>
    <w:p w:rsidR="00D17E9F" w:rsidRDefault="00075244">
      <w:pPr>
        <w:pStyle w:val="10"/>
        <w:tabs>
          <w:tab w:val="right" w:leader="dot" w:pos="8306"/>
        </w:tabs>
      </w:pPr>
      <w:hyperlink w:anchor="_Toc4267" w:history="1">
        <w:r>
          <w:rPr>
            <w:rFonts w:hint="eastAsia"/>
          </w:rPr>
          <w:t>第三章</w:t>
        </w:r>
        <w:r>
          <w:rPr>
            <w:rFonts w:hint="eastAsia"/>
          </w:rPr>
          <w:t xml:space="preserve"> </w:t>
        </w:r>
        <w:r>
          <w:rPr>
            <w:rFonts w:hint="eastAsia"/>
          </w:rPr>
          <w:t>参展须知</w:t>
        </w:r>
        <w:r>
          <w:tab/>
        </w:r>
        <w:r>
          <w:fldChar w:fldCharType="begin"/>
        </w:r>
        <w:r>
          <w:instrText xml:space="preserve"> PAGEREF _Toc4267 </w:instrText>
        </w:r>
        <w:r>
          <w:fldChar w:fldCharType="separate"/>
        </w:r>
        <w:r w:rsidR="00E5375E">
          <w:rPr>
            <w:noProof/>
          </w:rPr>
          <w:t>9</w:t>
        </w:r>
        <w:r>
          <w:fldChar w:fldCharType="end"/>
        </w:r>
      </w:hyperlink>
    </w:p>
    <w:p w:rsidR="00D17E9F" w:rsidRDefault="00075244">
      <w:pPr>
        <w:pStyle w:val="20"/>
        <w:tabs>
          <w:tab w:val="right" w:leader="dot" w:pos="8306"/>
        </w:tabs>
        <w:ind w:left="480"/>
      </w:pPr>
      <w:hyperlink w:anchor="_Toc2375" w:history="1">
        <w:r>
          <w:rPr>
            <w:rFonts w:ascii="宋体" w:hAnsi="宋体" w:hint="eastAsia"/>
            <w:szCs w:val="32"/>
          </w:rPr>
          <w:t>第一节</w:t>
        </w:r>
        <w:r>
          <w:rPr>
            <w:rFonts w:ascii="宋体" w:hAnsi="宋体" w:hint="eastAsia"/>
            <w:szCs w:val="32"/>
          </w:rPr>
          <w:t xml:space="preserve"> </w:t>
        </w:r>
        <w:r>
          <w:rPr>
            <w:rFonts w:ascii="宋体" w:hAnsi="宋体" w:hint="eastAsia"/>
            <w:szCs w:val="32"/>
          </w:rPr>
          <w:t>展位配置</w:t>
        </w:r>
        <w:r>
          <w:tab/>
        </w:r>
        <w:r>
          <w:fldChar w:fldCharType="begin"/>
        </w:r>
        <w:r>
          <w:instrText xml:space="preserve"> PAGEREF _Toc2375 </w:instrText>
        </w:r>
        <w:r>
          <w:fldChar w:fldCharType="separate"/>
        </w:r>
        <w:r w:rsidR="00E5375E">
          <w:rPr>
            <w:noProof/>
          </w:rPr>
          <w:t>9</w:t>
        </w:r>
        <w:r>
          <w:fldChar w:fldCharType="end"/>
        </w:r>
      </w:hyperlink>
    </w:p>
    <w:p w:rsidR="00D17E9F" w:rsidRDefault="00075244">
      <w:pPr>
        <w:pStyle w:val="30"/>
        <w:tabs>
          <w:tab w:val="right" w:leader="dot" w:pos="8306"/>
        </w:tabs>
        <w:ind w:left="960"/>
      </w:pPr>
      <w:hyperlink w:anchor="_Toc29606" w:history="1">
        <w:r>
          <w:rPr>
            <w:rFonts w:ascii="宋体" w:hAnsi="宋体" w:hint="eastAsia"/>
          </w:rPr>
          <w:t>一、特装展位</w:t>
        </w:r>
        <w:r>
          <w:tab/>
        </w:r>
        <w:r>
          <w:fldChar w:fldCharType="begin"/>
        </w:r>
        <w:r>
          <w:instrText xml:space="preserve"> PAGEREF _Toc29606 </w:instrText>
        </w:r>
        <w:r>
          <w:fldChar w:fldCharType="separate"/>
        </w:r>
        <w:r w:rsidR="00E5375E">
          <w:rPr>
            <w:noProof/>
          </w:rPr>
          <w:t>9</w:t>
        </w:r>
        <w:r>
          <w:fldChar w:fldCharType="end"/>
        </w:r>
      </w:hyperlink>
    </w:p>
    <w:p w:rsidR="00D17E9F" w:rsidRDefault="00075244">
      <w:pPr>
        <w:pStyle w:val="30"/>
        <w:tabs>
          <w:tab w:val="right" w:leader="dot" w:pos="8306"/>
        </w:tabs>
        <w:ind w:left="960"/>
      </w:pPr>
      <w:hyperlink w:anchor="_Toc22751" w:history="1">
        <w:r>
          <w:rPr>
            <w:rFonts w:ascii="宋体" w:hAnsi="宋体" w:hint="eastAsia"/>
          </w:rPr>
          <w:t>二、标准展位升级</w:t>
        </w:r>
        <w:r>
          <w:tab/>
        </w:r>
        <w:r>
          <w:fldChar w:fldCharType="begin"/>
        </w:r>
        <w:r>
          <w:instrText xml:space="preserve"> PAGEREF _Toc</w:instrText>
        </w:r>
        <w:r>
          <w:instrText xml:space="preserve">22751 </w:instrText>
        </w:r>
        <w:r>
          <w:fldChar w:fldCharType="separate"/>
        </w:r>
        <w:r w:rsidR="00E5375E">
          <w:rPr>
            <w:noProof/>
          </w:rPr>
          <w:t>9</w:t>
        </w:r>
        <w:r>
          <w:fldChar w:fldCharType="end"/>
        </w:r>
      </w:hyperlink>
    </w:p>
    <w:p w:rsidR="00D17E9F" w:rsidRDefault="00075244">
      <w:pPr>
        <w:pStyle w:val="30"/>
        <w:tabs>
          <w:tab w:val="right" w:leader="dot" w:pos="8306"/>
        </w:tabs>
        <w:ind w:left="960"/>
      </w:pPr>
      <w:hyperlink w:anchor="_Toc6501" w:history="1">
        <w:r>
          <w:rPr>
            <w:rFonts w:ascii="宋体" w:eastAsia="宋体" w:hAnsi="宋体" w:hint="eastAsia"/>
            <w:szCs w:val="26"/>
          </w:rPr>
          <w:t>三、相关要求</w:t>
        </w:r>
        <w:r>
          <w:tab/>
        </w:r>
        <w:r>
          <w:fldChar w:fldCharType="begin"/>
        </w:r>
        <w:r>
          <w:instrText xml:space="preserve"> PAGEREF _Toc6501 </w:instrText>
        </w:r>
        <w:r>
          <w:fldChar w:fldCharType="separate"/>
        </w:r>
        <w:r w:rsidR="00E5375E">
          <w:rPr>
            <w:noProof/>
          </w:rPr>
          <w:t>9</w:t>
        </w:r>
        <w:r>
          <w:fldChar w:fldCharType="end"/>
        </w:r>
      </w:hyperlink>
    </w:p>
    <w:p w:rsidR="00D17E9F" w:rsidRDefault="00075244">
      <w:pPr>
        <w:pStyle w:val="20"/>
        <w:tabs>
          <w:tab w:val="right" w:leader="dot" w:pos="8306"/>
        </w:tabs>
        <w:ind w:left="480"/>
      </w:pPr>
      <w:hyperlink w:anchor="_Toc12211" w:history="1">
        <w:r>
          <w:rPr>
            <w:rFonts w:ascii="宋体" w:hAnsi="宋体" w:hint="eastAsia"/>
          </w:rPr>
          <w:t>第二节</w:t>
        </w:r>
        <w:r>
          <w:rPr>
            <w:rFonts w:ascii="宋体" w:hAnsi="宋体" w:hint="eastAsia"/>
          </w:rPr>
          <w:t xml:space="preserve"> </w:t>
        </w:r>
        <w:r>
          <w:rPr>
            <w:rFonts w:ascii="宋体" w:hAnsi="宋体" w:hint="eastAsia"/>
          </w:rPr>
          <w:t>参展单位布撤展流程</w:t>
        </w:r>
        <w:r>
          <w:tab/>
        </w:r>
        <w:r>
          <w:fldChar w:fldCharType="begin"/>
        </w:r>
        <w:r>
          <w:instrText xml:space="preserve"> PAGEREF _Toc12211 </w:instrText>
        </w:r>
        <w:r>
          <w:fldChar w:fldCharType="separate"/>
        </w:r>
        <w:r w:rsidR="00E5375E">
          <w:rPr>
            <w:noProof/>
          </w:rPr>
          <w:t>10</w:t>
        </w:r>
        <w:r>
          <w:fldChar w:fldCharType="end"/>
        </w:r>
      </w:hyperlink>
    </w:p>
    <w:p w:rsidR="00D17E9F" w:rsidRDefault="00075244">
      <w:pPr>
        <w:pStyle w:val="30"/>
        <w:tabs>
          <w:tab w:val="right" w:leader="dot" w:pos="8306"/>
        </w:tabs>
        <w:ind w:left="960"/>
      </w:pPr>
      <w:hyperlink w:anchor="_Toc11221" w:history="1">
        <w:r>
          <w:rPr>
            <w:rFonts w:ascii="宋体" w:hAnsi="宋体" w:hint="eastAsia"/>
          </w:rPr>
          <w:t>一、参展单位布展流程</w:t>
        </w:r>
        <w:r>
          <w:tab/>
        </w:r>
        <w:r>
          <w:fldChar w:fldCharType="begin"/>
        </w:r>
        <w:r>
          <w:instrText xml:space="preserve"> PAGEREF _Toc11221 </w:instrText>
        </w:r>
        <w:r>
          <w:fldChar w:fldCharType="separate"/>
        </w:r>
        <w:r w:rsidR="00E5375E">
          <w:rPr>
            <w:noProof/>
          </w:rPr>
          <w:t>10</w:t>
        </w:r>
        <w:r>
          <w:fldChar w:fldCharType="end"/>
        </w:r>
      </w:hyperlink>
    </w:p>
    <w:p w:rsidR="00D17E9F" w:rsidRDefault="00075244">
      <w:pPr>
        <w:pStyle w:val="30"/>
        <w:tabs>
          <w:tab w:val="right" w:leader="dot" w:pos="8306"/>
        </w:tabs>
        <w:ind w:left="960"/>
      </w:pPr>
      <w:hyperlink w:anchor="_Toc26176" w:history="1">
        <w:r>
          <w:rPr>
            <w:rFonts w:ascii="宋体" w:hAnsi="宋体" w:hint="eastAsia"/>
          </w:rPr>
          <w:t>二、参展单位撤展流程</w:t>
        </w:r>
        <w:r>
          <w:tab/>
        </w:r>
        <w:r>
          <w:fldChar w:fldCharType="begin"/>
        </w:r>
        <w:r>
          <w:instrText xml:space="preserve"> PAGEREF _Toc26176 </w:instrText>
        </w:r>
        <w:r>
          <w:fldChar w:fldCharType="separate"/>
        </w:r>
        <w:r w:rsidR="00E5375E">
          <w:rPr>
            <w:noProof/>
          </w:rPr>
          <w:t>10</w:t>
        </w:r>
        <w:r>
          <w:fldChar w:fldCharType="end"/>
        </w:r>
      </w:hyperlink>
    </w:p>
    <w:p w:rsidR="00D17E9F" w:rsidRDefault="00075244">
      <w:pPr>
        <w:pStyle w:val="20"/>
        <w:tabs>
          <w:tab w:val="right" w:leader="dot" w:pos="8306"/>
        </w:tabs>
        <w:ind w:left="480"/>
      </w:pPr>
      <w:hyperlink w:anchor="_Toc24966" w:history="1">
        <w:r>
          <w:rPr>
            <w:rFonts w:ascii="宋体" w:hAnsi="宋体" w:hint="eastAsia"/>
          </w:rPr>
          <w:t>第三节</w:t>
        </w:r>
        <w:r>
          <w:rPr>
            <w:rFonts w:ascii="宋体" w:hAnsi="宋体" w:hint="eastAsia"/>
          </w:rPr>
          <w:t xml:space="preserve"> </w:t>
        </w:r>
        <w:r>
          <w:rPr>
            <w:rFonts w:ascii="宋体" w:hAnsi="宋体" w:hint="eastAsia"/>
          </w:rPr>
          <w:t>证件管理</w:t>
        </w:r>
        <w:r>
          <w:tab/>
        </w:r>
        <w:r>
          <w:fldChar w:fldCharType="begin"/>
        </w:r>
        <w:r>
          <w:instrText xml:space="preserve"> PAGEREF _Toc24966 </w:instrText>
        </w:r>
        <w:r>
          <w:fldChar w:fldCharType="separate"/>
        </w:r>
        <w:r w:rsidR="00E5375E">
          <w:rPr>
            <w:noProof/>
          </w:rPr>
          <w:t>10</w:t>
        </w:r>
        <w:r>
          <w:fldChar w:fldCharType="end"/>
        </w:r>
      </w:hyperlink>
    </w:p>
    <w:p w:rsidR="00D17E9F" w:rsidRDefault="00075244">
      <w:pPr>
        <w:pStyle w:val="30"/>
        <w:tabs>
          <w:tab w:val="right" w:leader="dot" w:pos="8306"/>
        </w:tabs>
        <w:ind w:left="960"/>
      </w:pPr>
      <w:hyperlink w:anchor="_Toc6688" w:history="1">
        <w:r>
          <w:rPr>
            <w:rFonts w:hint="eastAsia"/>
          </w:rPr>
          <w:t>一、参展商证分配管理原则</w:t>
        </w:r>
        <w:r>
          <w:tab/>
        </w:r>
        <w:r>
          <w:fldChar w:fldCharType="begin"/>
        </w:r>
        <w:r>
          <w:instrText xml:space="preserve"> PAGEREF _Toc6688 </w:instrText>
        </w:r>
        <w:r>
          <w:fldChar w:fldCharType="separate"/>
        </w:r>
        <w:r w:rsidR="00E5375E">
          <w:rPr>
            <w:noProof/>
          </w:rPr>
          <w:t>10</w:t>
        </w:r>
        <w:r>
          <w:fldChar w:fldCharType="end"/>
        </w:r>
      </w:hyperlink>
    </w:p>
    <w:p w:rsidR="00D17E9F" w:rsidRDefault="00075244">
      <w:pPr>
        <w:pStyle w:val="30"/>
        <w:tabs>
          <w:tab w:val="right" w:leader="dot" w:pos="8306"/>
        </w:tabs>
        <w:ind w:left="960"/>
      </w:pPr>
      <w:hyperlink w:anchor="_Toc23628" w:history="1">
        <w:r>
          <w:rPr>
            <w:rFonts w:hint="eastAsia"/>
          </w:rPr>
          <w:t>二、办理流程</w:t>
        </w:r>
        <w:r>
          <w:tab/>
        </w:r>
        <w:r>
          <w:fldChar w:fldCharType="begin"/>
        </w:r>
        <w:r>
          <w:instrText xml:space="preserve"> PAGEREF _Toc23628 </w:instrText>
        </w:r>
        <w:r>
          <w:fldChar w:fldCharType="separate"/>
        </w:r>
        <w:r w:rsidR="00E5375E">
          <w:rPr>
            <w:noProof/>
          </w:rPr>
          <w:t>11</w:t>
        </w:r>
        <w:r>
          <w:fldChar w:fldCharType="end"/>
        </w:r>
      </w:hyperlink>
    </w:p>
    <w:p w:rsidR="00D17E9F" w:rsidRDefault="00075244">
      <w:pPr>
        <w:pStyle w:val="20"/>
        <w:tabs>
          <w:tab w:val="right" w:leader="dot" w:pos="8306"/>
        </w:tabs>
        <w:ind w:left="480"/>
      </w:pPr>
      <w:hyperlink w:anchor="_Toc9068" w:history="1">
        <w:r>
          <w:rPr>
            <w:rFonts w:ascii="宋体" w:hAnsi="宋体" w:hint="eastAsia"/>
          </w:rPr>
          <w:t>第四节</w:t>
        </w:r>
        <w:r>
          <w:rPr>
            <w:rFonts w:ascii="宋体" w:hAnsi="宋体" w:hint="eastAsia"/>
          </w:rPr>
          <w:t xml:space="preserve"> </w:t>
        </w:r>
        <w:r>
          <w:rPr>
            <w:rFonts w:ascii="宋体" w:hAnsi="宋体" w:hint="eastAsia"/>
          </w:rPr>
          <w:t>管理办法</w:t>
        </w:r>
        <w:r>
          <w:tab/>
        </w:r>
        <w:r>
          <w:fldChar w:fldCharType="begin"/>
        </w:r>
        <w:r>
          <w:instrText xml:space="preserve"> PAGEREF _Toc9068 </w:instrText>
        </w:r>
        <w:r>
          <w:fldChar w:fldCharType="separate"/>
        </w:r>
        <w:r w:rsidR="00E5375E">
          <w:rPr>
            <w:noProof/>
          </w:rPr>
          <w:t>11</w:t>
        </w:r>
        <w:r>
          <w:fldChar w:fldCharType="end"/>
        </w:r>
      </w:hyperlink>
    </w:p>
    <w:p w:rsidR="00D17E9F" w:rsidRDefault="00075244">
      <w:pPr>
        <w:pStyle w:val="30"/>
        <w:tabs>
          <w:tab w:val="right" w:leader="dot" w:pos="8306"/>
        </w:tabs>
        <w:ind w:left="960"/>
      </w:pPr>
      <w:hyperlink w:anchor="_Toc23324" w:history="1">
        <w:r>
          <w:rPr>
            <w:rFonts w:ascii="宋体" w:hAnsi="宋体"/>
          </w:rPr>
          <w:t>一</w:t>
        </w:r>
        <w:r>
          <w:rPr>
            <w:rFonts w:ascii="宋体" w:hAnsi="宋体" w:hint="eastAsia"/>
          </w:rPr>
          <w:t>、入场须知</w:t>
        </w:r>
        <w:r>
          <w:tab/>
        </w:r>
        <w:r>
          <w:fldChar w:fldCharType="begin"/>
        </w:r>
        <w:r>
          <w:instrText xml:space="preserve"> PAGEREF _Toc23324 </w:instrText>
        </w:r>
        <w:r>
          <w:fldChar w:fldCharType="separate"/>
        </w:r>
        <w:r w:rsidR="00E5375E">
          <w:rPr>
            <w:noProof/>
          </w:rPr>
          <w:t>11</w:t>
        </w:r>
        <w:r>
          <w:fldChar w:fldCharType="end"/>
        </w:r>
      </w:hyperlink>
    </w:p>
    <w:p w:rsidR="00D17E9F" w:rsidRDefault="00075244">
      <w:pPr>
        <w:pStyle w:val="30"/>
        <w:tabs>
          <w:tab w:val="right" w:leader="dot" w:pos="8306"/>
        </w:tabs>
        <w:ind w:left="960"/>
      </w:pPr>
      <w:hyperlink w:anchor="_Toc9623" w:history="1">
        <w:r>
          <w:rPr>
            <w:rFonts w:ascii="宋体" w:hAnsi="宋体" w:hint="eastAsia"/>
          </w:rPr>
          <w:t>二、标准展位管理办法</w:t>
        </w:r>
        <w:r>
          <w:tab/>
        </w:r>
        <w:r>
          <w:fldChar w:fldCharType="begin"/>
        </w:r>
        <w:r>
          <w:instrText xml:space="preserve"> PAGEREF _Toc9623 </w:instrText>
        </w:r>
        <w:r>
          <w:fldChar w:fldCharType="separate"/>
        </w:r>
        <w:r w:rsidR="00E5375E">
          <w:rPr>
            <w:noProof/>
          </w:rPr>
          <w:t>11</w:t>
        </w:r>
        <w:r>
          <w:fldChar w:fldCharType="end"/>
        </w:r>
      </w:hyperlink>
    </w:p>
    <w:p w:rsidR="00D17E9F" w:rsidRDefault="00075244">
      <w:pPr>
        <w:pStyle w:val="30"/>
        <w:tabs>
          <w:tab w:val="right" w:leader="dot" w:pos="8306"/>
        </w:tabs>
        <w:ind w:left="960"/>
      </w:pPr>
      <w:hyperlink w:anchor="_Toc15279" w:history="1">
        <w:r>
          <w:rPr>
            <w:rFonts w:ascii="宋体" w:hAnsi="宋体" w:hint="eastAsia"/>
          </w:rPr>
          <w:t>三、特装展位管理办法</w:t>
        </w:r>
        <w:r>
          <w:tab/>
        </w:r>
        <w:r>
          <w:fldChar w:fldCharType="begin"/>
        </w:r>
        <w:r>
          <w:instrText xml:space="preserve"> PAGEREF _Toc15279 </w:instrText>
        </w:r>
        <w:r>
          <w:fldChar w:fldCharType="separate"/>
        </w:r>
        <w:r w:rsidR="00E5375E">
          <w:rPr>
            <w:noProof/>
          </w:rPr>
          <w:t>12</w:t>
        </w:r>
        <w:r>
          <w:fldChar w:fldCharType="end"/>
        </w:r>
      </w:hyperlink>
    </w:p>
    <w:p w:rsidR="00D17E9F" w:rsidRDefault="00075244">
      <w:pPr>
        <w:pStyle w:val="30"/>
        <w:tabs>
          <w:tab w:val="right" w:leader="dot" w:pos="8306"/>
        </w:tabs>
        <w:ind w:left="960"/>
      </w:pPr>
      <w:hyperlink w:anchor="_Toc31291" w:history="1">
        <w:r>
          <w:rPr>
            <w:rFonts w:ascii="宋体" w:hAnsi="宋体" w:hint="eastAsia"/>
          </w:rPr>
          <w:t>四、展区管理规定</w:t>
        </w:r>
        <w:r>
          <w:tab/>
        </w:r>
        <w:r>
          <w:fldChar w:fldCharType="begin"/>
        </w:r>
        <w:r>
          <w:instrText xml:space="preserve"> PAGEREF _Toc31291 </w:instrText>
        </w:r>
        <w:r>
          <w:fldChar w:fldCharType="separate"/>
        </w:r>
        <w:r w:rsidR="00E5375E">
          <w:rPr>
            <w:noProof/>
          </w:rPr>
          <w:t>12</w:t>
        </w:r>
        <w:r>
          <w:fldChar w:fldCharType="end"/>
        </w:r>
      </w:hyperlink>
    </w:p>
    <w:p w:rsidR="00D17E9F" w:rsidRDefault="00075244">
      <w:pPr>
        <w:pStyle w:val="30"/>
        <w:tabs>
          <w:tab w:val="right" w:leader="dot" w:pos="8306"/>
        </w:tabs>
        <w:ind w:left="960"/>
      </w:pPr>
      <w:hyperlink w:anchor="_Toc22479" w:history="1">
        <w:r>
          <w:rPr>
            <w:rFonts w:ascii="宋体" w:hAnsi="宋体" w:hint="eastAsia"/>
          </w:rPr>
          <w:t>五、大件展品管理办法</w:t>
        </w:r>
        <w:r>
          <w:tab/>
        </w:r>
        <w:r>
          <w:fldChar w:fldCharType="begin"/>
        </w:r>
        <w:r>
          <w:instrText xml:space="preserve"> PAGEREF _Toc22479 </w:instrText>
        </w:r>
        <w:r>
          <w:fldChar w:fldCharType="separate"/>
        </w:r>
        <w:r w:rsidR="00E5375E">
          <w:rPr>
            <w:noProof/>
          </w:rPr>
          <w:t>14</w:t>
        </w:r>
        <w:r>
          <w:fldChar w:fldCharType="end"/>
        </w:r>
      </w:hyperlink>
    </w:p>
    <w:p w:rsidR="00D17E9F" w:rsidRDefault="00075244">
      <w:pPr>
        <w:pStyle w:val="30"/>
        <w:tabs>
          <w:tab w:val="right" w:leader="dot" w:pos="8306"/>
        </w:tabs>
        <w:ind w:left="960"/>
      </w:pPr>
      <w:hyperlink w:anchor="_Toc24671" w:history="1">
        <w:r>
          <w:rPr>
            <w:rFonts w:ascii="宋体" w:hAnsi="宋体" w:hint="eastAsia"/>
          </w:rPr>
          <w:t>六、知识产权管理规定</w:t>
        </w:r>
        <w:r>
          <w:tab/>
        </w:r>
        <w:r>
          <w:fldChar w:fldCharType="begin"/>
        </w:r>
        <w:r>
          <w:instrText xml:space="preserve"> PAGEREF _Toc24671 </w:instrText>
        </w:r>
        <w:r>
          <w:fldChar w:fldCharType="separate"/>
        </w:r>
        <w:r w:rsidR="00E5375E">
          <w:rPr>
            <w:noProof/>
          </w:rPr>
          <w:t>15</w:t>
        </w:r>
        <w:r>
          <w:fldChar w:fldCharType="end"/>
        </w:r>
      </w:hyperlink>
    </w:p>
    <w:p w:rsidR="00D17E9F" w:rsidRDefault="00075244">
      <w:pPr>
        <w:pStyle w:val="10"/>
        <w:tabs>
          <w:tab w:val="right" w:leader="dot" w:pos="8306"/>
        </w:tabs>
      </w:pPr>
      <w:hyperlink w:anchor="_Toc23544" w:history="1">
        <w:r>
          <w:rPr>
            <w:rFonts w:hint="eastAsia"/>
          </w:rPr>
          <w:t>第四章</w:t>
        </w:r>
        <w:r>
          <w:rPr>
            <w:rFonts w:hint="eastAsia"/>
          </w:rPr>
          <w:t xml:space="preserve"> </w:t>
        </w:r>
        <w:r>
          <w:rPr>
            <w:rFonts w:hint="eastAsia"/>
          </w:rPr>
          <w:t>搭建须知</w:t>
        </w:r>
        <w:r>
          <w:tab/>
        </w:r>
        <w:r>
          <w:fldChar w:fldCharType="begin"/>
        </w:r>
        <w:r>
          <w:instrText xml:space="preserve"> PAGEREF _Toc23544 </w:instrText>
        </w:r>
        <w:r>
          <w:fldChar w:fldCharType="separate"/>
        </w:r>
        <w:r w:rsidR="00E5375E">
          <w:rPr>
            <w:noProof/>
          </w:rPr>
          <w:t>17</w:t>
        </w:r>
        <w:r>
          <w:fldChar w:fldCharType="end"/>
        </w:r>
      </w:hyperlink>
    </w:p>
    <w:p w:rsidR="00D17E9F" w:rsidRDefault="00075244">
      <w:pPr>
        <w:pStyle w:val="20"/>
        <w:tabs>
          <w:tab w:val="right" w:leader="dot" w:pos="8306"/>
        </w:tabs>
        <w:ind w:left="480"/>
      </w:pPr>
      <w:hyperlink w:anchor="_Toc32192" w:history="1">
        <w:r>
          <w:rPr>
            <w:rFonts w:ascii="宋体" w:hAnsi="宋体" w:hint="eastAsia"/>
          </w:rPr>
          <w:t>第一节</w:t>
        </w:r>
        <w:r>
          <w:rPr>
            <w:rFonts w:ascii="宋体" w:hAnsi="宋体" w:hint="eastAsia"/>
          </w:rPr>
          <w:t xml:space="preserve"> </w:t>
        </w:r>
        <w:r>
          <w:rPr>
            <w:rFonts w:ascii="宋体" w:hAnsi="宋体" w:hint="eastAsia"/>
          </w:rPr>
          <w:t>搭建单位布撤展流程</w:t>
        </w:r>
        <w:r>
          <w:tab/>
        </w:r>
        <w:r>
          <w:fldChar w:fldCharType="begin"/>
        </w:r>
        <w:r>
          <w:instrText xml:space="preserve"> PAGEREF _Toc32192 </w:instrText>
        </w:r>
        <w:r>
          <w:fldChar w:fldCharType="separate"/>
        </w:r>
        <w:r w:rsidR="00E5375E">
          <w:rPr>
            <w:noProof/>
          </w:rPr>
          <w:t>17</w:t>
        </w:r>
        <w:r>
          <w:fldChar w:fldCharType="end"/>
        </w:r>
      </w:hyperlink>
    </w:p>
    <w:p w:rsidR="00D17E9F" w:rsidRDefault="00075244">
      <w:pPr>
        <w:pStyle w:val="30"/>
        <w:tabs>
          <w:tab w:val="right" w:leader="dot" w:pos="8306"/>
        </w:tabs>
        <w:ind w:left="960"/>
      </w:pPr>
      <w:hyperlink w:anchor="_Toc7524" w:history="1">
        <w:r>
          <w:rPr>
            <w:rFonts w:ascii="宋体" w:hAnsi="宋体" w:hint="eastAsia"/>
          </w:rPr>
          <w:t>一、搭建单位布展流程</w:t>
        </w:r>
        <w:r>
          <w:tab/>
        </w:r>
        <w:r>
          <w:fldChar w:fldCharType="begin"/>
        </w:r>
        <w:r>
          <w:instrText xml:space="preserve"> PAGEREF _Toc7524 </w:instrText>
        </w:r>
        <w:r>
          <w:fldChar w:fldCharType="separate"/>
        </w:r>
        <w:r w:rsidR="00E5375E">
          <w:rPr>
            <w:noProof/>
          </w:rPr>
          <w:t>17</w:t>
        </w:r>
        <w:r>
          <w:fldChar w:fldCharType="end"/>
        </w:r>
      </w:hyperlink>
    </w:p>
    <w:p w:rsidR="00D17E9F" w:rsidRDefault="00075244">
      <w:pPr>
        <w:pStyle w:val="30"/>
        <w:tabs>
          <w:tab w:val="right" w:leader="dot" w:pos="8306"/>
        </w:tabs>
        <w:ind w:left="960"/>
      </w:pPr>
      <w:hyperlink w:anchor="_Toc10095" w:history="1">
        <w:r>
          <w:rPr>
            <w:rFonts w:ascii="宋体" w:hAnsi="宋体" w:hint="eastAsia"/>
          </w:rPr>
          <w:t>二、</w:t>
        </w:r>
        <w:r>
          <w:rPr>
            <w:rFonts w:ascii="宋体" w:hAnsi="宋体" w:hint="eastAsia"/>
          </w:rPr>
          <w:t xml:space="preserve"> </w:t>
        </w:r>
        <w:r>
          <w:rPr>
            <w:rFonts w:ascii="宋体" w:hAnsi="宋体" w:hint="eastAsia"/>
          </w:rPr>
          <w:t>搭建单位撤展流程</w:t>
        </w:r>
        <w:r>
          <w:tab/>
        </w:r>
        <w:r>
          <w:fldChar w:fldCharType="begin"/>
        </w:r>
        <w:r>
          <w:instrText xml:space="preserve"> PAGEREF _Toc10095 </w:instrText>
        </w:r>
        <w:r>
          <w:fldChar w:fldCharType="separate"/>
        </w:r>
        <w:r w:rsidR="00E5375E">
          <w:rPr>
            <w:noProof/>
          </w:rPr>
          <w:t>17</w:t>
        </w:r>
        <w:r>
          <w:fldChar w:fldCharType="end"/>
        </w:r>
      </w:hyperlink>
    </w:p>
    <w:p w:rsidR="00D17E9F" w:rsidRDefault="00075244">
      <w:pPr>
        <w:pStyle w:val="20"/>
        <w:tabs>
          <w:tab w:val="right" w:leader="dot" w:pos="8306"/>
        </w:tabs>
        <w:ind w:left="480"/>
      </w:pPr>
      <w:hyperlink w:anchor="_Toc9877" w:history="1">
        <w:r>
          <w:rPr>
            <w:rFonts w:ascii="宋体" w:hAnsi="宋体" w:hint="eastAsia"/>
          </w:rPr>
          <w:t>第二节</w:t>
        </w:r>
        <w:r>
          <w:rPr>
            <w:rFonts w:ascii="宋体" w:hAnsi="宋体" w:hint="eastAsia"/>
          </w:rPr>
          <w:t xml:space="preserve"> </w:t>
        </w:r>
        <w:r>
          <w:rPr>
            <w:rFonts w:ascii="宋体" w:hAnsi="宋体" w:hint="eastAsia"/>
          </w:rPr>
          <w:t>布撤展证件管理</w:t>
        </w:r>
        <w:r>
          <w:tab/>
        </w:r>
        <w:r>
          <w:fldChar w:fldCharType="begin"/>
        </w:r>
        <w:r>
          <w:instrText xml:space="preserve"> PAGEREF _Toc9877 </w:instrText>
        </w:r>
        <w:r>
          <w:fldChar w:fldCharType="separate"/>
        </w:r>
        <w:r w:rsidR="00E5375E">
          <w:rPr>
            <w:noProof/>
          </w:rPr>
          <w:t>17</w:t>
        </w:r>
        <w:r>
          <w:fldChar w:fldCharType="end"/>
        </w:r>
      </w:hyperlink>
    </w:p>
    <w:p w:rsidR="00D17E9F" w:rsidRDefault="00075244">
      <w:pPr>
        <w:pStyle w:val="30"/>
        <w:tabs>
          <w:tab w:val="right" w:leader="dot" w:pos="8306"/>
        </w:tabs>
        <w:ind w:left="960"/>
      </w:pPr>
      <w:hyperlink w:anchor="_Toc2238" w:history="1">
        <w:r>
          <w:rPr>
            <w:rFonts w:ascii="宋体" w:hAnsi="宋体" w:hint="eastAsia"/>
          </w:rPr>
          <w:t>一、办证原则</w:t>
        </w:r>
        <w:r>
          <w:tab/>
        </w:r>
        <w:r>
          <w:fldChar w:fldCharType="begin"/>
        </w:r>
        <w:r>
          <w:instrText xml:space="preserve"> PAGEREF _Toc2238 </w:instrText>
        </w:r>
        <w:r>
          <w:fldChar w:fldCharType="separate"/>
        </w:r>
        <w:r w:rsidR="00E5375E">
          <w:rPr>
            <w:noProof/>
          </w:rPr>
          <w:t>17</w:t>
        </w:r>
        <w:r>
          <w:fldChar w:fldCharType="end"/>
        </w:r>
      </w:hyperlink>
    </w:p>
    <w:p w:rsidR="00D17E9F" w:rsidRDefault="00075244">
      <w:pPr>
        <w:pStyle w:val="30"/>
        <w:tabs>
          <w:tab w:val="right" w:leader="dot" w:pos="8306"/>
        </w:tabs>
        <w:ind w:left="960"/>
      </w:pPr>
      <w:hyperlink w:anchor="_Toc23843" w:history="1">
        <w:r>
          <w:rPr>
            <w:rFonts w:hint="eastAsia"/>
          </w:rPr>
          <w:t>二、办证流程</w:t>
        </w:r>
        <w:r>
          <w:tab/>
        </w:r>
        <w:r>
          <w:fldChar w:fldCharType="begin"/>
        </w:r>
        <w:r>
          <w:instrText xml:space="preserve"> PAGEREF _Toc23843 </w:instrText>
        </w:r>
        <w:r>
          <w:fldChar w:fldCharType="separate"/>
        </w:r>
        <w:r w:rsidR="00E5375E">
          <w:rPr>
            <w:noProof/>
          </w:rPr>
          <w:t>18</w:t>
        </w:r>
        <w:r>
          <w:fldChar w:fldCharType="end"/>
        </w:r>
      </w:hyperlink>
    </w:p>
    <w:p w:rsidR="00D17E9F" w:rsidRDefault="00075244">
      <w:pPr>
        <w:pStyle w:val="20"/>
        <w:tabs>
          <w:tab w:val="right" w:leader="dot" w:pos="8306"/>
        </w:tabs>
        <w:ind w:left="480"/>
      </w:pPr>
      <w:hyperlink w:anchor="_Toc25155" w:history="1">
        <w:r>
          <w:rPr>
            <w:rFonts w:ascii="宋体" w:hAnsi="宋体" w:hint="eastAsia"/>
          </w:rPr>
          <w:t>第三节</w:t>
        </w:r>
        <w:r>
          <w:rPr>
            <w:rFonts w:ascii="宋体" w:hAnsi="宋体" w:hint="eastAsia"/>
          </w:rPr>
          <w:t xml:space="preserve"> </w:t>
        </w:r>
        <w:r>
          <w:rPr>
            <w:rFonts w:ascii="宋体" w:hAnsi="宋体" w:hint="eastAsia"/>
          </w:rPr>
          <w:t>报馆须知</w:t>
        </w:r>
        <w:r>
          <w:tab/>
        </w:r>
        <w:r>
          <w:fldChar w:fldCharType="begin"/>
        </w:r>
        <w:r>
          <w:instrText xml:space="preserve"> PAGEREF _Toc25155 </w:instrText>
        </w:r>
        <w:r>
          <w:fldChar w:fldCharType="separate"/>
        </w:r>
        <w:r w:rsidR="00E5375E">
          <w:rPr>
            <w:noProof/>
          </w:rPr>
          <w:t>19</w:t>
        </w:r>
        <w:r>
          <w:fldChar w:fldCharType="end"/>
        </w:r>
      </w:hyperlink>
    </w:p>
    <w:p w:rsidR="00D17E9F" w:rsidRDefault="00075244">
      <w:pPr>
        <w:pStyle w:val="30"/>
        <w:tabs>
          <w:tab w:val="right" w:leader="dot" w:pos="8306"/>
        </w:tabs>
        <w:ind w:left="960"/>
      </w:pPr>
      <w:hyperlink w:anchor="_Toc13091" w:history="1">
        <w:r>
          <w:rPr>
            <w:rFonts w:hint="eastAsia"/>
          </w:rPr>
          <w:t>一、申报时间</w:t>
        </w:r>
        <w:r>
          <w:tab/>
        </w:r>
        <w:r>
          <w:fldChar w:fldCharType="begin"/>
        </w:r>
        <w:r>
          <w:instrText xml:space="preserve"> PAGEREF _Toc13091 </w:instrText>
        </w:r>
        <w:r>
          <w:fldChar w:fldCharType="separate"/>
        </w:r>
        <w:r w:rsidR="00E5375E">
          <w:rPr>
            <w:noProof/>
          </w:rPr>
          <w:t>19</w:t>
        </w:r>
        <w:r>
          <w:fldChar w:fldCharType="end"/>
        </w:r>
      </w:hyperlink>
    </w:p>
    <w:p w:rsidR="00D17E9F" w:rsidRDefault="00075244">
      <w:pPr>
        <w:pStyle w:val="30"/>
        <w:tabs>
          <w:tab w:val="right" w:leader="dot" w:pos="8306"/>
        </w:tabs>
        <w:ind w:left="960"/>
      </w:pPr>
      <w:hyperlink w:anchor="_Toc10804" w:history="1">
        <w:r>
          <w:rPr>
            <w:rFonts w:hint="eastAsia"/>
          </w:rPr>
          <w:t>二、申报内容</w:t>
        </w:r>
        <w:r>
          <w:tab/>
        </w:r>
        <w:r>
          <w:fldChar w:fldCharType="begin"/>
        </w:r>
        <w:r>
          <w:instrText xml:space="preserve"> PAGEREF _Toc10804 </w:instrText>
        </w:r>
        <w:r>
          <w:fldChar w:fldCharType="separate"/>
        </w:r>
        <w:r w:rsidR="00E5375E">
          <w:rPr>
            <w:noProof/>
          </w:rPr>
          <w:t>19</w:t>
        </w:r>
        <w:r>
          <w:fldChar w:fldCharType="end"/>
        </w:r>
      </w:hyperlink>
    </w:p>
    <w:p w:rsidR="00D17E9F" w:rsidRDefault="00075244">
      <w:pPr>
        <w:pStyle w:val="30"/>
        <w:tabs>
          <w:tab w:val="right" w:leader="dot" w:pos="8306"/>
        </w:tabs>
        <w:ind w:left="960"/>
      </w:pPr>
      <w:hyperlink w:anchor="_Toc10401" w:history="1">
        <w:r>
          <w:rPr>
            <w:rFonts w:hint="eastAsia"/>
          </w:rPr>
          <w:t>三、</w:t>
        </w:r>
        <w:r>
          <w:rPr>
            <w:rFonts w:hint="eastAsia"/>
          </w:rPr>
          <w:t>申报样板</w:t>
        </w:r>
        <w:r>
          <w:tab/>
        </w:r>
        <w:r>
          <w:fldChar w:fldCharType="begin"/>
        </w:r>
        <w:r>
          <w:instrText xml:space="preserve"> PAGEREF _T</w:instrText>
        </w:r>
        <w:r>
          <w:instrText xml:space="preserve">oc10401 </w:instrText>
        </w:r>
        <w:r>
          <w:fldChar w:fldCharType="separate"/>
        </w:r>
        <w:r w:rsidR="00E5375E">
          <w:rPr>
            <w:noProof/>
          </w:rPr>
          <w:t>20</w:t>
        </w:r>
        <w:r>
          <w:fldChar w:fldCharType="end"/>
        </w:r>
      </w:hyperlink>
    </w:p>
    <w:p w:rsidR="00D17E9F" w:rsidRDefault="00075244">
      <w:pPr>
        <w:pStyle w:val="30"/>
        <w:tabs>
          <w:tab w:val="right" w:leader="dot" w:pos="8306"/>
        </w:tabs>
        <w:ind w:left="960"/>
      </w:pPr>
      <w:hyperlink w:anchor="_Toc17918" w:history="1">
        <w:r>
          <w:rPr>
            <w:rFonts w:hint="eastAsia"/>
          </w:rPr>
          <w:t>四、申报图纸相关要求</w:t>
        </w:r>
        <w:r>
          <w:tab/>
        </w:r>
        <w:r>
          <w:fldChar w:fldCharType="begin"/>
        </w:r>
        <w:r>
          <w:instrText xml:space="preserve"> PAGEREF _Toc17918 </w:instrText>
        </w:r>
        <w:r>
          <w:fldChar w:fldCharType="separate"/>
        </w:r>
        <w:r w:rsidR="00E5375E">
          <w:rPr>
            <w:noProof/>
          </w:rPr>
          <w:t>23</w:t>
        </w:r>
        <w:r>
          <w:fldChar w:fldCharType="end"/>
        </w:r>
      </w:hyperlink>
    </w:p>
    <w:p w:rsidR="00D17E9F" w:rsidRDefault="00075244">
      <w:pPr>
        <w:pStyle w:val="30"/>
        <w:tabs>
          <w:tab w:val="right" w:leader="dot" w:pos="8306"/>
        </w:tabs>
        <w:ind w:left="960"/>
      </w:pPr>
      <w:hyperlink w:anchor="_Toc15327" w:history="1">
        <w:r>
          <w:rPr>
            <w:rFonts w:hint="eastAsia"/>
          </w:rPr>
          <w:t>五、注意事项</w:t>
        </w:r>
        <w:r>
          <w:tab/>
        </w:r>
        <w:r>
          <w:fldChar w:fldCharType="begin"/>
        </w:r>
        <w:r>
          <w:instrText xml:space="preserve"> PAGEREF _Toc15327 </w:instrText>
        </w:r>
        <w:r>
          <w:fldChar w:fldCharType="separate"/>
        </w:r>
        <w:r w:rsidR="00E5375E">
          <w:rPr>
            <w:noProof/>
          </w:rPr>
          <w:t>23</w:t>
        </w:r>
        <w:r>
          <w:fldChar w:fldCharType="end"/>
        </w:r>
      </w:hyperlink>
    </w:p>
    <w:p w:rsidR="00D17E9F" w:rsidRDefault="00075244">
      <w:pPr>
        <w:pStyle w:val="20"/>
        <w:tabs>
          <w:tab w:val="right" w:leader="dot" w:pos="8306"/>
        </w:tabs>
        <w:ind w:left="480"/>
      </w:pPr>
      <w:hyperlink w:anchor="_Toc15924" w:history="1">
        <w:r>
          <w:rPr>
            <w:rFonts w:ascii="宋体" w:hAnsi="宋体" w:hint="eastAsia"/>
          </w:rPr>
          <w:t>第四节</w:t>
        </w:r>
        <w:r>
          <w:rPr>
            <w:rFonts w:ascii="宋体" w:hAnsi="宋体" w:hint="eastAsia"/>
          </w:rPr>
          <w:t xml:space="preserve"> </w:t>
        </w:r>
        <w:r>
          <w:rPr>
            <w:rFonts w:ascii="宋体" w:hAnsi="宋体" w:hint="eastAsia"/>
          </w:rPr>
          <w:t>展位设计与施工规定</w:t>
        </w:r>
        <w:r>
          <w:tab/>
        </w:r>
        <w:r>
          <w:fldChar w:fldCharType="begin"/>
        </w:r>
        <w:r>
          <w:instrText xml:space="preserve"> PAGEREF _Toc15924 </w:instrText>
        </w:r>
        <w:r>
          <w:fldChar w:fldCharType="separate"/>
        </w:r>
        <w:r w:rsidR="00E5375E">
          <w:rPr>
            <w:noProof/>
          </w:rPr>
          <w:t>23</w:t>
        </w:r>
        <w:r>
          <w:fldChar w:fldCharType="end"/>
        </w:r>
      </w:hyperlink>
    </w:p>
    <w:p w:rsidR="00D17E9F" w:rsidRDefault="00075244">
      <w:pPr>
        <w:pStyle w:val="30"/>
        <w:tabs>
          <w:tab w:val="right" w:leader="dot" w:pos="8306"/>
        </w:tabs>
        <w:ind w:left="960"/>
      </w:pPr>
      <w:hyperlink w:anchor="_Toc17464" w:history="1">
        <w:r>
          <w:rPr>
            <w:rFonts w:hint="eastAsia"/>
          </w:rPr>
          <w:t>一、结构安全</w:t>
        </w:r>
        <w:r>
          <w:tab/>
        </w:r>
        <w:r>
          <w:fldChar w:fldCharType="begin"/>
        </w:r>
        <w:r>
          <w:instrText xml:space="preserve"> PAGEREF _Toc17464 </w:instrText>
        </w:r>
        <w:r>
          <w:fldChar w:fldCharType="separate"/>
        </w:r>
        <w:r w:rsidR="00E5375E">
          <w:rPr>
            <w:noProof/>
          </w:rPr>
          <w:t>23</w:t>
        </w:r>
        <w:r>
          <w:fldChar w:fldCharType="end"/>
        </w:r>
      </w:hyperlink>
    </w:p>
    <w:p w:rsidR="00D17E9F" w:rsidRDefault="00075244">
      <w:pPr>
        <w:pStyle w:val="30"/>
        <w:tabs>
          <w:tab w:val="right" w:leader="dot" w:pos="8306"/>
        </w:tabs>
        <w:ind w:left="960"/>
      </w:pPr>
      <w:hyperlink w:anchor="_Toc8275" w:history="1">
        <w:r>
          <w:rPr>
            <w:rFonts w:hint="eastAsia"/>
          </w:rPr>
          <w:t>二、消防、电检安全</w:t>
        </w:r>
        <w:r>
          <w:tab/>
        </w:r>
        <w:r>
          <w:fldChar w:fldCharType="begin"/>
        </w:r>
        <w:r>
          <w:instrText xml:space="preserve"> PAGEREF _Toc8275 </w:instrText>
        </w:r>
        <w:r>
          <w:fldChar w:fldCharType="separate"/>
        </w:r>
        <w:r w:rsidR="00E5375E">
          <w:rPr>
            <w:noProof/>
          </w:rPr>
          <w:t>24</w:t>
        </w:r>
        <w:r>
          <w:fldChar w:fldCharType="end"/>
        </w:r>
      </w:hyperlink>
    </w:p>
    <w:p w:rsidR="00D17E9F" w:rsidRDefault="00075244">
      <w:pPr>
        <w:pStyle w:val="30"/>
        <w:tabs>
          <w:tab w:val="right" w:leader="dot" w:pos="8306"/>
        </w:tabs>
        <w:ind w:left="960"/>
      </w:pPr>
      <w:hyperlink w:anchor="_Toc16896" w:history="1">
        <w:r>
          <w:rPr>
            <w:rFonts w:hint="eastAsia"/>
          </w:rPr>
          <w:t>三、施工安全</w:t>
        </w:r>
        <w:r>
          <w:tab/>
        </w:r>
        <w:r>
          <w:fldChar w:fldCharType="begin"/>
        </w:r>
        <w:r>
          <w:instrText xml:space="preserve"> PAGEREF _Toc16896 </w:instrText>
        </w:r>
        <w:r>
          <w:fldChar w:fldCharType="separate"/>
        </w:r>
        <w:r w:rsidR="00E5375E">
          <w:rPr>
            <w:noProof/>
          </w:rPr>
          <w:t>25</w:t>
        </w:r>
        <w:r>
          <w:fldChar w:fldCharType="end"/>
        </w:r>
      </w:hyperlink>
    </w:p>
    <w:p w:rsidR="00D17E9F" w:rsidRDefault="00075244">
      <w:pPr>
        <w:pStyle w:val="30"/>
        <w:tabs>
          <w:tab w:val="right" w:leader="dot" w:pos="8306"/>
        </w:tabs>
        <w:ind w:left="960"/>
      </w:pPr>
      <w:hyperlink w:anchor="_Toc31146" w:history="1">
        <w:r>
          <w:rPr>
            <w:rFonts w:hint="eastAsia"/>
          </w:rPr>
          <w:t>四、大会管理规定</w:t>
        </w:r>
        <w:r>
          <w:tab/>
        </w:r>
        <w:r>
          <w:fldChar w:fldCharType="begin"/>
        </w:r>
        <w:r>
          <w:instrText xml:space="preserve"> PAGEREF _Toc31146 </w:instrText>
        </w:r>
        <w:r>
          <w:fldChar w:fldCharType="separate"/>
        </w:r>
        <w:r w:rsidR="00E5375E">
          <w:rPr>
            <w:noProof/>
          </w:rPr>
          <w:t>26</w:t>
        </w:r>
        <w:r>
          <w:fldChar w:fldCharType="end"/>
        </w:r>
      </w:hyperlink>
    </w:p>
    <w:p w:rsidR="00D17E9F" w:rsidRDefault="00075244">
      <w:pPr>
        <w:pStyle w:val="20"/>
        <w:tabs>
          <w:tab w:val="right" w:leader="dot" w:pos="8306"/>
        </w:tabs>
        <w:ind w:left="480"/>
      </w:pPr>
      <w:hyperlink w:anchor="_Toc138" w:history="1">
        <w:r>
          <w:rPr>
            <w:rFonts w:hint="eastAsia"/>
          </w:rPr>
          <w:t>第五节</w:t>
        </w:r>
        <w:r>
          <w:rPr>
            <w:rFonts w:hint="eastAsia"/>
          </w:rPr>
          <w:t xml:space="preserve"> </w:t>
        </w:r>
        <w:r>
          <w:rPr>
            <w:rFonts w:hint="eastAsia"/>
          </w:rPr>
          <w:t>保险管理细则</w:t>
        </w:r>
        <w:r>
          <w:tab/>
        </w:r>
        <w:r>
          <w:fldChar w:fldCharType="begin"/>
        </w:r>
        <w:r>
          <w:instrText xml:space="preserve"> PAGEREF _Toc138 </w:instrText>
        </w:r>
        <w:r>
          <w:fldChar w:fldCharType="separate"/>
        </w:r>
        <w:r w:rsidR="00E5375E">
          <w:rPr>
            <w:noProof/>
          </w:rPr>
          <w:t>27</w:t>
        </w:r>
        <w:r>
          <w:fldChar w:fldCharType="end"/>
        </w:r>
      </w:hyperlink>
    </w:p>
    <w:p w:rsidR="00D17E9F" w:rsidRDefault="00075244">
      <w:pPr>
        <w:pStyle w:val="30"/>
        <w:tabs>
          <w:tab w:val="right" w:leader="dot" w:pos="8306"/>
        </w:tabs>
        <w:ind w:left="960"/>
      </w:pPr>
      <w:hyperlink w:anchor="_Toc5757" w:history="1">
        <w:r>
          <w:rPr>
            <w:rFonts w:hint="eastAsia"/>
          </w:rPr>
          <w:t>一、保险范围</w:t>
        </w:r>
        <w:r>
          <w:tab/>
        </w:r>
        <w:r>
          <w:fldChar w:fldCharType="begin"/>
        </w:r>
        <w:r>
          <w:instrText xml:space="preserve"> PAGEREF _Toc5757 </w:instrText>
        </w:r>
        <w:r>
          <w:fldChar w:fldCharType="separate"/>
        </w:r>
        <w:r w:rsidR="00E5375E">
          <w:rPr>
            <w:noProof/>
          </w:rPr>
          <w:t>27</w:t>
        </w:r>
        <w:r>
          <w:fldChar w:fldCharType="end"/>
        </w:r>
      </w:hyperlink>
    </w:p>
    <w:p w:rsidR="00D17E9F" w:rsidRDefault="00075244">
      <w:pPr>
        <w:pStyle w:val="30"/>
        <w:tabs>
          <w:tab w:val="right" w:leader="dot" w:pos="8306"/>
        </w:tabs>
        <w:ind w:left="960"/>
      </w:pPr>
      <w:hyperlink w:anchor="_Toc30815" w:history="1">
        <w:r>
          <w:rPr>
            <w:rFonts w:hint="eastAsia"/>
          </w:rPr>
          <w:t>二、时效范围</w:t>
        </w:r>
        <w:r>
          <w:tab/>
        </w:r>
        <w:r>
          <w:fldChar w:fldCharType="begin"/>
        </w:r>
        <w:r>
          <w:instrText xml:space="preserve"> PAGEREF _Toc30815 </w:instrText>
        </w:r>
        <w:r>
          <w:fldChar w:fldCharType="separate"/>
        </w:r>
        <w:r w:rsidR="00E5375E">
          <w:rPr>
            <w:noProof/>
          </w:rPr>
          <w:t>27</w:t>
        </w:r>
        <w:r>
          <w:fldChar w:fldCharType="end"/>
        </w:r>
      </w:hyperlink>
    </w:p>
    <w:p w:rsidR="00D17E9F" w:rsidRDefault="00075244">
      <w:pPr>
        <w:pStyle w:val="30"/>
        <w:tabs>
          <w:tab w:val="right" w:leader="dot" w:pos="8306"/>
        </w:tabs>
        <w:ind w:left="960"/>
      </w:pPr>
      <w:hyperlink w:anchor="_Toc15675" w:history="1">
        <w:r>
          <w:rPr>
            <w:rFonts w:hint="eastAsia"/>
          </w:rPr>
          <w:t>三、被保险人的义务</w:t>
        </w:r>
        <w:r>
          <w:tab/>
        </w:r>
        <w:r>
          <w:fldChar w:fldCharType="begin"/>
        </w:r>
        <w:r>
          <w:instrText xml:space="preserve"> PAGEREF _Toc15675 </w:instrText>
        </w:r>
        <w:r>
          <w:fldChar w:fldCharType="separate"/>
        </w:r>
        <w:r w:rsidR="00E5375E">
          <w:rPr>
            <w:noProof/>
          </w:rPr>
          <w:t>27</w:t>
        </w:r>
        <w:r>
          <w:fldChar w:fldCharType="end"/>
        </w:r>
      </w:hyperlink>
    </w:p>
    <w:p w:rsidR="00D17E9F" w:rsidRDefault="00075244">
      <w:pPr>
        <w:pStyle w:val="30"/>
        <w:tabs>
          <w:tab w:val="right" w:leader="dot" w:pos="8306"/>
        </w:tabs>
        <w:ind w:left="960"/>
      </w:pPr>
      <w:hyperlink w:anchor="_Toc28175" w:history="1">
        <w:r>
          <w:rPr>
            <w:rFonts w:hint="eastAsia"/>
          </w:rPr>
          <w:t>四、保险要求</w:t>
        </w:r>
        <w:r>
          <w:tab/>
        </w:r>
        <w:r>
          <w:fldChar w:fldCharType="begin"/>
        </w:r>
        <w:r>
          <w:instrText xml:space="preserve"> PAGEREF _Toc28175 </w:instrText>
        </w:r>
        <w:r>
          <w:fldChar w:fldCharType="separate"/>
        </w:r>
        <w:r w:rsidR="00E5375E">
          <w:rPr>
            <w:noProof/>
          </w:rPr>
          <w:t>27</w:t>
        </w:r>
        <w:r>
          <w:fldChar w:fldCharType="end"/>
        </w:r>
      </w:hyperlink>
    </w:p>
    <w:p w:rsidR="00D17E9F" w:rsidRDefault="00075244">
      <w:pPr>
        <w:pStyle w:val="10"/>
        <w:tabs>
          <w:tab w:val="right" w:leader="dot" w:pos="8306"/>
        </w:tabs>
      </w:pPr>
      <w:hyperlink w:anchor="_Toc24718" w:history="1">
        <w:r>
          <w:rPr>
            <w:rFonts w:ascii="宋体" w:hAnsi="宋体" w:hint="eastAsia"/>
          </w:rPr>
          <w:t>第五章</w:t>
        </w:r>
        <w:r>
          <w:rPr>
            <w:rFonts w:ascii="宋体" w:hAnsi="宋体" w:hint="eastAsia"/>
          </w:rPr>
          <w:t xml:space="preserve"> </w:t>
        </w:r>
        <w:r>
          <w:rPr>
            <w:rFonts w:ascii="宋体" w:hAnsi="宋体" w:hint="eastAsia"/>
          </w:rPr>
          <w:t>相关费用标准</w:t>
        </w:r>
        <w:r>
          <w:tab/>
        </w:r>
        <w:r>
          <w:fldChar w:fldCharType="begin"/>
        </w:r>
        <w:r>
          <w:instrText xml:space="preserve"> PAGEREF _Toc24718 </w:instrText>
        </w:r>
        <w:r>
          <w:fldChar w:fldCharType="separate"/>
        </w:r>
        <w:r w:rsidR="00E5375E">
          <w:rPr>
            <w:noProof/>
          </w:rPr>
          <w:t>29</w:t>
        </w:r>
        <w:r>
          <w:fldChar w:fldCharType="end"/>
        </w:r>
      </w:hyperlink>
    </w:p>
    <w:p w:rsidR="00D17E9F" w:rsidRDefault="00075244">
      <w:pPr>
        <w:pStyle w:val="20"/>
        <w:tabs>
          <w:tab w:val="right" w:leader="dot" w:pos="8306"/>
        </w:tabs>
        <w:ind w:left="480"/>
      </w:pPr>
      <w:hyperlink w:anchor="_Toc12432" w:history="1">
        <w:r>
          <w:rPr>
            <w:rFonts w:ascii="宋体" w:hAnsi="宋体" w:hint="eastAsia"/>
          </w:rPr>
          <w:t>第一节</w:t>
        </w:r>
        <w:r>
          <w:rPr>
            <w:rFonts w:ascii="宋体" w:hAnsi="宋体" w:hint="eastAsia"/>
          </w:rPr>
          <w:t xml:space="preserve"> </w:t>
        </w:r>
        <w:r>
          <w:rPr>
            <w:rFonts w:ascii="宋体" w:hAnsi="宋体" w:hint="eastAsia"/>
          </w:rPr>
          <w:t>展会收费标准</w:t>
        </w:r>
        <w:r>
          <w:tab/>
        </w:r>
        <w:r>
          <w:fldChar w:fldCharType="begin"/>
        </w:r>
        <w:r>
          <w:instrText xml:space="preserve"> PAGEREF _Toc12432 </w:instrText>
        </w:r>
        <w:r>
          <w:fldChar w:fldCharType="separate"/>
        </w:r>
        <w:r w:rsidR="00E5375E">
          <w:rPr>
            <w:noProof/>
          </w:rPr>
          <w:t>29</w:t>
        </w:r>
        <w:r>
          <w:fldChar w:fldCharType="end"/>
        </w:r>
      </w:hyperlink>
    </w:p>
    <w:p w:rsidR="00D17E9F" w:rsidRDefault="00075244">
      <w:pPr>
        <w:pStyle w:val="30"/>
        <w:tabs>
          <w:tab w:val="right" w:leader="dot" w:pos="8306"/>
        </w:tabs>
        <w:ind w:left="960"/>
      </w:pPr>
      <w:hyperlink w:anchor="_Toc26299" w:history="1">
        <w:r>
          <w:rPr>
            <w:rFonts w:ascii="宋体" w:hAnsi="宋体" w:cstheme="minorEastAsia" w:hint="eastAsia"/>
          </w:rPr>
          <w:t>一、报馆费用</w:t>
        </w:r>
        <w:r>
          <w:tab/>
        </w:r>
        <w:r>
          <w:fldChar w:fldCharType="begin"/>
        </w:r>
        <w:r>
          <w:instrText xml:space="preserve"> PAGEREF _Toc26299 </w:instrText>
        </w:r>
        <w:r>
          <w:fldChar w:fldCharType="separate"/>
        </w:r>
        <w:r w:rsidR="00E5375E">
          <w:rPr>
            <w:noProof/>
          </w:rPr>
          <w:t>29</w:t>
        </w:r>
        <w:r>
          <w:fldChar w:fldCharType="end"/>
        </w:r>
      </w:hyperlink>
    </w:p>
    <w:p w:rsidR="00D17E9F" w:rsidRDefault="00075244">
      <w:pPr>
        <w:pStyle w:val="30"/>
        <w:tabs>
          <w:tab w:val="right" w:leader="dot" w:pos="8306"/>
        </w:tabs>
        <w:ind w:left="960"/>
      </w:pPr>
      <w:hyperlink w:anchor="_Toc15251" w:history="1">
        <w:r>
          <w:rPr>
            <w:rFonts w:ascii="宋体" w:hAnsi="宋体" w:hint="eastAsia"/>
          </w:rPr>
          <w:t>二、加班服务</w:t>
        </w:r>
        <w:r>
          <w:tab/>
        </w:r>
        <w:r>
          <w:fldChar w:fldCharType="begin"/>
        </w:r>
        <w:r>
          <w:instrText xml:space="preserve"> PAGEREF _Toc15251 </w:instrText>
        </w:r>
        <w:r>
          <w:fldChar w:fldCharType="separate"/>
        </w:r>
        <w:r w:rsidR="00E5375E">
          <w:rPr>
            <w:noProof/>
          </w:rPr>
          <w:t>30</w:t>
        </w:r>
        <w:r>
          <w:fldChar w:fldCharType="end"/>
        </w:r>
      </w:hyperlink>
    </w:p>
    <w:p w:rsidR="00D17E9F" w:rsidRDefault="00075244">
      <w:pPr>
        <w:pStyle w:val="30"/>
        <w:tabs>
          <w:tab w:val="right" w:leader="dot" w:pos="8306"/>
        </w:tabs>
        <w:ind w:left="960"/>
      </w:pPr>
      <w:hyperlink w:anchor="_Toc22827" w:history="1">
        <w:r>
          <w:rPr>
            <w:rFonts w:ascii="宋体" w:hAnsi="宋体" w:hint="eastAsia"/>
          </w:rPr>
          <w:t>三、用电服务</w:t>
        </w:r>
        <w:r>
          <w:tab/>
        </w:r>
        <w:r>
          <w:fldChar w:fldCharType="begin"/>
        </w:r>
        <w:r>
          <w:instrText xml:space="preserve"> PAGEREF _Toc22827 </w:instrText>
        </w:r>
        <w:r>
          <w:fldChar w:fldCharType="separate"/>
        </w:r>
        <w:r w:rsidR="00E5375E">
          <w:rPr>
            <w:noProof/>
          </w:rPr>
          <w:t>31</w:t>
        </w:r>
        <w:r>
          <w:fldChar w:fldCharType="end"/>
        </w:r>
      </w:hyperlink>
    </w:p>
    <w:p w:rsidR="00D17E9F" w:rsidRDefault="00075244">
      <w:pPr>
        <w:pStyle w:val="30"/>
        <w:tabs>
          <w:tab w:val="right" w:leader="dot" w:pos="8306"/>
        </w:tabs>
        <w:ind w:left="960"/>
      </w:pPr>
      <w:hyperlink w:anchor="_Toc25973" w:history="1">
        <w:r>
          <w:rPr>
            <w:rFonts w:hint="eastAsia"/>
          </w:rPr>
          <w:t>四、用水服务</w:t>
        </w:r>
        <w:r>
          <w:tab/>
        </w:r>
        <w:r>
          <w:fldChar w:fldCharType="begin"/>
        </w:r>
        <w:r>
          <w:instrText xml:space="preserve"> PAGEREF _Toc25973 </w:instrText>
        </w:r>
        <w:r>
          <w:fldChar w:fldCharType="separate"/>
        </w:r>
        <w:r w:rsidR="00E5375E">
          <w:rPr>
            <w:noProof/>
          </w:rPr>
          <w:t>33</w:t>
        </w:r>
        <w:r>
          <w:fldChar w:fldCharType="end"/>
        </w:r>
      </w:hyperlink>
    </w:p>
    <w:p w:rsidR="00D17E9F" w:rsidRDefault="00075244">
      <w:pPr>
        <w:pStyle w:val="30"/>
        <w:tabs>
          <w:tab w:val="right" w:leader="dot" w:pos="8306"/>
        </w:tabs>
        <w:ind w:left="960"/>
      </w:pPr>
      <w:hyperlink w:anchor="_Toc9493" w:history="1">
        <w:r>
          <w:rPr>
            <w:rFonts w:hint="eastAsia"/>
          </w:rPr>
          <w:t>五、网络服务</w:t>
        </w:r>
        <w:r>
          <w:tab/>
        </w:r>
        <w:r>
          <w:fldChar w:fldCharType="begin"/>
        </w:r>
        <w:r>
          <w:instrText xml:space="preserve"> PAGEREF _Toc9493 </w:instrText>
        </w:r>
        <w:r>
          <w:fldChar w:fldCharType="separate"/>
        </w:r>
        <w:r w:rsidR="00E5375E">
          <w:rPr>
            <w:noProof/>
          </w:rPr>
          <w:t>33</w:t>
        </w:r>
        <w:r>
          <w:fldChar w:fldCharType="end"/>
        </w:r>
      </w:hyperlink>
    </w:p>
    <w:p w:rsidR="00D17E9F" w:rsidRDefault="00075244">
      <w:pPr>
        <w:pStyle w:val="30"/>
        <w:tabs>
          <w:tab w:val="right" w:leader="dot" w:pos="8306"/>
        </w:tabs>
        <w:ind w:left="960"/>
      </w:pPr>
      <w:hyperlink w:anchor="_Toc15792" w:history="1">
        <w:r>
          <w:rPr>
            <w:rFonts w:ascii="宋体" w:hAnsi="宋体" w:hint="eastAsia"/>
          </w:rPr>
          <w:t>六、</w:t>
        </w:r>
        <w:r>
          <w:rPr>
            <w:rFonts w:ascii="宋体" w:hAnsi="宋体" w:cstheme="minorEastAsia" w:hint="eastAsia"/>
          </w:rPr>
          <w:t>标准展位施工服务</w:t>
        </w:r>
        <w:r>
          <w:tab/>
        </w:r>
        <w:r>
          <w:fldChar w:fldCharType="begin"/>
        </w:r>
        <w:r>
          <w:instrText xml:space="preserve"> PAGEREF _Toc15792 </w:instrText>
        </w:r>
        <w:r>
          <w:fldChar w:fldCharType="separate"/>
        </w:r>
        <w:r w:rsidR="00E5375E">
          <w:rPr>
            <w:noProof/>
          </w:rPr>
          <w:t>35</w:t>
        </w:r>
        <w:r>
          <w:fldChar w:fldCharType="end"/>
        </w:r>
      </w:hyperlink>
    </w:p>
    <w:p w:rsidR="00D17E9F" w:rsidRDefault="00075244">
      <w:pPr>
        <w:pStyle w:val="30"/>
        <w:tabs>
          <w:tab w:val="right" w:leader="dot" w:pos="8306"/>
        </w:tabs>
        <w:ind w:left="960"/>
      </w:pPr>
      <w:hyperlink w:anchor="_Toc7838" w:history="1">
        <w:r>
          <w:rPr>
            <w:rFonts w:ascii="宋体" w:hAnsi="宋体" w:hint="eastAsia"/>
          </w:rPr>
          <w:t>七、展具家具租赁服务</w:t>
        </w:r>
        <w:r>
          <w:tab/>
        </w:r>
        <w:r>
          <w:fldChar w:fldCharType="begin"/>
        </w:r>
        <w:r>
          <w:instrText xml:space="preserve"> PAGEREF _Toc7838 </w:instrText>
        </w:r>
        <w:r>
          <w:fldChar w:fldCharType="separate"/>
        </w:r>
        <w:r w:rsidR="00E5375E">
          <w:rPr>
            <w:noProof/>
          </w:rPr>
          <w:t>35</w:t>
        </w:r>
        <w:r>
          <w:fldChar w:fldCharType="end"/>
        </w:r>
      </w:hyperlink>
    </w:p>
    <w:p w:rsidR="00D17E9F" w:rsidRDefault="00075244">
      <w:pPr>
        <w:pStyle w:val="20"/>
        <w:tabs>
          <w:tab w:val="right" w:leader="dot" w:pos="8306"/>
        </w:tabs>
        <w:ind w:left="480"/>
      </w:pPr>
      <w:hyperlink w:anchor="_Toc10244" w:history="1">
        <w:r>
          <w:rPr>
            <w:rFonts w:hint="eastAsia"/>
          </w:rPr>
          <w:t>第二节</w:t>
        </w:r>
        <w:r>
          <w:rPr>
            <w:rFonts w:hint="eastAsia"/>
          </w:rPr>
          <w:t xml:space="preserve"> </w:t>
        </w:r>
        <w:r>
          <w:rPr>
            <w:rFonts w:hint="eastAsia"/>
          </w:rPr>
          <w:t>违反管理规定处理标准</w:t>
        </w:r>
        <w:r>
          <w:tab/>
        </w:r>
        <w:r>
          <w:fldChar w:fldCharType="begin"/>
        </w:r>
        <w:r>
          <w:instrText xml:space="preserve"> PAGEREF _Toc10244 </w:instrText>
        </w:r>
        <w:r>
          <w:fldChar w:fldCharType="separate"/>
        </w:r>
        <w:r w:rsidR="00E5375E">
          <w:rPr>
            <w:noProof/>
          </w:rPr>
          <w:t>36</w:t>
        </w:r>
        <w:r>
          <w:fldChar w:fldCharType="end"/>
        </w:r>
      </w:hyperlink>
    </w:p>
    <w:p w:rsidR="00D17E9F" w:rsidRDefault="00075244">
      <w:pPr>
        <w:pStyle w:val="10"/>
        <w:tabs>
          <w:tab w:val="right" w:leader="dot" w:pos="8306"/>
        </w:tabs>
      </w:pPr>
      <w:hyperlink w:anchor="_Toc16884" w:history="1">
        <w:r>
          <w:rPr>
            <w:rFonts w:hint="eastAsia"/>
          </w:rPr>
          <w:t>第六章</w:t>
        </w:r>
        <w:r>
          <w:rPr>
            <w:rFonts w:hint="eastAsia"/>
          </w:rPr>
          <w:t xml:space="preserve"> </w:t>
        </w:r>
        <w:r>
          <w:rPr>
            <w:rFonts w:hint="eastAsia"/>
          </w:rPr>
          <w:t>相关附件</w:t>
        </w:r>
        <w:r>
          <w:tab/>
        </w:r>
        <w:r>
          <w:fldChar w:fldCharType="begin"/>
        </w:r>
        <w:r>
          <w:instrText xml:space="preserve"> PAGEREF _Toc16884 </w:instrText>
        </w:r>
        <w:r>
          <w:fldChar w:fldCharType="separate"/>
        </w:r>
        <w:r w:rsidR="00E5375E">
          <w:rPr>
            <w:noProof/>
          </w:rPr>
          <w:t>39</w:t>
        </w:r>
        <w:r>
          <w:fldChar w:fldCharType="end"/>
        </w:r>
      </w:hyperlink>
    </w:p>
    <w:p w:rsidR="00D17E9F" w:rsidRDefault="00075244">
      <w:pPr>
        <w:pStyle w:val="20"/>
        <w:tabs>
          <w:tab w:val="right" w:leader="dot" w:pos="8306"/>
        </w:tabs>
        <w:ind w:left="480"/>
      </w:pPr>
      <w:hyperlink w:anchor="_Toc18982" w:history="1">
        <w:r>
          <w:rPr>
            <w:rFonts w:ascii="宋体" w:hAnsi="宋体" w:cstheme="minorEastAsia" w:hint="eastAsia"/>
          </w:rPr>
          <w:t>温馨提示：</w:t>
        </w:r>
        <w:r>
          <w:tab/>
        </w:r>
        <w:r>
          <w:fldChar w:fldCharType="begin"/>
        </w:r>
        <w:r>
          <w:instrText xml:space="preserve"> PAGEREF _Toc18982 </w:instrText>
        </w:r>
        <w:r>
          <w:fldChar w:fldCharType="separate"/>
        </w:r>
        <w:r w:rsidR="00E5375E">
          <w:rPr>
            <w:noProof/>
          </w:rPr>
          <w:t>39</w:t>
        </w:r>
        <w:r>
          <w:fldChar w:fldCharType="end"/>
        </w:r>
      </w:hyperlink>
    </w:p>
    <w:p w:rsidR="00D17E9F" w:rsidRDefault="00075244">
      <w:pPr>
        <w:pStyle w:val="20"/>
        <w:tabs>
          <w:tab w:val="right" w:leader="dot" w:pos="8306"/>
        </w:tabs>
        <w:ind w:left="480"/>
      </w:pPr>
      <w:hyperlink w:anchor="_Toc13251" w:history="1">
        <w:r>
          <w:rPr>
            <w:rFonts w:asciiTheme="minorEastAsia" w:hAnsiTheme="minorEastAsia" w:hint="eastAsia"/>
          </w:rPr>
          <w:t>附件一：</w:t>
        </w:r>
        <w:r>
          <w:rPr>
            <w:rFonts w:asciiTheme="minorEastAsia" w:hAnsiTheme="minorEastAsia" w:hint="eastAsia"/>
            <w:lang w:val="zh-CN"/>
          </w:rPr>
          <w:t>展区管理</w:t>
        </w:r>
        <w:r>
          <w:rPr>
            <w:rFonts w:asciiTheme="minorEastAsia" w:hAnsiTheme="minorEastAsia" w:hint="eastAsia"/>
            <w:lang w:val="zh-CN"/>
          </w:rPr>
          <w:t>规定知情申明</w:t>
        </w:r>
        <w:r>
          <w:tab/>
        </w:r>
        <w:r>
          <w:fldChar w:fldCharType="begin"/>
        </w:r>
        <w:r>
          <w:instrText xml:space="preserve"> PAGEREF _Toc13251 </w:instrText>
        </w:r>
        <w:r>
          <w:fldChar w:fldCharType="separate"/>
        </w:r>
        <w:r w:rsidR="00E5375E">
          <w:rPr>
            <w:noProof/>
          </w:rPr>
          <w:t>40</w:t>
        </w:r>
        <w:r>
          <w:fldChar w:fldCharType="end"/>
        </w:r>
      </w:hyperlink>
    </w:p>
    <w:p w:rsidR="00D17E9F" w:rsidRDefault="00075244">
      <w:pPr>
        <w:pStyle w:val="20"/>
        <w:tabs>
          <w:tab w:val="right" w:leader="dot" w:pos="8306"/>
        </w:tabs>
        <w:ind w:left="480"/>
      </w:pPr>
      <w:hyperlink w:anchor="_Toc18327" w:history="1">
        <w:r>
          <w:rPr>
            <w:rFonts w:asciiTheme="minorEastAsia" w:hAnsiTheme="minorEastAsia" w:hint="eastAsia"/>
          </w:rPr>
          <w:t>附件二：知识产权保护承诺书</w:t>
        </w:r>
        <w:r>
          <w:tab/>
        </w:r>
        <w:r>
          <w:fldChar w:fldCharType="begin"/>
        </w:r>
        <w:r>
          <w:instrText xml:space="preserve"> PAGEREF _Toc18327 </w:instrText>
        </w:r>
        <w:r>
          <w:fldChar w:fldCharType="separate"/>
        </w:r>
        <w:r w:rsidR="00E5375E">
          <w:rPr>
            <w:noProof/>
          </w:rPr>
          <w:t>42</w:t>
        </w:r>
        <w:r>
          <w:fldChar w:fldCharType="end"/>
        </w:r>
      </w:hyperlink>
    </w:p>
    <w:p w:rsidR="00D17E9F" w:rsidRDefault="00075244">
      <w:pPr>
        <w:pStyle w:val="20"/>
        <w:tabs>
          <w:tab w:val="right" w:leader="dot" w:pos="8306"/>
        </w:tabs>
        <w:ind w:left="480"/>
      </w:pPr>
      <w:hyperlink w:anchor="_Toc12689" w:history="1">
        <w:r>
          <w:rPr>
            <w:rFonts w:asciiTheme="minorEastAsia" w:hAnsiTheme="minorEastAsia" w:hint="eastAsia"/>
          </w:rPr>
          <w:t>附件三：标准展位楣板字和搭建信息确认表</w:t>
        </w:r>
        <w:r>
          <w:tab/>
        </w:r>
        <w:r>
          <w:fldChar w:fldCharType="begin"/>
        </w:r>
        <w:r>
          <w:instrText xml:space="preserve"> PAGEREF _Toc12689 </w:instrText>
        </w:r>
        <w:r>
          <w:fldChar w:fldCharType="separate"/>
        </w:r>
        <w:r w:rsidR="00E5375E">
          <w:rPr>
            <w:noProof/>
          </w:rPr>
          <w:t>43</w:t>
        </w:r>
        <w:r>
          <w:fldChar w:fldCharType="end"/>
        </w:r>
      </w:hyperlink>
    </w:p>
    <w:p w:rsidR="00D17E9F" w:rsidRDefault="00075244">
      <w:pPr>
        <w:pStyle w:val="20"/>
        <w:tabs>
          <w:tab w:val="right" w:leader="dot" w:pos="8306"/>
        </w:tabs>
        <w:ind w:left="480"/>
      </w:pPr>
      <w:hyperlink w:anchor="_Toc26032" w:history="1">
        <w:r>
          <w:rPr>
            <w:rFonts w:asciiTheme="minorEastAsia" w:hAnsiTheme="minorEastAsia" w:hint="eastAsia"/>
          </w:rPr>
          <w:t>附件四：</w:t>
        </w:r>
        <w:r>
          <w:rPr>
            <w:rFonts w:asciiTheme="minorEastAsia" w:hAnsiTheme="minorEastAsia" w:hint="eastAsia"/>
          </w:rPr>
          <w:t>参展单位会刊信息确认表</w:t>
        </w:r>
        <w:r>
          <w:tab/>
        </w:r>
        <w:r>
          <w:fldChar w:fldCharType="begin"/>
        </w:r>
        <w:r>
          <w:instrText xml:space="preserve"> PAGEREF _Toc26032 </w:instrText>
        </w:r>
        <w:r>
          <w:fldChar w:fldCharType="separate"/>
        </w:r>
        <w:r w:rsidR="00E5375E">
          <w:rPr>
            <w:noProof/>
          </w:rPr>
          <w:t>44</w:t>
        </w:r>
        <w:r>
          <w:fldChar w:fldCharType="end"/>
        </w:r>
      </w:hyperlink>
    </w:p>
    <w:p w:rsidR="00D17E9F" w:rsidRDefault="00075244">
      <w:pPr>
        <w:pStyle w:val="20"/>
        <w:tabs>
          <w:tab w:val="right" w:leader="dot" w:pos="8306"/>
        </w:tabs>
        <w:ind w:left="480"/>
      </w:pPr>
      <w:hyperlink w:anchor="_Toc3032" w:history="1">
        <w:r>
          <w:rPr>
            <w:rFonts w:asciiTheme="minorEastAsia" w:hAnsiTheme="minorEastAsia" w:hint="eastAsia"/>
          </w:rPr>
          <w:t>附件五：大件展品申报表</w:t>
        </w:r>
        <w:r>
          <w:tab/>
        </w:r>
        <w:r>
          <w:fldChar w:fldCharType="begin"/>
        </w:r>
        <w:r>
          <w:instrText xml:space="preserve"> PAGEREF _Toc3032 </w:instrText>
        </w:r>
        <w:r>
          <w:fldChar w:fldCharType="separate"/>
        </w:r>
        <w:r w:rsidR="00E5375E">
          <w:rPr>
            <w:noProof/>
          </w:rPr>
          <w:t>45</w:t>
        </w:r>
        <w:r>
          <w:fldChar w:fldCharType="end"/>
        </w:r>
      </w:hyperlink>
    </w:p>
    <w:p w:rsidR="00D17E9F" w:rsidRDefault="00075244">
      <w:pPr>
        <w:pStyle w:val="20"/>
        <w:tabs>
          <w:tab w:val="right" w:leader="dot" w:pos="8306"/>
        </w:tabs>
        <w:ind w:left="480"/>
      </w:pPr>
      <w:hyperlink w:anchor="_Toc18371" w:history="1">
        <w:r>
          <w:rPr>
            <w:rFonts w:asciiTheme="minorEastAsia" w:hAnsiTheme="minorEastAsia" w:hint="eastAsia"/>
          </w:rPr>
          <w:t>附件六：展位设计与施工安全承诺书</w:t>
        </w:r>
        <w:r>
          <w:tab/>
        </w:r>
        <w:r>
          <w:fldChar w:fldCharType="begin"/>
        </w:r>
        <w:r>
          <w:instrText xml:space="preserve"> PAGEREF _Toc18371 </w:instrText>
        </w:r>
        <w:r>
          <w:fldChar w:fldCharType="separate"/>
        </w:r>
        <w:r w:rsidR="00E5375E">
          <w:rPr>
            <w:noProof/>
          </w:rPr>
          <w:t>46</w:t>
        </w:r>
        <w:r>
          <w:fldChar w:fldCharType="end"/>
        </w:r>
      </w:hyperlink>
    </w:p>
    <w:p w:rsidR="00D17E9F" w:rsidRDefault="00075244">
      <w:pPr>
        <w:pStyle w:val="20"/>
        <w:tabs>
          <w:tab w:val="right" w:leader="dot" w:pos="8306"/>
        </w:tabs>
        <w:ind w:left="480"/>
      </w:pPr>
      <w:hyperlink w:anchor="_Toc26381" w:history="1">
        <w:r>
          <w:rPr>
            <w:rFonts w:asciiTheme="minorEastAsia" w:hAnsiTheme="minorEastAsia" w:hint="eastAsia"/>
          </w:rPr>
          <w:t>附件七：特装展位搭建委托书</w:t>
        </w:r>
        <w:r>
          <w:tab/>
        </w:r>
        <w:r>
          <w:fldChar w:fldCharType="begin"/>
        </w:r>
        <w:r>
          <w:instrText xml:space="preserve"> PAGEREF _Toc26381 </w:instrText>
        </w:r>
        <w:r>
          <w:fldChar w:fldCharType="separate"/>
        </w:r>
        <w:r w:rsidR="00E5375E">
          <w:rPr>
            <w:noProof/>
          </w:rPr>
          <w:t>50</w:t>
        </w:r>
        <w:r>
          <w:fldChar w:fldCharType="end"/>
        </w:r>
      </w:hyperlink>
    </w:p>
    <w:p w:rsidR="00D17E9F" w:rsidRDefault="00075244">
      <w:pPr>
        <w:pStyle w:val="20"/>
        <w:tabs>
          <w:tab w:val="right" w:leader="dot" w:pos="8306"/>
        </w:tabs>
        <w:ind w:left="480"/>
      </w:pPr>
      <w:hyperlink w:anchor="_Toc13694" w:history="1">
        <w:r>
          <w:rPr>
            <w:rFonts w:asciiTheme="minorEastAsia" w:hAnsiTheme="minorEastAsia" w:hint="eastAsia"/>
          </w:rPr>
          <w:t>附件八：展会服务申请表</w:t>
        </w:r>
        <w:r>
          <w:tab/>
        </w:r>
        <w:r>
          <w:fldChar w:fldCharType="begin"/>
        </w:r>
        <w:r>
          <w:instrText xml:space="preserve"> PAGEREF _Toc13694 </w:instrText>
        </w:r>
        <w:r>
          <w:fldChar w:fldCharType="separate"/>
        </w:r>
        <w:r w:rsidR="00E5375E">
          <w:rPr>
            <w:noProof/>
          </w:rPr>
          <w:t>51</w:t>
        </w:r>
        <w:r>
          <w:fldChar w:fldCharType="end"/>
        </w:r>
      </w:hyperlink>
    </w:p>
    <w:p w:rsidR="00D17E9F" w:rsidRDefault="00075244">
      <w:pPr>
        <w:pStyle w:val="20"/>
        <w:tabs>
          <w:tab w:val="right" w:leader="dot" w:pos="8306"/>
        </w:tabs>
        <w:ind w:left="480"/>
      </w:pPr>
      <w:hyperlink w:anchor="_Toc929" w:history="1">
        <w:r>
          <w:rPr>
            <w:rFonts w:asciiTheme="minorEastAsia" w:hAnsiTheme="minorEastAsia" w:hint="eastAsia"/>
          </w:rPr>
          <w:t>附件九：外来材料进出馆登记表</w:t>
        </w:r>
        <w:r>
          <w:tab/>
        </w:r>
        <w:r>
          <w:fldChar w:fldCharType="begin"/>
        </w:r>
        <w:r>
          <w:instrText xml:space="preserve"> PAGEREF _Toc929 </w:instrText>
        </w:r>
        <w:r>
          <w:fldChar w:fldCharType="separate"/>
        </w:r>
        <w:r w:rsidR="00E5375E">
          <w:rPr>
            <w:noProof/>
          </w:rPr>
          <w:t>59</w:t>
        </w:r>
        <w:r>
          <w:fldChar w:fldCharType="end"/>
        </w:r>
      </w:hyperlink>
    </w:p>
    <w:p w:rsidR="00D17E9F" w:rsidRDefault="00075244">
      <w:pPr>
        <w:pStyle w:val="20"/>
        <w:tabs>
          <w:tab w:val="right" w:leader="dot" w:pos="8306"/>
        </w:tabs>
        <w:ind w:left="480"/>
      </w:pPr>
      <w:hyperlink w:anchor="_Toc27737" w:history="1">
        <w:r>
          <w:rPr>
            <w:rFonts w:asciiTheme="minorEastAsia" w:hAnsiTheme="minorEastAsia" w:hint="eastAsia"/>
          </w:rPr>
          <w:t>附件十：展位安全用电责任承诺书</w:t>
        </w:r>
        <w:r>
          <w:tab/>
        </w:r>
        <w:r>
          <w:fldChar w:fldCharType="begin"/>
        </w:r>
        <w:r>
          <w:instrText xml:space="preserve"> PAGEREF _Toc27737 </w:instrText>
        </w:r>
        <w:r>
          <w:fldChar w:fldCharType="separate"/>
        </w:r>
        <w:r w:rsidR="00E5375E">
          <w:rPr>
            <w:noProof/>
          </w:rPr>
          <w:t>60</w:t>
        </w:r>
        <w:r>
          <w:fldChar w:fldCharType="end"/>
        </w:r>
      </w:hyperlink>
    </w:p>
    <w:p w:rsidR="00D17E9F" w:rsidRDefault="00075244">
      <w:pPr>
        <w:pStyle w:val="20"/>
        <w:tabs>
          <w:tab w:val="right" w:leader="dot" w:pos="8306"/>
        </w:tabs>
        <w:ind w:left="480"/>
      </w:pPr>
      <w:hyperlink w:anchor="_Toc8197" w:history="1">
        <w:r>
          <w:rPr>
            <w:rFonts w:asciiTheme="minorEastAsia" w:hAnsiTheme="minorEastAsia" w:hint="eastAsia"/>
          </w:rPr>
          <w:t>附件十一：特殊用电安全承诺书</w:t>
        </w:r>
        <w:r>
          <w:tab/>
        </w:r>
        <w:r>
          <w:fldChar w:fldCharType="begin"/>
        </w:r>
        <w:r>
          <w:instrText xml:space="preserve"> PAGEREF _Toc8197 </w:instrText>
        </w:r>
        <w:r>
          <w:fldChar w:fldCharType="separate"/>
        </w:r>
        <w:r w:rsidR="00E5375E">
          <w:rPr>
            <w:noProof/>
          </w:rPr>
          <w:t>61</w:t>
        </w:r>
        <w:r>
          <w:fldChar w:fldCharType="end"/>
        </w:r>
      </w:hyperlink>
    </w:p>
    <w:p w:rsidR="00D17E9F" w:rsidRDefault="00075244">
      <w:pPr>
        <w:pStyle w:val="20"/>
        <w:tabs>
          <w:tab w:val="right" w:leader="dot" w:pos="8306"/>
        </w:tabs>
        <w:ind w:left="480"/>
      </w:pPr>
      <w:hyperlink w:anchor="_Toc30387" w:history="1">
        <w:r>
          <w:rPr>
            <w:rFonts w:asciiTheme="minorEastAsia" w:hAnsiTheme="minorEastAsia" w:hint="eastAsia"/>
          </w:rPr>
          <w:t>附件十二：授权委托书</w:t>
        </w:r>
        <w:r>
          <w:tab/>
        </w:r>
        <w:r>
          <w:fldChar w:fldCharType="begin"/>
        </w:r>
        <w:r>
          <w:instrText xml:space="preserve"> PAGEREF _Toc30387 </w:instrText>
        </w:r>
        <w:r>
          <w:fldChar w:fldCharType="separate"/>
        </w:r>
        <w:r w:rsidR="00E5375E">
          <w:rPr>
            <w:noProof/>
          </w:rPr>
          <w:t>62</w:t>
        </w:r>
        <w:r>
          <w:fldChar w:fldCharType="end"/>
        </w:r>
      </w:hyperlink>
    </w:p>
    <w:p w:rsidR="00D17E9F" w:rsidRDefault="00075244">
      <w:pPr>
        <w:pStyle w:val="20"/>
        <w:tabs>
          <w:tab w:val="right" w:leader="dot" w:pos="8306"/>
        </w:tabs>
        <w:ind w:left="480"/>
      </w:pPr>
      <w:hyperlink w:anchor="_Toc11271" w:history="1">
        <w:r>
          <w:rPr>
            <w:rFonts w:asciiTheme="minorEastAsia" w:hAnsiTheme="minorEastAsia" w:hint="eastAsia"/>
          </w:rPr>
          <w:t>附件十三：特装展位搭建单位企业备案表格</w:t>
        </w:r>
        <w:r>
          <w:tab/>
        </w:r>
        <w:r>
          <w:fldChar w:fldCharType="begin"/>
        </w:r>
        <w:r>
          <w:instrText xml:space="preserve"> PAGEREF _Toc11271 </w:instrText>
        </w:r>
        <w:r>
          <w:fldChar w:fldCharType="separate"/>
        </w:r>
        <w:r w:rsidR="00E5375E">
          <w:rPr>
            <w:noProof/>
          </w:rPr>
          <w:t>63</w:t>
        </w:r>
        <w:r>
          <w:fldChar w:fldCharType="end"/>
        </w:r>
      </w:hyperlink>
    </w:p>
    <w:p w:rsidR="00D17E9F" w:rsidRDefault="00075244">
      <w:pPr>
        <w:pStyle w:val="20"/>
        <w:tabs>
          <w:tab w:val="right" w:leader="dot" w:pos="8306"/>
        </w:tabs>
        <w:ind w:left="480"/>
      </w:pPr>
      <w:hyperlink w:anchor="_Toc29860" w:history="1">
        <w:r>
          <w:rPr>
            <w:rFonts w:asciiTheme="minorEastAsia" w:hAnsiTheme="minorEastAsia" w:hint="eastAsia"/>
          </w:rPr>
          <w:t>附件十四：安全承诺书</w:t>
        </w:r>
        <w:r>
          <w:tab/>
        </w:r>
        <w:r>
          <w:fldChar w:fldCharType="begin"/>
        </w:r>
        <w:r>
          <w:instrText xml:space="preserve"> PAGEREF _Toc29860 </w:instrText>
        </w:r>
        <w:r>
          <w:fldChar w:fldCharType="separate"/>
        </w:r>
        <w:r w:rsidR="00E5375E">
          <w:rPr>
            <w:noProof/>
          </w:rPr>
          <w:t>65</w:t>
        </w:r>
        <w:r>
          <w:fldChar w:fldCharType="end"/>
        </w:r>
      </w:hyperlink>
    </w:p>
    <w:p w:rsidR="00D17E9F" w:rsidRDefault="00075244">
      <w:pPr>
        <w:pStyle w:val="20"/>
        <w:tabs>
          <w:tab w:val="right" w:leader="dot" w:pos="8306"/>
        </w:tabs>
        <w:spacing w:line="420" w:lineRule="exact"/>
        <w:ind w:left="480"/>
        <w:rPr>
          <w:rFonts w:ascii="宋体" w:eastAsia="宋体" w:hAnsi="宋体" w:cstheme="minorEastAsia"/>
        </w:rPr>
        <w:sectPr w:rsidR="00D17E9F">
          <w:footerReference w:type="default" r:id="rId12"/>
          <w:pgSz w:w="11906" w:h="16838"/>
          <w:pgMar w:top="1440" w:right="1800" w:bottom="1440" w:left="1800" w:header="851" w:footer="992" w:gutter="0"/>
          <w:pgNumType w:start="1"/>
          <w:cols w:space="425"/>
          <w:docGrid w:type="lines" w:linePitch="312"/>
        </w:sectPr>
      </w:pPr>
      <w:r>
        <w:rPr>
          <w:rFonts w:ascii="宋体" w:eastAsia="宋体" w:hAnsi="宋体" w:cs="宋体" w:hint="eastAsia"/>
        </w:rPr>
        <w:fldChar w:fldCharType="end"/>
      </w:r>
      <w:bookmarkStart w:id="12" w:name="_Toc21297"/>
      <w:bookmarkStart w:id="13" w:name="_Toc8137"/>
      <w:bookmarkEnd w:id="5"/>
      <w:bookmarkEnd w:id="6"/>
      <w:bookmarkEnd w:id="7"/>
      <w:bookmarkEnd w:id="8"/>
      <w:bookmarkEnd w:id="9"/>
      <w:bookmarkEnd w:id="10"/>
      <w:bookmarkEnd w:id="11"/>
    </w:p>
    <w:p w:rsidR="00D17E9F" w:rsidRDefault="00075244">
      <w:pPr>
        <w:pStyle w:val="1"/>
      </w:pPr>
      <w:bookmarkStart w:id="14" w:name="_Toc26884"/>
      <w:r>
        <w:rPr>
          <w:rFonts w:hint="eastAsia"/>
        </w:rPr>
        <w:lastRenderedPageBreak/>
        <w:t>第一章</w:t>
      </w:r>
      <w:r>
        <w:rPr>
          <w:rFonts w:hint="eastAsia"/>
        </w:rPr>
        <w:t xml:space="preserve"> </w:t>
      </w:r>
      <w:r>
        <w:rPr>
          <w:rFonts w:hint="eastAsia"/>
        </w:rPr>
        <w:t>展会概要</w:t>
      </w:r>
      <w:bookmarkEnd w:id="12"/>
      <w:bookmarkEnd w:id="13"/>
      <w:bookmarkEnd w:id="14"/>
    </w:p>
    <w:p w:rsidR="00D17E9F" w:rsidRDefault="00075244">
      <w:pPr>
        <w:pStyle w:val="2"/>
      </w:pPr>
      <w:bookmarkStart w:id="15" w:name="_Toc11844"/>
      <w:bookmarkStart w:id="16" w:name="_Toc16536"/>
      <w:bookmarkStart w:id="17" w:name="_Toc19903"/>
      <w:r>
        <w:rPr>
          <w:rFonts w:hint="eastAsia"/>
        </w:rPr>
        <w:t>第一节</w:t>
      </w:r>
      <w:r>
        <w:rPr>
          <w:rFonts w:hint="eastAsia"/>
        </w:rPr>
        <w:t xml:space="preserve"> </w:t>
      </w:r>
      <w:r>
        <w:rPr>
          <w:rFonts w:hint="eastAsia"/>
        </w:rPr>
        <w:t>展会</w:t>
      </w:r>
      <w:bookmarkEnd w:id="15"/>
      <w:bookmarkEnd w:id="16"/>
      <w:r>
        <w:rPr>
          <w:rFonts w:hint="eastAsia"/>
        </w:rPr>
        <w:t>概述</w:t>
      </w:r>
      <w:bookmarkEnd w:id="17"/>
    </w:p>
    <w:p w:rsidR="00D17E9F" w:rsidRDefault="00075244">
      <w:pPr>
        <w:spacing w:line="560" w:lineRule="exact"/>
        <w:ind w:firstLineChars="200" w:firstLine="480"/>
        <w:rPr>
          <w:rFonts w:ascii="宋体" w:eastAsia="宋体" w:hAnsi="宋体" w:cstheme="minorEastAsia"/>
        </w:rPr>
      </w:pPr>
      <w:bookmarkStart w:id="18" w:name="_Toc11338"/>
      <w:bookmarkStart w:id="19" w:name="_Toc11411"/>
      <w:r>
        <w:rPr>
          <w:rFonts w:hint="eastAsia"/>
          <w:noProof/>
        </w:rPr>
        <mc:AlternateContent>
          <mc:Choice Requires="wpg">
            <w:drawing>
              <wp:anchor distT="0" distB="0" distL="114300" distR="114300" simplePos="0" relativeHeight="251658240" behindDoc="0" locked="0" layoutInCell="1" allowOverlap="1">
                <wp:simplePos x="0" y="0"/>
                <wp:positionH relativeFrom="page">
                  <wp:posOffset>7071360</wp:posOffset>
                </wp:positionH>
                <wp:positionV relativeFrom="page">
                  <wp:posOffset>4795520</wp:posOffset>
                </wp:positionV>
                <wp:extent cx="478790" cy="1249045"/>
                <wp:effectExtent l="0" t="0" r="16510" b="8255"/>
                <wp:wrapNone/>
                <wp:docPr id="5" name="组合 5"/>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6"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5" o:spid="_x0000_s1026" style="position:absolute;left:0;text-align:left;margin-left:556.8pt;margin-top:377.6pt;width:37.7pt;height:98.35pt;z-index:251658240;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">
                <v:rect id="矩形 64" o:spid="_x0000_s1027"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BsQA&#10;AADaAAAADwAAAGRycy9kb3ducmV2LnhtbESPQWvCQBSE7wX/w/IEb81Gba2krqKRgreikUJvj+wz&#10;CWbfxuxG0/56t1DwOMzMN8xi1ZtaXKl1lWUF4ygGQZxbXXGh4Jh9PM9BOI+ssbZMCn7IwWo5eFpg&#10;ou2N93Q9+EIECLsEFZTeN4mULi/JoItsQxy8k20N+iDbQuoWbwFuajmJ45k0WHFYKLGhtKT8fOiM&#10;gpc06yaf069mftmct9Kcvqdvv69KjYb9+h2Ep94/wv/tnVYwg78r4Qb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q3QbEAAAA2gAAAA8AAAAAAAAAAAAAAAAAmAIAAGRycy9k&#10;b3ducmV2LnhtbFBLBQYAAAAABAAEAPUAAACJAwAAAAA=&#10;" fillcolor="#4f7fbd" stroked="f" strokeweight="2pt"/>
                <v:shapetype id="_x0000_t202" coordsize="21600,21600" o:spt="202" path="m,l,21600r21600,l21600,xe">
                  <v:stroke joinstyle="miter"/>
                  <v:path gradientshapeok="t" o:connecttype="rect"/>
                </v:shapetype>
                <v:shape id="_x0000_s1028"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PgKMUA&#10;AADaAAAADwAAAGRycy9kb3ducmV2LnhtbESPT2vCQBTE7wW/w/KE3upGsX9MXUNQAj0JTYXi7Zl9&#10;TYLZtyG7Mamf3i0UPA4z8xtmnYymERfqXG1ZwXwWgSAurK65VHD4yp7eQDiPrLGxTAp+yUGymTys&#10;MdZ24E+65L4UAcIuRgWV920spSsqMuhmtiUO3o/tDPogu1LqDocAN41cRNGLNFhzWKiwpW1FxTnv&#10;jYLxe7XPTqt92vTH3fNycT3ktj8r9Tgd03cQnkZ/D/+3P7SCV/i7Em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0+AoxQAAANo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ascii="宋体" w:eastAsia="宋体" w:hAnsi="宋体" w:cstheme="minorEastAsia" w:hint="eastAsia"/>
        </w:rPr>
        <w:t>四川农业博览会（以下简称“四川农博会”）是</w:t>
      </w:r>
      <w:r>
        <w:rPr>
          <w:rFonts w:ascii="宋体" w:eastAsia="宋体" w:hAnsi="宋体" w:cstheme="minorEastAsia" w:hint="eastAsia"/>
        </w:rPr>
        <w:t>2014</w:t>
      </w:r>
      <w:r>
        <w:rPr>
          <w:rFonts w:ascii="宋体" w:eastAsia="宋体" w:hAnsi="宋体" w:cstheme="minorEastAsia" w:hint="eastAsia"/>
        </w:rPr>
        <w:t>年经全国清理和规范庆典研讨会论坛活动工作领导小组批准同意保留的展会，始终坚持“专业化、市场化、国际化、品牌化、信息化”的办会理念，至今已成功举办</w:t>
      </w:r>
      <w:r>
        <w:rPr>
          <w:rFonts w:ascii="宋体" w:eastAsia="宋体" w:hAnsi="宋体" w:cstheme="minorEastAsia" w:hint="eastAsia"/>
        </w:rPr>
        <w:t>6</w:t>
      </w:r>
      <w:r>
        <w:rPr>
          <w:rFonts w:ascii="宋体" w:eastAsia="宋体" w:hAnsi="宋体" w:cstheme="minorEastAsia" w:hint="eastAsia"/>
        </w:rPr>
        <w:t>届。先后吸引中粮、蒙牛、</w:t>
      </w:r>
      <w:proofErr w:type="gramStart"/>
      <w:r>
        <w:rPr>
          <w:rFonts w:ascii="宋体" w:eastAsia="宋体" w:hAnsi="宋体" w:cstheme="minorEastAsia" w:hint="eastAsia"/>
        </w:rPr>
        <w:t>首农集团</w:t>
      </w:r>
      <w:proofErr w:type="gramEnd"/>
      <w:r>
        <w:rPr>
          <w:rFonts w:ascii="宋体" w:eastAsia="宋体" w:hAnsi="宋体" w:cstheme="minorEastAsia" w:hint="eastAsia"/>
        </w:rPr>
        <w:t>、正大、新希望、通威等在内的</w:t>
      </w:r>
      <w:r>
        <w:rPr>
          <w:rFonts w:ascii="宋体" w:eastAsia="宋体" w:hAnsi="宋体" w:cstheme="minorEastAsia" w:hint="eastAsia"/>
        </w:rPr>
        <w:t>7000</w:t>
      </w:r>
      <w:r>
        <w:rPr>
          <w:rFonts w:ascii="宋体" w:eastAsia="宋体" w:hAnsi="宋体" w:cstheme="minorEastAsia" w:hint="eastAsia"/>
        </w:rPr>
        <w:t>余家企业参展，以及</w:t>
      </w:r>
      <w:r>
        <w:rPr>
          <w:rFonts w:ascii="宋体" w:eastAsia="宋体" w:hAnsi="宋体" w:cstheme="minorEastAsia" w:hint="eastAsia"/>
        </w:rPr>
        <w:t>40</w:t>
      </w:r>
      <w:r>
        <w:rPr>
          <w:rFonts w:ascii="宋体" w:eastAsia="宋体" w:hAnsi="宋体" w:cstheme="minorEastAsia" w:hint="eastAsia"/>
        </w:rPr>
        <w:t>个国家和国内各省（区、市）组团参展，已成为四川乃至全国加快农业投资促进、扩大开放合作、发展现代农业的重要平台。</w:t>
      </w:r>
      <w:r>
        <w:rPr>
          <w:rFonts w:ascii="宋体" w:eastAsia="宋体" w:hAnsi="宋体" w:cstheme="minorEastAsia" w:hint="eastAsia"/>
        </w:rPr>
        <w:br w:type="page"/>
      </w:r>
    </w:p>
    <w:p w:rsidR="00D17E9F" w:rsidRDefault="00075244">
      <w:pPr>
        <w:pStyle w:val="2"/>
      </w:pPr>
      <w:bookmarkStart w:id="20" w:name="_Toc17836"/>
      <w:r>
        <w:rPr>
          <w:rFonts w:hint="eastAsia"/>
        </w:rPr>
        <w:lastRenderedPageBreak/>
        <w:t>第二节</w:t>
      </w:r>
      <w:r>
        <w:rPr>
          <w:rFonts w:hint="eastAsia"/>
        </w:rPr>
        <w:t xml:space="preserve"> </w:t>
      </w:r>
      <w:r>
        <w:rPr>
          <w:rFonts w:hint="eastAsia"/>
        </w:rPr>
        <w:t>展会时间安排</w:t>
      </w:r>
      <w:bookmarkEnd w:id="18"/>
      <w:bookmarkEnd w:id="19"/>
      <w:bookmarkEnd w:id="20"/>
    </w:p>
    <w:p w:rsidR="00D17E9F" w:rsidRDefault="00075244">
      <w:pPr>
        <w:pStyle w:val="3"/>
      </w:pPr>
      <w:bookmarkStart w:id="21" w:name="_Toc32513"/>
      <w:bookmarkStart w:id="22" w:name="_Toc23619"/>
      <w:bookmarkStart w:id="23" w:name="_Toc11448"/>
      <w:r>
        <w:rPr>
          <w:rFonts w:hint="eastAsia"/>
        </w:rPr>
        <w:t>展览时间表</w:t>
      </w:r>
      <w:bookmarkEnd w:id="21"/>
      <w:bookmarkEnd w:id="22"/>
      <w:r>
        <w:rPr>
          <w:rFonts w:hint="eastAsia"/>
          <w:noProof/>
        </w:rPr>
        <mc:AlternateContent>
          <mc:Choice Requires="wpg">
            <w:drawing>
              <wp:anchor distT="0" distB="0" distL="114300" distR="114300" simplePos="0" relativeHeight="251625472" behindDoc="0" locked="0" layoutInCell="1" allowOverlap="1">
                <wp:simplePos x="0" y="0"/>
                <wp:positionH relativeFrom="page">
                  <wp:posOffset>7067550</wp:posOffset>
                </wp:positionH>
                <wp:positionV relativeFrom="page">
                  <wp:posOffset>4718685</wp:posOffset>
                </wp:positionV>
                <wp:extent cx="478790" cy="1249045"/>
                <wp:effectExtent l="0" t="0" r="16510" b="8255"/>
                <wp:wrapNone/>
                <wp:docPr id="97" name="组合 97"/>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98"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9"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97" o:spid="_x0000_s1029" style="position:absolute;margin-left:556.5pt;margin-top:371.55pt;width:37.7pt;height:98.35pt;z-index:251625472;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">
                <v:rect id="矩形 64" o:spid="_x0000_s1030"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AqzcEA&#10;AADbAAAADwAAAGRycy9kb3ducmV2LnhtbERPSYvCMBS+D/gfwhO8janLuFSjuCDMTVwQvD2aZ1ts&#10;XmoTtfrrzWFgjh/fPp3XphAPqlxuWUGnHYEgTqzOOVVwPGy+RyCcR9ZYWCYFL3IwnzW+phhr++Qd&#10;PfY+FSGEXYwKMu/LWEqXZGTQtW1JHLiLrQz6AKtU6gqfIdwUshtFA2kw59CQYUmrjJLr/m4U9FeH&#10;e3fbO5Wj2/K6luZy7g3fP0q1mvViAsJT7f/Ff+5frWAcxoYv4QfI2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gKs3BAAAA2wAAAA8AAAAAAAAAAAAAAAAAmAIAAGRycy9kb3du&#10;cmV2LnhtbFBLBQYAAAAABAAEAPUAAACGAwAAAAA=&#10;" fillcolor="#4f7fbd" stroked="f" strokeweight="2pt"/>
                <v:shape id="_x0000_s1031"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lFsUA&#10;AADbAAAADwAAAGRycy9kb3ducmV2LnhtbESPT2vCQBTE7wW/w/KE3uqm0pYmuoooAU8BU6H09sy+&#10;JsHs25Dd/LGf3i0Uehxm5jfMejuZRgzUudqygudFBIK4sLrmUsH5I316B+E8ssbGMim4kYPtZvaw&#10;xkTbkU805L4UAcIuQQWV920ipSsqMugWtiUO3rftDPogu1LqDscAN41cRtGbNFhzWKiwpX1FxTXv&#10;jYLpM87SS5ztmv7r8Pqy/Dnntr8q9TifdisQnib/H/5rH7WCOIbfL+EH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UWxQAAANs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bookmarkEnd w:id="23"/>
    </w:p>
    <w:tbl>
      <w:tblPr>
        <w:tblW w:w="892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4621"/>
        <w:gridCol w:w="2416"/>
        <w:gridCol w:w="1883"/>
      </w:tblGrid>
      <w:tr w:rsidR="00D17E9F">
        <w:trPr>
          <w:trHeight w:val="693"/>
          <w:jc w:val="center"/>
        </w:trPr>
        <w:tc>
          <w:tcPr>
            <w:tcW w:w="4621" w:type="dxa"/>
            <w:shd w:val="clear" w:color="auto" w:fill="4F81BD" w:themeFill="accent1"/>
            <w:vAlign w:val="center"/>
          </w:tcPr>
          <w:p w:rsidR="00D17E9F" w:rsidRDefault="00075244">
            <w:pPr>
              <w:jc w:val="center"/>
              <w:rPr>
                <w:rFonts w:ascii="宋体" w:eastAsia="宋体" w:hAnsi="宋体" w:cs="宋体"/>
                <w:b/>
                <w:bCs/>
                <w:color w:val="FFFFFF"/>
                <w:sz w:val="21"/>
                <w:szCs w:val="21"/>
              </w:rPr>
            </w:pPr>
            <w:bookmarkStart w:id="24" w:name="_Toc6887"/>
            <w:bookmarkStart w:id="25" w:name="_Toc27589"/>
            <w:r>
              <w:rPr>
                <w:rFonts w:ascii="宋体" w:eastAsia="宋体" w:hAnsi="宋体" w:cs="宋体" w:hint="eastAsia"/>
                <w:b/>
                <w:bCs/>
                <w:color w:val="FFFFFF"/>
                <w:sz w:val="21"/>
                <w:szCs w:val="21"/>
              </w:rPr>
              <w:t>展台搭建期</w:t>
            </w:r>
          </w:p>
        </w:tc>
        <w:tc>
          <w:tcPr>
            <w:tcW w:w="2416" w:type="dxa"/>
            <w:shd w:val="clear" w:color="auto" w:fill="4F81BD" w:themeFill="accent1"/>
            <w:vAlign w:val="center"/>
          </w:tcPr>
          <w:p w:rsidR="00D17E9F" w:rsidRDefault="00075244">
            <w:pPr>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日期</w:t>
            </w:r>
          </w:p>
        </w:tc>
        <w:tc>
          <w:tcPr>
            <w:tcW w:w="1883" w:type="dxa"/>
            <w:shd w:val="clear" w:color="auto" w:fill="4F81BD" w:themeFill="accent1"/>
            <w:vAlign w:val="center"/>
          </w:tcPr>
          <w:p w:rsidR="00D17E9F" w:rsidRDefault="00075244">
            <w:pPr>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时间</w:t>
            </w:r>
          </w:p>
        </w:tc>
      </w:tr>
      <w:tr w:rsidR="00D17E9F">
        <w:trPr>
          <w:trHeight w:val="1598"/>
          <w:jc w:val="center"/>
        </w:trPr>
        <w:tc>
          <w:tcPr>
            <w:tcW w:w="4621"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r>
              <w:rPr>
                <w:rFonts w:ascii="宋体" w:eastAsia="宋体" w:hAnsi="宋体" w:cs="宋体" w:hint="eastAsia"/>
                <w:color w:val="000000"/>
                <w:sz w:val="21"/>
                <w:szCs w:val="21"/>
              </w:rPr>
              <w:t>、</w:t>
            </w:r>
            <w:r>
              <w:rPr>
                <w:rFonts w:ascii="宋体" w:eastAsia="宋体" w:hAnsi="宋体" w:cs="宋体" w:hint="eastAsia"/>
                <w:color w:val="000000"/>
                <w:sz w:val="21"/>
                <w:szCs w:val="21"/>
              </w:rPr>
              <w:t>11</w:t>
            </w:r>
            <w:r>
              <w:rPr>
                <w:rFonts w:ascii="宋体" w:eastAsia="宋体" w:hAnsi="宋体" w:cs="宋体" w:hint="eastAsia"/>
                <w:color w:val="000000"/>
                <w:sz w:val="21"/>
                <w:szCs w:val="21"/>
              </w:rPr>
              <w:t>、</w:t>
            </w:r>
            <w:r>
              <w:rPr>
                <w:rFonts w:ascii="宋体" w:eastAsia="宋体" w:hAnsi="宋体" w:cs="宋体" w:hint="eastAsia"/>
                <w:color w:val="000000"/>
                <w:sz w:val="21"/>
                <w:szCs w:val="21"/>
              </w:rPr>
              <w:t>14-16</w:t>
            </w:r>
            <w:r>
              <w:rPr>
                <w:rFonts w:ascii="宋体" w:eastAsia="宋体" w:hAnsi="宋体" w:cs="宋体" w:hint="eastAsia"/>
                <w:color w:val="000000"/>
                <w:sz w:val="21"/>
                <w:szCs w:val="21"/>
              </w:rPr>
              <w:t>号馆</w:t>
            </w:r>
          </w:p>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（具体进场时间以组委会现场通知为准，该时间段仅允许材料卸货，施工</w:t>
            </w:r>
            <w:proofErr w:type="gramStart"/>
            <w:r>
              <w:rPr>
                <w:rFonts w:ascii="宋体" w:eastAsia="宋体" w:hAnsi="宋体" w:cs="宋体" w:hint="eastAsia"/>
                <w:color w:val="000000"/>
                <w:sz w:val="21"/>
                <w:szCs w:val="21"/>
              </w:rPr>
              <w:t>搭建需</w:t>
            </w:r>
            <w:proofErr w:type="gramEnd"/>
            <w:r>
              <w:rPr>
                <w:rFonts w:ascii="宋体" w:eastAsia="宋体" w:hAnsi="宋体" w:cs="宋体" w:hint="eastAsia"/>
                <w:color w:val="000000"/>
                <w:sz w:val="21"/>
                <w:szCs w:val="21"/>
              </w:rPr>
              <w:t>办理加班手续）</w:t>
            </w:r>
          </w:p>
        </w:tc>
        <w:tc>
          <w:tcPr>
            <w:tcW w:w="2416"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2019</w:t>
            </w:r>
            <w:r>
              <w:rPr>
                <w:rFonts w:ascii="宋体" w:eastAsia="宋体" w:hAnsi="宋体" w:cs="宋体" w:hint="eastAsia"/>
                <w:color w:val="000000"/>
                <w:sz w:val="21"/>
                <w:szCs w:val="21"/>
              </w:rPr>
              <w:t>年</w:t>
            </w:r>
            <w:r>
              <w:rPr>
                <w:rFonts w:ascii="宋体" w:eastAsia="宋体" w:hAnsi="宋体" w:cs="宋体" w:hint="eastAsia"/>
                <w:color w:val="000000"/>
                <w:sz w:val="21"/>
                <w:szCs w:val="21"/>
              </w:rPr>
              <w:t>9</w:t>
            </w:r>
            <w:r>
              <w:rPr>
                <w:rFonts w:ascii="宋体" w:eastAsia="宋体" w:hAnsi="宋体" w:cs="宋体" w:hint="eastAsia"/>
                <w:color w:val="000000"/>
                <w:sz w:val="21"/>
                <w:szCs w:val="21"/>
              </w:rPr>
              <w:t>月</w:t>
            </w:r>
            <w:r>
              <w:rPr>
                <w:rFonts w:ascii="宋体" w:eastAsia="宋体" w:hAnsi="宋体" w:cs="宋体" w:hint="eastAsia"/>
                <w:color w:val="000000"/>
                <w:sz w:val="21"/>
                <w:szCs w:val="21"/>
              </w:rPr>
              <w:t>23</w:t>
            </w:r>
            <w:r>
              <w:rPr>
                <w:rFonts w:ascii="宋体" w:eastAsia="宋体" w:hAnsi="宋体" w:cs="宋体" w:hint="eastAsia"/>
                <w:color w:val="000000"/>
                <w:sz w:val="21"/>
                <w:szCs w:val="21"/>
              </w:rPr>
              <w:t>日</w:t>
            </w:r>
          </w:p>
        </w:tc>
        <w:tc>
          <w:tcPr>
            <w:tcW w:w="1883"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00:00-08:00</w:t>
            </w:r>
          </w:p>
        </w:tc>
      </w:tr>
      <w:tr w:rsidR="00D17E9F">
        <w:trPr>
          <w:trHeight w:val="620"/>
          <w:jc w:val="center"/>
        </w:trPr>
        <w:tc>
          <w:tcPr>
            <w:tcW w:w="4621"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r>
              <w:rPr>
                <w:rFonts w:ascii="宋体" w:eastAsia="宋体" w:hAnsi="宋体" w:cs="宋体" w:hint="eastAsia"/>
                <w:color w:val="000000"/>
                <w:sz w:val="21"/>
                <w:szCs w:val="21"/>
              </w:rPr>
              <w:t>、</w:t>
            </w:r>
            <w:r>
              <w:rPr>
                <w:rFonts w:ascii="宋体" w:eastAsia="宋体" w:hAnsi="宋体" w:cs="宋体" w:hint="eastAsia"/>
                <w:color w:val="000000"/>
                <w:sz w:val="21"/>
                <w:szCs w:val="21"/>
              </w:rPr>
              <w:t>11</w:t>
            </w:r>
            <w:r>
              <w:rPr>
                <w:rFonts w:ascii="宋体" w:eastAsia="宋体" w:hAnsi="宋体" w:cs="宋体" w:hint="eastAsia"/>
                <w:color w:val="000000"/>
                <w:sz w:val="21"/>
                <w:szCs w:val="21"/>
              </w:rPr>
              <w:t>、</w:t>
            </w:r>
            <w:r>
              <w:rPr>
                <w:rFonts w:ascii="宋体" w:eastAsia="宋体" w:hAnsi="宋体" w:cs="宋体" w:hint="eastAsia"/>
                <w:color w:val="000000"/>
                <w:sz w:val="21"/>
                <w:szCs w:val="21"/>
              </w:rPr>
              <w:t>14-16</w:t>
            </w:r>
            <w:r>
              <w:rPr>
                <w:rFonts w:ascii="宋体" w:eastAsia="宋体" w:hAnsi="宋体" w:cs="宋体" w:hint="eastAsia"/>
                <w:color w:val="000000"/>
                <w:sz w:val="21"/>
                <w:szCs w:val="21"/>
              </w:rPr>
              <w:t>号馆（正式布展）</w:t>
            </w:r>
          </w:p>
        </w:tc>
        <w:tc>
          <w:tcPr>
            <w:tcW w:w="2416"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2019</w:t>
            </w:r>
            <w:r>
              <w:rPr>
                <w:rFonts w:ascii="宋体" w:eastAsia="宋体" w:hAnsi="宋体" w:cs="宋体" w:hint="eastAsia"/>
                <w:color w:val="000000"/>
                <w:sz w:val="21"/>
                <w:szCs w:val="21"/>
              </w:rPr>
              <w:t>年</w:t>
            </w:r>
            <w:r>
              <w:rPr>
                <w:rFonts w:ascii="宋体" w:eastAsia="宋体" w:hAnsi="宋体" w:cs="宋体" w:hint="eastAsia"/>
                <w:color w:val="000000"/>
                <w:sz w:val="21"/>
                <w:szCs w:val="21"/>
              </w:rPr>
              <w:t>9</w:t>
            </w:r>
            <w:r>
              <w:rPr>
                <w:rFonts w:ascii="宋体" w:eastAsia="宋体" w:hAnsi="宋体" w:cs="宋体" w:hint="eastAsia"/>
                <w:color w:val="000000"/>
                <w:sz w:val="21"/>
                <w:szCs w:val="21"/>
              </w:rPr>
              <w:t>月</w:t>
            </w:r>
            <w:r>
              <w:rPr>
                <w:rFonts w:ascii="宋体" w:eastAsia="宋体" w:hAnsi="宋体" w:cs="宋体" w:hint="eastAsia"/>
                <w:color w:val="000000"/>
                <w:sz w:val="21"/>
                <w:szCs w:val="21"/>
              </w:rPr>
              <w:t>23</w:t>
            </w:r>
            <w:r>
              <w:rPr>
                <w:rFonts w:ascii="宋体" w:eastAsia="宋体" w:hAnsi="宋体" w:cs="宋体" w:hint="eastAsia"/>
                <w:color w:val="000000"/>
                <w:sz w:val="21"/>
                <w:szCs w:val="21"/>
              </w:rPr>
              <w:t>日</w:t>
            </w:r>
          </w:p>
        </w:tc>
        <w:tc>
          <w:tcPr>
            <w:tcW w:w="1883"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08:00-18:00</w:t>
            </w:r>
          </w:p>
        </w:tc>
      </w:tr>
      <w:tr w:rsidR="00D17E9F">
        <w:trPr>
          <w:trHeight w:val="620"/>
          <w:jc w:val="center"/>
        </w:trPr>
        <w:tc>
          <w:tcPr>
            <w:tcW w:w="4621"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r>
              <w:rPr>
                <w:rFonts w:ascii="宋体" w:eastAsia="宋体" w:hAnsi="宋体" w:cs="宋体" w:hint="eastAsia"/>
                <w:color w:val="000000"/>
                <w:sz w:val="21"/>
                <w:szCs w:val="21"/>
              </w:rPr>
              <w:t>、</w:t>
            </w:r>
            <w:r>
              <w:rPr>
                <w:rFonts w:ascii="宋体" w:eastAsia="宋体" w:hAnsi="宋体" w:cs="宋体" w:hint="eastAsia"/>
                <w:color w:val="000000"/>
                <w:sz w:val="21"/>
                <w:szCs w:val="21"/>
              </w:rPr>
              <w:t>11</w:t>
            </w:r>
            <w:r>
              <w:rPr>
                <w:rFonts w:ascii="宋体" w:eastAsia="宋体" w:hAnsi="宋体" w:cs="宋体" w:hint="eastAsia"/>
                <w:color w:val="000000"/>
                <w:sz w:val="21"/>
                <w:szCs w:val="21"/>
              </w:rPr>
              <w:t>、</w:t>
            </w:r>
            <w:r>
              <w:rPr>
                <w:rFonts w:ascii="宋体" w:eastAsia="宋体" w:hAnsi="宋体" w:cs="宋体" w:hint="eastAsia"/>
                <w:color w:val="000000"/>
                <w:sz w:val="21"/>
                <w:szCs w:val="21"/>
              </w:rPr>
              <w:t>14-16</w:t>
            </w:r>
            <w:r>
              <w:rPr>
                <w:rFonts w:ascii="宋体" w:eastAsia="宋体" w:hAnsi="宋体" w:cs="宋体" w:hint="eastAsia"/>
                <w:color w:val="000000"/>
                <w:sz w:val="21"/>
                <w:szCs w:val="21"/>
              </w:rPr>
              <w:t>号馆（正式布展）</w:t>
            </w:r>
          </w:p>
        </w:tc>
        <w:tc>
          <w:tcPr>
            <w:tcW w:w="2416"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2019</w:t>
            </w:r>
            <w:r>
              <w:rPr>
                <w:rFonts w:ascii="宋体" w:eastAsia="宋体" w:hAnsi="宋体" w:cs="宋体" w:hint="eastAsia"/>
                <w:color w:val="000000"/>
                <w:sz w:val="21"/>
                <w:szCs w:val="21"/>
              </w:rPr>
              <w:t>年</w:t>
            </w:r>
            <w:r>
              <w:rPr>
                <w:rFonts w:ascii="宋体" w:eastAsia="宋体" w:hAnsi="宋体" w:cs="宋体" w:hint="eastAsia"/>
                <w:color w:val="000000"/>
                <w:sz w:val="21"/>
                <w:szCs w:val="21"/>
              </w:rPr>
              <w:t>9</w:t>
            </w:r>
            <w:r>
              <w:rPr>
                <w:rFonts w:ascii="宋体" w:eastAsia="宋体" w:hAnsi="宋体" w:cs="宋体" w:hint="eastAsia"/>
                <w:color w:val="000000"/>
                <w:sz w:val="21"/>
                <w:szCs w:val="21"/>
              </w:rPr>
              <w:t>月</w:t>
            </w:r>
            <w:r>
              <w:rPr>
                <w:rFonts w:ascii="宋体" w:eastAsia="宋体" w:hAnsi="宋体" w:cs="宋体" w:hint="eastAsia"/>
                <w:color w:val="000000"/>
                <w:sz w:val="21"/>
                <w:szCs w:val="21"/>
              </w:rPr>
              <w:t>24</w:t>
            </w:r>
            <w:r>
              <w:rPr>
                <w:rFonts w:ascii="宋体" w:eastAsia="宋体" w:hAnsi="宋体" w:cs="宋体" w:hint="eastAsia"/>
                <w:color w:val="000000"/>
                <w:sz w:val="21"/>
                <w:szCs w:val="21"/>
              </w:rPr>
              <w:t>日</w:t>
            </w:r>
          </w:p>
        </w:tc>
        <w:tc>
          <w:tcPr>
            <w:tcW w:w="1883"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08:00-24:00</w:t>
            </w:r>
          </w:p>
        </w:tc>
      </w:tr>
      <w:tr w:rsidR="00D17E9F">
        <w:trPr>
          <w:trHeight w:val="620"/>
          <w:jc w:val="center"/>
        </w:trPr>
        <w:tc>
          <w:tcPr>
            <w:tcW w:w="4621"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r>
              <w:rPr>
                <w:rFonts w:ascii="宋体" w:eastAsia="宋体" w:hAnsi="宋体" w:cs="宋体" w:hint="eastAsia"/>
                <w:color w:val="000000"/>
                <w:sz w:val="21"/>
                <w:szCs w:val="21"/>
              </w:rPr>
              <w:t>、</w:t>
            </w:r>
            <w:r>
              <w:rPr>
                <w:rFonts w:ascii="宋体" w:eastAsia="宋体" w:hAnsi="宋体" w:cs="宋体" w:hint="eastAsia"/>
                <w:color w:val="000000"/>
                <w:sz w:val="21"/>
                <w:szCs w:val="21"/>
              </w:rPr>
              <w:t>11</w:t>
            </w:r>
            <w:r>
              <w:rPr>
                <w:rFonts w:ascii="宋体" w:eastAsia="宋体" w:hAnsi="宋体" w:cs="宋体" w:hint="eastAsia"/>
                <w:color w:val="000000"/>
                <w:sz w:val="21"/>
                <w:szCs w:val="21"/>
              </w:rPr>
              <w:t>、</w:t>
            </w:r>
            <w:r>
              <w:rPr>
                <w:rFonts w:ascii="宋体" w:eastAsia="宋体" w:hAnsi="宋体" w:cs="宋体" w:hint="eastAsia"/>
                <w:color w:val="000000"/>
                <w:sz w:val="21"/>
                <w:szCs w:val="21"/>
              </w:rPr>
              <w:t>14-16</w:t>
            </w:r>
            <w:r>
              <w:rPr>
                <w:rFonts w:ascii="宋体" w:eastAsia="宋体" w:hAnsi="宋体" w:cs="宋体" w:hint="eastAsia"/>
                <w:color w:val="000000"/>
                <w:sz w:val="21"/>
                <w:szCs w:val="21"/>
              </w:rPr>
              <w:t>号馆（正式布展）</w:t>
            </w:r>
          </w:p>
        </w:tc>
        <w:tc>
          <w:tcPr>
            <w:tcW w:w="2416"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2019</w:t>
            </w:r>
            <w:r>
              <w:rPr>
                <w:rFonts w:ascii="宋体" w:eastAsia="宋体" w:hAnsi="宋体" w:cs="宋体" w:hint="eastAsia"/>
                <w:color w:val="000000"/>
                <w:sz w:val="21"/>
                <w:szCs w:val="21"/>
              </w:rPr>
              <w:t>年</w:t>
            </w:r>
            <w:r>
              <w:rPr>
                <w:rFonts w:ascii="宋体" w:eastAsia="宋体" w:hAnsi="宋体" w:cs="宋体" w:hint="eastAsia"/>
                <w:color w:val="000000"/>
                <w:sz w:val="21"/>
                <w:szCs w:val="21"/>
              </w:rPr>
              <w:t>9</w:t>
            </w:r>
            <w:r>
              <w:rPr>
                <w:rFonts w:ascii="宋体" w:eastAsia="宋体" w:hAnsi="宋体" w:cs="宋体" w:hint="eastAsia"/>
                <w:color w:val="000000"/>
                <w:sz w:val="21"/>
                <w:szCs w:val="21"/>
              </w:rPr>
              <w:t>月</w:t>
            </w:r>
            <w:r>
              <w:rPr>
                <w:rFonts w:ascii="宋体" w:eastAsia="宋体" w:hAnsi="宋体" w:cs="宋体" w:hint="eastAsia"/>
                <w:color w:val="000000"/>
                <w:sz w:val="21"/>
                <w:szCs w:val="21"/>
              </w:rPr>
              <w:t>25</w:t>
            </w:r>
            <w:r>
              <w:rPr>
                <w:rFonts w:ascii="宋体" w:eastAsia="宋体" w:hAnsi="宋体" w:cs="宋体" w:hint="eastAsia"/>
                <w:color w:val="000000"/>
                <w:sz w:val="21"/>
                <w:szCs w:val="21"/>
              </w:rPr>
              <w:t>日</w:t>
            </w:r>
          </w:p>
        </w:tc>
        <w:tc>
          <w:tcPr>
            <w:tcW w:w="1883"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08:00-22:00</w:t>
            </w:r>
          </w:p>
        </w:tc>
      </w:tr>
      <w:tr w:rsidR="00D17E9F">
        <w:trPr>
          <w:trHeight w:val="620"/>
          <w:jc w:val="center"/>
        </w:trPr>
        <w:tc>
          <w:tcPr>
            <w:tcW w:w="4621" w:type="dxa"/>
            <w:shd w:val="clear" w:color="auto" w:fill="4F81BD" w:themeFill="accent1"/>
            <w:vAlign w:val="center"/>
          </w:tcPr>
          <w:p w:rsidR="00D17E9F" w:rsidRDefault="00075244">
            <w:pPr>
              <w:spacing w:line="360" w:lineRule="auto"/>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展览期</w:t>
            </w:r>
          </w:p>
        </w:tc>
        <w:tc>
          <w:tcPr>
            <w:tcW w:w="2416" w:type="dxa"/>
            <w:shd w:val="clear" w:color="auto" w:fill="4F81BD" w:themeFill="accent1"/>
            <w:vAlign w:val="center"/>
          </w:tcPr>
          <w:p w:rsidR="00D17E9F" w:rsidRDefault="00075244">
            <w:pPr>
              <w:spacing w:line="360" w:lineRule="auto"/>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日期</w:t>
            </w:r>
          </w:p>
        </w:tc>
        <w:tc>
          <w:tcPr>
            <w:tcW w:w="1883" w:type="dxa"/>
            <w:shd w:val="clear" w:color="auto" w:fill="4F81BD" w:themeFill="accent1"/>
            <w:vAlign w:val="center"/>
          </w:tcPr>
          <w:p w:rsidR="00D17E9F" w:rsidRDefault="00075244">
            <w:pPr>
              <w:spacing w:line="360" w:lineRule="auto"/>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时间</w:t>
            </w:r>
          </w:p>
        </w:tc>
      </w:tr>
      <w:tr w:rsidR="00D17E9F">
        <w:trPr>
          <w:trHeight w:val="620"/>
          <w:jc w:val="center"/>
        </w:trPr>
        <w:tc>
          <w:tcPr>
            <w:tcW w:w="4621" w:type="dxa"/>
            <w:vMerge w:val="restart"/>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r>
              <w:rPr>
                <w:rFonts w:ascii="宋体" w:eastAsia="宋体" w:hAnsi="宋体" w:cs="宋体" w:hint="eastAsia"/>
                <w:color w:val="000000"/>
                <w:sz w:val="21"/>
                <w:szCs w:val="21"/>
              </w:rPr>
              <w:t>、</w:t>
            </w:r>
            <w:r>
              <w:rPr>
                <w:rFonts w:ascii="宋体" w:eastAsia="宋体" w:hAnsi="宋体" w:cs="宋体" w:hint="eastAsia"/>
                <w:color w:val="000000"/>
                <w:sz w:val="21"/>
                <w:szCs w:val="21"/>
              </w:rPr>
              <w:t>11</w:t>
            </w:r>
            <w:r>
              <w:rPr>
                <w:rFonts w:ascii="宋体" w:eastAsia="宋体" w:hAnsi="宋体" w:cs="宋体" w:hint="eastAsia"/>
                <w:color w:val="000000"/>
                <w:sz w:val="21"/>
                <w:szCs w:val="21"/>
              </w:rPr>
              <w:t>、</w:t>
            </w:r>
            <w:r>
              <w:rPr>
                <w:rFonts w:ascii="宋体" w:eastAsia="宋体" w:hAnsi="宋体" w:cs="宋体" w:hint="eastAsia"/>
                <w:color w:val="000000"/>
                <w:sz w:val="21"/>
                <w:szCs w:val="21"/>
              </w:rPr>
              <w:t>14-16</w:t>
            </w:r>
            <w:r>
              <w:rPr>
                <w:rFonts w:ascii="宋体" w:eastAsia="宋体" w:hAnsi="宋体" w:cs="宋体" w:hint="eastAsia"/>
                <w:color w:val="000000"/>
                <w:sz w:val="21"/>
                <w:szCs w:val="21"/>
              </w:rPr>
              <w:t>号馆</w:t>
            </w:r>
          </w:p>
        </w:tc>
        <w:tc>
          <w:tcPr>
            <w:tcW w:w="2416"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2019</w:t>
            </w:r>
            <w:r>
              <w:rPr>
                <w:rFonts w:ascii="宋体" w:eastAsia="宋体" w:hAnsi="宋体" w:cs="宋体" w:hint="eastAsia"/>
                <w:color w:val="000000"/>
                <w:sz w:val="21"/>
                <w:szCs w:val="21"/>
              </w:rPr>
              <w:t>年</w:t>
            </w:r>
            <w:r>
              <w:rPr>
                <w:rFonts w:ascii="宋体" w:eastAsia="宋体" w:hAnsi="宋体" w:cs="宋体" w:hint="eastAsia"/>
                <w:color w:val="000000"/>
                <w:sz w:val="21"/>
                <w:szCs w:val="21"/>
              </w:rPr>
              <w:t>9</w:t>
            </w:r>
            <w:r>
              <w:rPr>
                <w:rFonts w:ascii="宋体" w:eastAsia="宋体" w:hAnsi="宋体" w:cs="宋体" w:hint="eastAsia"/>
                <w:color w:val="000000"/>
                <w:sz w:val="21"/>
                <w:szCs w:val="21"/>
              </w:rPr>
              <w:t>月</w:t>
            </w:r>
            <w:r>
              <w:rPr>
                <w:rFonts w:ascii="宋体" w:eastAsia="宋体" w:hAnsi="宋体" w:cs="宋体" w:hint="eastAsia"/>
                <w:color w:val="000000"/>
                <w:sz w:val="21"/>
                <w:szCs w:val="21"/>
              </w:rPr>
              <w:t>26</w:t>
            </w:r>
            <w:r>
              <w:rPr>
                <w:rFonts w:ascii="宋体" w:eastAsia="宋体" w:hAnsi="宋体" w:cs="宋体" w:hint="eastAsia"/>
                <w:color w:val="000000"/>
                <w:sz w:val="21"/>
                <w:szCs w:val="21"/>
              </w:rPr>
              <w:t>日</w:t>
            </w:r>
            <w:r>
              <w:rPr>
                <w:rFonts w:ascii="宋体" w:eastAsia="宋体" w:hAnsi="宋体" w:cs="宋体" w:hint="eastAsia"/>
                <w:color w:val="000000"/>
                <w:sz w:val="21"/>
                <w:szCs w:val="21"/>
              </w:rPr>
              <w:t>-28</w:t>
            </w:r>
            <w:r>
              <w:rPr>
                <w:rFonts w:ascii="宋体" w:eastAsia="宋体" w:hAnsi="宋体" w:cs="宋体" w:hint="eastAsia"/>
                <w:color w:val="000000"/>
                <w:sz w:val="21"/>
                <w:szCs w:val="21"/>
              </w:rPr>
              <w:t>日</w:t>
            </w:r>
          </w:p>
        </w:tc>
        <w:tc>
          <w:tcPr>
            <w:tcW w:w="1883"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09:30-17:00</w:t>
            </w:r>
          </w:p>
        </w:tc>
      </w:tr>
      <w:tr w:rsidR="00D17E9F">
        <w:trPr>
          <w:trHeight w:val="620"/>
          <w:jc w:val="center"/>
        </w:trPr>
        <w:tc>
          <w:tcPr>
            <w:tcW w:w="4621" w:type="dxa"/>
            <w:vMerge/>
            <w:shd w:val="clear" w:color="000000" w:fill="DCE6F2"/>
            <w:vAlign w:val="center"/>
          </w:tcPr>
          <w:p w:rsidR="00D17E9F" w:rsidRDefault="00D17E9F">
            <w:pPr>
              <w:spacing w:line="360" w:lineRule="auto"/>
              <w:jc w:val="center"/>
              <w:rPr>
                <w:rFonts w:ascii="宋体" w:eastAsia="宋体" w:hAnsi="宋体" w:cs="宋体"/>
                <w:color w:val="000000"/>
                <w:sz w:val="21"/>
                <w:szCs w:val="21"/>
              </w:rPr>
            </w:pPr>
          </w:p>
        </w:tc>
        <w:tc>
          <w:tcPr>
            <w:tcW w:w="2416"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2019</w:t>
            </w:r>
            <w:r>
              <w:rPr>
                <w:rFonts w:ascii="宋体" w:eastAsia="宋体" w:hAnsi="宋体" w:cs="宋体" w:hint="eastAsia"/>
                <w:color w:val="000000"/>
                <w:sz w:val="21"/>
                <w:szCs w:val="21"/>
              </w:rPr>
              <w:t>年</w:t>
            </w:r>
            <w:r>
              <w:rPr>
                <w:rFonts w:ascii="宋体" w:eastAsia="宋体" w:hAnsi="宋体" w:cs="宋体" w:hint="eastAsia"/>
                <w:color w:val="000000"/>
                <w:sz w:val="21"/>
                <w:szCs w:val="21"/>
              </w:rPr>
              <w:t>9</w:t>
            </w:r>
            <w:r>
              <w:rPr>
                <w:rFonts w:ascii="宋体" w:eastAsia="宋体" w:hAnsi="宋体" w:cs="宋体" w:hint="eastAsia"/>
                <w:color w:val="000000"/>
                <w:sz w:val="21"/>
                <w:szCs w:val="21"/>
              </w:rPr>
              <w:t>月</w:t>
            </w:r>
            <w:r>
              <w:rPr>
                <w:rFonts w:ascii="宋体" w:eastAsia="宋体" w:hAnsi="宋体" w:cs="宋体" w:hint="eastAsia"/>
                <w:color w:val="000000"/>
                <w:sz w:val="21"/>
                <w:szCs w:val="21"/>
              </w:rPr>
              <w:t>29</w:t>
            </w:r>
            <w:r>
              <w:rPr>
                <w:rFonts w:ascii="宋体" w:eastAsia="宋体" w:hAnsi="宋体" w:cs="宋体" w:hint="eastAsia"/>
                <w:color w:val="000000"/>
                <w:sz w:val="21"/>
                <w:szCs w:val="21"/>
              </w:rPr>
              <w:t>日</w:t>
            </w:r>
          </w:p>
        </w:tc>
        <w:tc>
          <w:tcPr>
            <w:tcW w:w="1883"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09:30-12:00</w:t>
            </w:r>
          </w:p>
        </w:tc>
      </w:tr>
      <w:tr w:rsidR="00D17E9F">
        <w:trPr>
          <w:trHeight w:val="620"/>
          <w:jc w:val="center"/>
        </w:trPr>
        <w:tc>
          <w:tcPr>
            <w:tcW w:w="4621" w:type="dxa"/>
            <w:shd w:val="clear" w:color="auto" w:fill="4F81BD" w:themeFill="accent1"/>
            <w:vAlign w:val="center"/>
          </w:tcPr>
          <w:p w:rsidR="00D17E9F" w:rsidRDefault="00075244">
            <w:pPr>
              <w:spacing w:line="360" w:lineRule="auto"/>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撤展期</w:t>
            </w:r>
          </w:p>
        </w:tc>
        <w:tc>
          <w:tcPr>
            <w:tcW w:w="2416" w:type="dxa"/>
            <w:shd w:val="clear" w:color="auto" w:fill="4F81BD" w:themeFill="accent1"/>
            <w:vAlign w:val="center"/>
          </w:tcPr>
          <w:p w:rsidR="00D17E9F" w:rsidRDefault="00075244">
            <w:pPr>
              <w:spacing w:line="360" w:lineRule="auto"/>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日期</w:t>
            </w:r>
          </w:p>
        </w:tc>
        <w:tc>
          <w:tcPr>
            <w:tcW w:w="1883" w:type="dxa"/>
            <w:shd w:val="clear" w:color="auto" w:fill="4F81BD" w:themeFill="accent1"/>
            <w:vAlign w:val="center"/>
          </w:tcPr>
          <w:p w:rsidR="00D17E9F" w:rsidRDefault="00075244">
            <w:pPr>
              <w:spacing w:line="360" w:lineRule="auto"/>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时间</w:t>
            </w:r>
          </w:p>
        </w:tc>
      </w:tr>
      <w:tr w:rsidR="00D17E9F">
        <w:trPr>
          <w:trHeight w:val="1085"/>
          <w:jc w:val="center"/>
        </w:trPr>
        <w:tc>
          <w:tcPr>
            <w:tcW w:w="4621"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r>
              <w:rPr>
                <w:rFonts w:ascii="宋体" w:eastAsia="宋体" w:hAnsi="宋体" w:cs="宋体" w:hint="eastAsia"/>
                <w:color w:val="000000"/>
                <w:sz w:val="21"/>
                <w:szCs w:val="21"/>
              </w:rPr>
              <w:t>、</w:t>
            </w:r>
            <w:r>
              <w:rPr>
                <w:rFonts w:ascii="宋体" w:eastAsia="宋体" w:hAnsi="宋体" w:cs="宋体" w:hint="eastAsia"/>
                <w:color w:val="000000"/>
                <w:sz w:val="21"/>
                <w:szCs w:val="21"/>
              </w:rPr>
              <w:t>11</w:t>
            </w:r>
            <w:r>
              <w:rPr>
                <w:rFonts w:ascii="宋体" w:eastAsia="宋体" w:hAnsi="宋体" w:cs="宋体" w:hint="eastAsia"/>
                <w:color w:val="000000"/>
                <w:sz w:val="21"/>
                <w:szCs w:val="21"/>
              </w:rPr>
              <w:t>、</w:t>
            </w:r>
            <w:r>
              <w:rPr>
                <w:rFonts w:ascii="宋体" w:eastAsia="宋体" w:hAnsi="宋体" w:cs="宋体" w:hint="eastAsia"/>
                <w:color w:val="000000"/>
                <w:sz w:val="21"/>
                <w:szCs w:val="21"/>
              </w:rPr>
              <w:t>14-16</w:t>
            </w:r>
            <w:r>
              <w:rPr>
                <w:rFonts w:ascii="宋体" w:eastAsia="宋体" w:hAnsi="宋体" w:cs="宋体" w:hint="eastAsia"/>
                <w:color w:val="000000"/>
                <w:sz w:val="21"/>
                <w:szCs w:val="21"/>
              </w:rPr>
              <w:t>号馆</w:t>
            </w:r>
          </w:p>
        </w:tc>
        <w:tc>
          <w:tcPr>
            <w:tcW w:w="2416"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2019</w:t>
            </w:r>
            <w:r>
              <w:rPr>
                <w:rFonts w:ascii="宋体" w:eastAsia="宋体" w:hAnsi="宋体" w:cs="宋体" w:hint="eastAsia"/>
                <w:color w:val="000000"/>
                <w:sz w:val="21"/>
                <w:szCs w:val="21"/>
              </w:rPr>
              <w:t>年</w:t>
            </w:r>
            <w:r>
              <w:rPr>
                <w:rFonts w:ascii="宋体" w:eastAsia="宋体" w:hAnsi="宋体" w:cs="宋体" w:hint="eastAsia"/>
                <w:color w:val="000000"/>
                <w:sz w:val="21"/>
                <w:szCs w:val="21"/>
              </w:rPr>
              <w:t>9</w:t>
            </w:r>
            <w:r>
              <w:rPr>
                <w:rFonts w:ascii="宋体" w:eastAsia="宋体" w:hAnsi="宋体" w:cs="宋体" w:hint="eastAsia"/>
                <w:color w:val="000000"/>
                <w:sz w:val="21"/>
                <w:szCs w:val="21"/>
              </w:rPr>
              <w:t>月</w:t>
            </w:r>
            <w:r>
              <w:rPr>
                <w:rFonts w:ascii="宋体" w:eastAsia="宋体" w:hAnsi="宋体" w:cs="宋体" w:hint="eastAsia"/>
                <w:color w:val="000000"/>
                <w:sz w:val="21"/>
                <w:szCs w:val="21"/>
              </w:rPr>
              <w:t>29</w:t>
            </w:r>
            <w:r>
              <w:rPr>
                <w:rFonts w:ascii="宋体" w:eastAsia="宋体" w:hAnsi="宋体" w:cs="宋体" w:hint="eastAsia"/>
                <w:color w:val="000000"/>
                <w:sz w:val="21"/>
                <w:szCs w:val="21"/>
              </w:rPr>
              <w:t>日</w:t>
            </w:r>
            <w:r>
              <w:rPr>
                <w:rFonts w:ascii="宋体" w:eastAsia="宋体" w:hAnsi="宋体" w:cs="宋体" w:hint="eastAsia"/>
                <w:color w:val="000000"/>
                <w:sz w:val="21"/>
                <w:szCs w:val="21"/>
              </w:rPr>
              <w:t>-30</w:t>
            </w:r>
            <w:r>
              <w:rPr>
                <w:rFonts w:ascii="宋体" w:eastAsia="宋体" w:hAnsi="宋体" w:cs="宋体" w:hint="eastAsia"/>
                <w:color w:val="000000"/>
                <w:sz w:val="21"/>
                <w:szCs w:val="21"/>
              </w:rPr>
              <w:t>日</w:t>
            </w:r>
          </w:p>
        </w:tc>
        <w:tc>
          <w:tcPr>
            <w:tcW w:w="1883" w:type="dxa"/>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29</w:t>
            </w:r>
            <w:r>
              <w:rPr>
                <w:rFonts w:ascii="宋体" w:eastAsia="宋体" w:hAnsi="宋体" w:cs="宋体" w:hint="eastAsia"/>
                <w:color w:val="000000"/>
                <w:sz w:val="21"/>
                <w:szCs w:val="21"/>
              </w:rPr>
              <w:t>日</w:t>
            </w:r>
            <w:r>
              <w:rPr>
                <w:rFonts w:ascii="宋体" w:eastAsia="宋体" w:hAnsi="宋体" w:cs="宋体" w:hint="eastAsia"/>
                <w:color w:val="000000"/>
                <w:sz w:val="21"/>
                <w:szCs w:val="21"/>
              </w:rPr>
              <w:t>13:00-</w:t>
            </w:r>
          </w:p>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30</w:t>
            </w:r>
            <w:r>
              <w:rPr>
                <w:rFonts w:ascii="宋体" w:eastAsia="宋体" w:hAnsi="宋体" w:cs="宋体" w:hint="eastAsia"/>
                <w:color w:val="000000"/>
                <w:sz w:val="21"/>
                <w:szCs w:val="21"/>
              </w:rPr>
              <w:t>日</w:t>
            </w:r>
            <w:r>
              <w:rPr>
                <w:rFonts w:ascii="宋体" w:eastAsia="宋体" w:hAnsi="宋体" w:cs="宋体" w:hint="eastAsia"/>
                <w:color w:val="000000"/>
                <w:sz w:val="21"/>
                <w:szCs w:val="21"/>
              </w:rPr>
              <w:t>12:00</w:t>
            </w:r>
          </w:p>
        </w:tc>
      </w:tr>
      <w:tr w:rsidR="00D17E9F">
        <w:trPr>
          <w:trHeight w:val="3398"/>
          <w:jc w:val="center"/>
        </w:trPr>
        <w:tc>
          <w:tcPr>
            <w:tcW w:w="8920" w:type="dxa"/>
            <w:gridSpan w:val="3"/>
            <w:shd w:val="clear" w:color="000000" w:fill="DCE6F2"/>
            <w:vAlign w:val="center"/>
          </w:tcPr>
          <w:p w:rsidR="00D17E9F" w:rsidRDefault="00075244">
            <w:pPr>
              <w:spacing w:line="360" w:lineRule="auto"/>
              <w:rPr>
                <w:rFonts w:ascii="宋体" w:eastAsia="宋体" w:hAnsi="宋体" w:cs="宋体"/>
                <w:color w:val="000000"/>
                <w:sz w:val="21"/>
                <w:szCs w:val="21"/>
              </w:rPr>
            </w:pPr>
            <w:r>
              <w:rPr>
                <w:rFonts w:ascii="宋体" w:eastAsia="宋体" w:hAnsi="宋体" w:cs="宋体" w:hint="eastAsia"/>
                <w:color w:val="000000"/>
                <w:sz w:val="21"/>
                <w:szCs w:val="21"/>
              </w:rPr>
              <w:t>注：</w:t>
            </w:r>
          </w:p>
          <w:p w:rsidR="00D17E9F" w:rsidRDefault="00075244">
            <w:pPr>
              <w:spacing w:line="360" w:lineRule="auto"/>
              <w:rPr>
                <w:rFonts w:ascii="宋体" w:eastAsia="宋体" w:hAnsi="宋体" w:cs="宋体"/>
                <w:color w:val="000000"/>
                <w:sz w:val="21"/>
                <w:szCs w:val="21"/>
              </w:rPr>
            </w:pPr>
            <w:r>
              <w:rPr>
                <w:rFonts w:ascii="宋体" w:eastAsia="宋体" w:hAnsi="宋体" w:cs="宋体" w:hint="eastAsia"/>
                <w:color w:val="000000"/>
                <w:sz w:val="21"/>
                <w:szCs w:val="21"/>
              </w:rPr>
              <w:t>1.</w:t>
            </w:r>
            <w:r>
              <w:rPr>
                <w:rFonts w:ascii="宋体" w:eastAsia="宋体" w:hAnsi="宋体" w:cs="宋体" w:hint="eastAsia"/>
                <w:color w:val="000000"/>
                <w:sz w:val="21"/>
                <w:szCs w:val="21"/>
              </w:rPr>
              <w:t>所有展位在正式布展时段外，如需进行施工布展，须至现场服务处办理加班手续方可继续施工；</w:t>
            </w:r>
          </w:p>
          <w:p w:rsidR="00D17E9F" w:rsidRDefault="00075244">
            <w:pPr>
              <w:spacing w:line="360" w:lineRule="auto"/>
              <w:rPr>
                <w:rFonts w:ascii="宋体" w:eastAsia="宋体" w:hAnsi="宋体" w:cs="宋体"/>
                <w:color w:val="000000"/>
                <w:sz w:val="21"/>
                <w:szCs w:val="21"/>
              </w:rPr>
            </w:pPr>
            <w:r>
              <w:rPr>
                <w:rFonts w:ascii="宋体" w:eastAsia="宋体" w:hAnsi="宋体" w:cs="宋体" w:hint="eastAsia"/>
                <w:color w:val="000000"/>
                <w:sz w:val="21"/>
                <w:szCs w:val="21"/>
              </w:rPr>
              <w:t>2</w:t>
            </w:r>
            <w:r>
              <w:rPr>
                <w:rFonts w:ascii="宋体" w:eastAsia="宋体" w:hAnsi="宋体" w:cs="宋体"/>
                <w:color w:val="000000"/>
                <w:sz w:val="21"/>
                <w:szCs w:val="21"/>
              </w:rPr>
              <w:t>.</w:t>
            </w:r>
            <w:r>
              <w:rPr>
                <w:rFonts w:ascii="宋体" w:eastAsia="宋体" w:hAnsi="宋体" w:cs="宋体"/>
                <w:color w:val="000000"/>
                <w:sz w:val="21"/>
                <w:szCs w:val="21"/>
              </w:rPr>
              <w:t>开展期间</w:t>
            </w:r>
            <w:r>
              <w:rPr>
                <w:rFonts w:ascii="宋体" w:eastAsia="宋体" w:hAnsi="宋体" w:cs="宋体" w:hint="eastAsia"/>
                <w:color w:val="000000"/>
                <w:sz w:val="21"/>
                <w:szCs w:val="21"/>
              </w:rPr>
              <w:t>，</w:t>
            </w:r>
            <w:r>
              <w:rPr>
                <w:rFonts w:ascii="宋体" w:eastAsia="宋体" w:hAnsi="宋体" w:cs="宋体"/>
                <w:color w:val="000000"/>
                <w:sz w:val="21"/>
                <w:szCs w:val="21"/>
              </w:rPr>
              <w:t>参展商每日</w:t>
            </w:r>
            <w:r>
              <w:rPr>
                <w:rFonts w:ascii="宋体" w:eastAsia="宋体" w:hAnsi="宋体" w:cs="宋体" w:hint="eastAsia"/>
                <w:color w:val="000000"/>
                <w:sz w:val="21"/>
                <w:szCs w:val="21"/>
              </w:rPr>
              <w:t>09:0</w:t>
            </w:r>
            <w:r>
              <w:rPr>
                <w:rFonts w:ascii="宋体" w:eastAsia="宋体" w:hAnsi="宋体" w:cs="宋体"/>
                <w:color w:val="000000"/>
                <w:sz w:val="21"/>
                <w:szCs w:val="21"/>
              </w:rPr>
              <w:t>0</w:t>
            </w:r>
            <w:r>
              <w:rPr>
                <w:rFonts w:ascii="宋体" w:eastAsia="宋体" w:hAnsi="宋体" w:cs="宋体"/>
                <w:color w:val="000000"/>
                <w:sz w:val="21"/>
                <w:szCs w:val="21"/>
              </w:rPr>
              <w:t>入场</w:t>
            </w:r>
            <w:r>
              <w:rPr>
                <w:rFonts w:ascii="宋体" w:eastAsia="宋体" w:hAnsi="宋体" w:cs="宋体" w:hint="eastAsia"/>
                <w:color w:val="000000"/>
                <w:sz w:val="21"/>
                <w:szCs w:val="21"/>
              </w:rPr>
              <w:t>，</w:t>
            </w:r>
            <w:r>
              <w:rPr>
                <w:rFonts w:ascii="宋体" w:eastAsia="宋体" w:hAnsi="宋体" w:cs="宋体"/>
                <w:color w:val="000000"/>
                <w:sz w:val="21"/>
                <w:szCs w:val="21"/>
              </w:rPr>
              <w:t>负责各自展位展品安全</w:t>
            </w:r>
            <w:r>
              <w:rPr>
                <w:rFonts w:ascii="宋体" w:eastAsia="宋体" w:hAnsi="宋体" w:cs="宋体" w:hint="eastAsia"/>
                <w:color w:val="000000"/>
                <w:sz w:val="21"/>
                <w:szCs w:val="21"/>
              </w:rPr>
              <w:t>；</w:t>
            </w:r>
            <w:r>
              <w:rPr>
                <w:rFonts w:ascii="宋体" w:eastAsia="宋体" w:hAnsi="宋体" w:cs="宋体" w:hint="eastAsia"/>
                <w:color w:val="000000"/>
                <w:sz w:val="21"/>
                <w:szCs w:val="21"/>
              </w:rPr>
              <w:t xml:space="preserve">                                                                       </w:t>
            </w:r>
            <w:r>
              <w:rPr>
                <w:rFonts w:ascii="宋体" w:eastAsia="宋体" w:hAnsi="宋体" w:cs="宋体" w:hint="eastAsia"/>
                <w:color w:val="000000"/>
                <w:sz w:val="21"/>
                <w:szCs w:val="21"/>
              </w:rPr>
              <w:t>3.9</w:t>
            </w:r>
            <w:r>
              <w:rPr>
                <w:rFonts w:ascii="宋体" w:eastAsia="宋体" w:hAnsi="宋体" w:cs="宋体" w:hint="eastAsia"/>
                <w:color w:val="000000"/>
                <w:sz w:val="21"/>
                <w:szCs w:val="21"/>
              </w:rPr>
              <w:t>月</w:t>
            </w:r>
            <w:r>
              <w:rPr>
                <w:rFonts w:ascii="宋体" w:eastAsia="宋体" w:hAnsi="宋体" w:cs="宋体" w:hint="eastAsia"/>
                <w:color w:val="000000"/>
                <w:sz w:val="21"/>
                <w:szCs w:val="21"/>
              </w:rPr>
              <w:t>25</w:t>
            </w:r>
            <w:r>
              <w:rPr>
                <w:rFonts w:ascii="宋体" w:eastAsia="宋体" w:hAnsi="宋体" w:cs="宋体" w:hint="eastAsia"/>
                <w:color w:val="000000"/>
                <w:sz w:val="21"/>
                <w:szCs w:val="21"/>
              </w:rPr>
              <w:t>日</w:t>
            </w:r>
            <w:r>
              <w:rPr>
                <w:rFonts w:ascii="宋体" w:eastAsia="宋体" w:hAnsi="宋体" w:cs="宋体" w:hint="eastAsia"/>
                <w:color w:val="000000"/>
                <w:sz w:val="21"/>
                <w:szCs w:val="21"/>
              </w:rPr>
              <w:t>22:00</w:t>
            </w:r>
            <w:r>
              <w:rPr>
                <w:rFonts w:ascii="宋体" w:eastAsia="宋体" w:hAnsi="宋体" w:cs="宋体" w:hint="eastAsia"/>
                <w:color w:val="000000"/>
                <w:sz w:val="21"/>
                <w:szCs w:val="21"/>
              </w:rPr>
              <w:t>以后将进行排爆检查，禁止任何人员入场；</w:t>
            </w:r>
            <w:r>
              <w:rPr>
                <w:rFonts w:ascii="宋体" w:eastAsia="宋体" w:hAnsi="宋体" w:cs="宋体" w:hint="eastAsia"/>
                <w:color w:val="000000"/>
                <w:sz w:val="21"/>
                <w:szCs w:val="21"/>
              </w:rPr>
              <w:br/>
              <w:t>4.</w:t>
            </w:r>
            <w:r>
              <w:rPr>
                <w:rFonts w:ascii="宋体" w:eastAsia="宋体" w:hAnsi="宋体" w:cs="宋体" w:hint="eastAsia"/>
                <w:color w:val="000000"/>
                <w:sz w:val="21"/>
                <w:szCs w:val="21"/>
              </w:rPr>
              <w:t>如有时间调整，</w:t>
            </w:r>
            <w:r>
              <w:rPr>
                <w:rFonts w:ascii="宋体" w:eastAsia="宋体" w:hAnsi="宋体" w:cs="宋体" w:hint="eastAsia"/>
                <w:color w:val="000000"/>
                <w:sz w:val="21"/>
                <w:szCs w:val="21"/>
              </w:rPr>
              <w:t>以组委会现场通知为准。</w:t>
            </w:r>
          </w:p>
        </w:tc>
      </w:tr>
    </w:tbl>
    <w:p w:rsidR="00D17E9F" w:rsidRDefault="00075244">
      <w:pPr>
        <w:pStyle w:val="2"/>
      </w:pPr>
      <w:bookmarkStart w:id="26" w:name="_Toc1928"/>
      <w:bookmarkEnd w:id="24"/>
      <w:bookmarkEnd w:id="25"/>
      <w:r>
        <w:rPr>
          <w:rFonts w:hint="eastAsia"/>
          <w:noProof/>
        </w:rPr>
        <w:lastRenderedPageBreak/>
        <mc:AlternateContent>
          <mc:Choice Requires="wpg">
            <w:drawing>
              <wp:anchor distT="0" distB="0" distL="114300" distR="114300" simplePos="0" relativeHeight="251626496" behindDoc="0" locked="0" layoutInCell="1" allowOverlap="1">
                <wp:simplePos x="0" y="0"/>
                <wp:positionH relativeFrom="page">
                  <wp:posOffset>7067550</wp:posOffset>
                </wp:positionH>
                <wp:positionV relativeFrom="page">
                  <wp:posOffset>4718685</wp:posOffset>
                </wp:positionV>
                <wp:extent cx="478790" cy="1249045"/>
                <wp:effectExtent l="0" t="0" r="16510" b="8255"/>
                <wp:wrapNone/>
                <wp:docPr id="118" name="组合 118"/>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21"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2"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18" o:spid="_x0000_s1032" style="position:absolute;margin-left:556.5pt;margin-top:371.55pt;width:37.7pt;height:98.35pt;z-index:251626496;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">
                <v:rect id="矩形 64" o:spid="_x0000_s1033"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6MMQA&#10;AADcAAAADwAAAGRycy9kb3ducmV2LnhtbERPTWvCQBC9F/wPywi91Y1JayW6BptS8FbUIngbsmMS&#10;zM6m2Y2m/fVuoeBtHu9zltlgGnGhztWWFUwnEQjiwuqaSwVf+4+nOQjnkTU2lknBDznIVqOHJaba&#10;XnlLl50vRQhhl6KCyvs2ldIVFRl0E9sSB+5kO4M+wK6UusNrCDeNjKNoJg3WHBoqbCmvqDjveqPg&#10;Od/38WdyaOffb+d3aU7H5PX3RanH8bBegPA0+Lv4373RYX48hb9nwgV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DOjDEAAAA3AAAAA8AAAAAAAAAAAAAAAAAmAIAAGRycy9k&#10;b3ducmV2LnhtbFBLBQYAAAAABAAEAPUAAACJAwAAAAA=&#10;" fillcolor="#4f7fbd" stroked="f" strokeweight="2pt"/>
                <v:shape id="_x0000_s1034"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aw8QA&#10;AADcAAAADwAAAGRycy9kb3ducmV2LnhtbERPTWvCQBC9F/wPywi91U1DW5qYVUQRPAVMhdLbmJ0m&#10;wexsyG5M7K93C4Xe5vE+J1tPphVX6l1jWcHzIgJBXFrdcKXg9LF/egfhPLLG1jIpuJGD9Wr2kGGq&#10;7chHuha+EiGEXYoKau+7VEpX1mTQLWxHHLhv2xv0AfaV1D2OIdy0Mo6iN2mw4dBQY0fbmspLMRgF&#10;02eS789JvmmHr93rS/xzKuxwUepxPm2WIDxN/l/85z7oMD+O4feZcIF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6WsPEAAAA3A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bookmarkStart w:id="27" w:name="_Toc17338"/>
      <w:bookmarkStart w:id="28" w:name="_Toc19777"/>
      <w:r>
        <w:rPr>
          <w:rFonts w:hint="eastAsia"/>
        </w:rPr>
        <w:t>第三节</w:t>
      </w:r>
      <w:r>
        <w:rPr>
          <w:rFonts w:hint="eastAsia"/>
        </w:rPr>
        <w:t xml:space="preserve"> </w:t>
      </w:r>
      <w:r>
        <w:rPr>
          <w:rFonts w:hint="eastAsia"/>
        </w:rPr>
        <w:t>展区分布及平面示意图</w:t>
      </w:r>
      <w:bookmarkEnd w:id="26"/>
      <w:bookmarkEnd w:id="27"/>
      <w:bookmarkEnd w:id="28"/>
    </w:p>
    <w:p w:rsidR="00D17E9F" w:rsidRDefault="00075244">
      <w:pPr>
        <w:pStyle w:val="3"/>
        <w:spacing w:line="360" w:lineRule="auto"/>
        <w:rPr>
          <w:rFonts w:ascii="宋体" w:hAnsi="宋体"/>
        </w:rPr>
      </w:pPr>
      <w:bookmarkStart w:id="29" w:name="_Toc7568"/>
      <w:bookmarkStart w:id="30" w:name="_Toc4591"/>
      <w:bookmarkStart w:id="31" w:name="_Toc16842"/>
      <w:r>
        <w:rPr>
          <w:rFonts w:ascii="宋体" w:hAnsi="宋体" w:hint="eastAsia"/>
        </w:rPr>
        <w:t>一、展馆地理位置</w:t>
      </w:r>
      <w:bookmarkEnd w:id="29"/>
      <w:bookmarkEnd w:id="30"/>
      <w:bookmarkEnd w:id="31"/>
    </w:p>
    <w:p w:rsidR="00D17E9F" w:rsidRDefault="00075244">
      <w:pPr>
        <w:spacing w:line="360" w:lineRule="auto"/>
        <w:rPr>
          <w:rFonts w:ascii="宋体" w:hAnsi="宋体"/>
          <w:highlight w:val="red"/>
        </w:rPr>
      </w:pPr>
      <w:bookmarkStart w:id="32" w:name="_Toc21437"/>
      <w:bookmarkStart w:id="33" w:name="_Toc8192"/>
      <w:r>
        <w:rPr>
          <w:rFonts w:ascii="宋体" w:eastAsia="宋体" w:hAnsi="宋体" w:cstheme="minorEastAsia" w:hint="eastAsia"/>
          <w:b/>
          <w:bCs/>
          <w:noProof/>
        </w:rPr>
        <w:drawing>
          <wp:inline distT="0" distB="0" distL="114300" distR="114300">
            <wp:extent cx="5414645" cy="6807200"/>
            <wp:effectExtent l="0" t="0" r="14605" b="13335"/>
            <wp:docPr id="12" name="图片 12" descr="区位图-农博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区位图-农博会"/>
                    <pic:cNvPicPr>
                      <a:picLocks noChangeAspect="1"/>
                    </pic:cNvPicPr>
                  </pic:nvPicPr>
                  <pic:blipFill>
                    <a:blip r:embed="rId13"/>
                    <a:stretch>
                      <a:fillRect/>
                    </a:stretch>
                  </pic:blipFill>
                  <pic:spPr>
                    <a:xfrm>
                      <a:off x="0" y="0"/>
                      <a:ext cx="5414645" cy="6807200"/>
                    </a:xfrm>
                    <a:prstGeom prst="rect">
                      <a:avLst/>
                    </a:prstGeom>
                  </pic:spPr>
                </pic:pic>
              </a:graphicData>
            </a:graphic>
          </wp:inline>
        </w:drawing>
      </w:r>
    </w:p>
    <w:p w:rsidR="00D17E9F" w:rsidRDefault="00075244">
      <w:pPr>
        <w:rPr>
          <w:rFonts w:ascii="宋体" w:hAnsi="宋体"/>
        </w:rPr>
      </w:pPr>
      <w:r>
        <w:rPr>
          <w:rFonts w:ascii="宋体" w:hAnsi="宋体" w:hint="eastAsia"/>
        </w:rPr>
        <w:br w:type="page"/>
      </w:r>
    </w:p>
    <w:p w:rsidR="00D17E9F" w:rsidRDefault="00075244">
      <w:pPr>
        <w:pStyle w:val="3"/>
        <w:numPr>
          <w:ilvl w:val="0"/>
          <w:numId w:val="1"/>
        </w:numPr>
        <w:spacing w:line="360" w:lineRule="auto"/>
        <w:rPr>
          <w:rFonts w:ascii="宋体" w:hAnsi="宋体"/>
        </w:rPr>
      </w:pPr>
      <w:bookmarkStart w:id="34" w:name="_Toc548"/>
      <w:r>
        <w:rPr>
          <w:rFonts w:ascii="宋体" w:hAnsi="宋体" w:hint="eastAsia"/>
        </w:rPr>
        <w:lastRenderedPageBreak/>
        <w:t>展会平面示意图</w:t>
      </w:r>
      <w:bookmarkEnd w:id="32"/>
      <w:bookmarkEnd w:id="33"/>
      <w:bookmarkEnd w:id="34"/>
    </w:p>
    <w:p w:rsidR="00D17E9F" w:rsidRDefault="00D17E9F">
      <w:pPr>
        <w:rPr>
          <w:rFonts w:ascii="宋体" w:hAnsi="宋体"/>
        </w:rPr>
      </w:pPr>
    </w:p>
    <w:p w:rsidR="00D17E9F" w:rsidRDefault="00D17E9F">
      <w:pPr>
        <w:rPr>
          <w:rFonts w:ascii="宋体" w:hAnsi="宋体"/>
        </w:rPr>
      </w:pPr>
    </w:p>
    <w:p w:rsidR="00D17E9F" w:rsidRDefault="00075244">
      <w:r>
        <w:rPr>
          <w:rFonts w:hint="eastAsia"/>
          <w:noProof/>
        </w:rPr>
        <w:drawing>
          <wp:inline distT="0" distB="0" distL="114300" distR="114300">
            <wp:extent cx="5779770" cy="5831205"/>
            <wp:effectExtent l="0" t="0" r="11430" b="17145"/>
            <wp:docPr id="2" name="图片 2" descr="农博会规划图0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农博会规划图0723(1)"/>
                    <pic:cNvPicPr>
                      <a:picLocks noChangeAspect="1"/>
                    </pic:cNvPicPr>
                  </pic:nvPicPr>
                  <pic:blipFill>
                    <a:blip r:embed="rId14"/>
                    <a:stretch>
                      <a:fillRect/>
                    </a:stretch>
                  </pic:blipFill>
                  <pic:spPr>
                    <a:xfrm>
                      <a:off x="0" y="0"/>
                      <a:ext cx="5779770" cy="5831205"/>
                    </a:xfrm>
                    <a:prstGeom prst="rect">
                      <a:avLst/>
                    </a:prstGeom>
                  </pic:spPr>
                </pic:pic>
              </a:graphicData>
            </a:graphic>
          </wp:inline>
        </w:drawing>
      </w:r>
    </w:p>
    <w:p w:rsidR="00D17E9F" w:rsidRDefault="00D17E9F">
      <w:pPr>
        <w:jc w:val="center"/>
      </w:pPr>
    </w:p>
    <w:p w:rsidR="00D17E9F" w:rsidRDefault="00D17E9F">
      <w:pPr>
        <w:jc w:val="center"/>
      </w:pPr>
    </w:p>
    <w:p w:rsidR="00D17E9F" w:rsidRDefault="00075244">
      <w:pPr>
        <w:jc w:val="center"/>
      </w:pPr>
      <w:r>
        <w:rPr>
          <w:rFonts w:ascii="宋体" w:eastAsia="宋体" w:hAnsi="宋体" w:cstheme="minorEastAsia" w:hint="eastAsia"/>
          <w:noProof/>
        </w:rPr>
        <mc:AlternateContent>
          <mc:Choice Requires="wpg">
            <w:drawing>
              <wp:anchor distT="0" distB="0" distL="114300" distR="114300" simplePos="0" relativeHeight="251627520" behindDoc="0" locked="0" layoutInCell="1" allowOverlap="1">
                <wp:simplePos x="0" y="0"/>
                <wp:positionH relativeFrom="page">
                  <wp:posOffset>7067550</wp:posOffset>
                </wp:positionH>
                <wp:positionV relativeFrom="page">
                  <wp:posOffset>4718685</wp:posOffset>
                </wp:positionV>
                <wp:extent cx="478790" cy="1249045"/>
                <wp:effectExtent l="0" t="0" r="16510" b="8255"/>
                <wp:wrapNone/>
                <wp:docPr id="123" name="组合 123"/>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24"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5"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23" o:spid="_x0000_s1035" style="position:absolute;left:0;text-align:left;margin-left:556.5pt;margin-top:371.55pt;width:37.7pt;height:98.35pt;z-index:251627520;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">
                <v:rect id="矩形 64" o:spid="_x0000_s1036"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SZqMMA&#10;AADcAAAADwAAAGRycy9kb3ducmV2LnhtbERPS4vCMBC+L+x/CLPgbU2tuko1ig8Eb+IDwdvQjG2x&#10;mdQmand/vRGEvc3H95zxtDGluFPtCssKOu0IBHFqdcGZgsN+9T0E4TyyxtIyKfglB9PJ58cYE20f&#10;vKX7zmcihLBLUEHufZVI6dKcDLq2rYgDd7a1QR9gnUld4yOEm1LGUfQjDRYcGnKsaJFTetndjILe&#10;Yn+LN91jNbzOL0tpzqfu4K+vVOurmY1AeGr8v/jtXuswP+7B65lwgZ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SZqMMAAADcAAAADwAAAAAAAAAAAAAAAACYAgAAZHJzL2Rv&#10;d25yZXYueG1sUEsFBgAAAAAEAAQA9QAAAIgDAAAAAA==&#10;" fillcolor="#4f7fbd" stroked="f" strokeweight="2pt"/>
                <v:shape id="_x0000_s1037"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Ct8QA&#10;AADcAAAADwAAAGRycy9kb3ducmV2LnhtbERPTWvCQBC9C/0PyxR6M5uGKjW6irQEehIaA8XbmB2T&#10;YHY2ZDcx7a/vFgre5vE+Z7ObTCtG6l1jWcFzFIMgLq1uuFJQHLP5KwjnkTW2lknBNznYbR9mG0y1&#10;vfEnjbmvRAhhl6KC2vsuldKVNRl0ke2IA3exvUEfYF9J3eMthJtWJnG8lAYbDg01dvRWU3nNB6Ng&#10;+lodsvPqsG+H0/viJfkpcjtclXp6nPZrEJ4mfxf/uz90mJ8s4O+ZcIH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TwrfEAAAA3A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hint="eastAsia"/>
        </w:rPr>
        <w:t>（展会平面示意图以现场公示为准）</w:t>
      </w:r>
    </w:p>
    <w:p w:rsidR="00073BE2" w:rsidRDefault="00073BE2">
      <w:pPr>
        <w:pStyle w:val="3"/>
        <w:spacing w:line="360" w:lineRule="auto"/>
        <w:rPr>
          <w:rFonts w:ascii="宋体" w:hAnsi="宋体"/>
        </w:rPr>
      </w:pPr>
      <w:bookmarkStart w:id="35" w:name="_Toc9080"/>
      <w:bookmarkStart w:id="36" w:name="_Toc1033"/>
      <w:bookmarkStart w:id="37" w:name="_Toc584"/>
    </w:p>
    <w:p w:rsidR="00D17E9F" w:rsidRDefault="00075244">
      <w:pPr>
        <w:pStyle w:val="3"/>
        <w:spacing w:line="360" w:lineRule="auto"/>
        <w:rPr>
          <w:rFonts w:ascii="宋体" w:hAnsi="宋体"/>
        </w:rPr>
      </w:pPr>
      <w:r>
        <w:rPr>
          <w:rFonts w:ascii="宋体" w:hAnsi="宋体" w:hint="eastAsia"/>
        </w:rPr>
        <w:t>三、布撤展车辆示意图</w:t>
      </w:r>
      <w:bookmarkEnd w:id="35"/>
      <w:bookmarkEnd w:id="36"/>
      <w:bookmarkEnd w:id="37"/>
    </w:p>
    <w:p w:rsidR="00D17E9F" w:rsidRDefault="00075244">
      <w:pPr>
        <w:jc w:val="both"/>
        <w:rPr>
          <w:rFonts w:ascii="宋体" w:hAnsi="宋体"/>
          <w:color w:val="0D0D0D" w:themeColor="text1" w:themeTint="F2"/>
        </w:rPr>
      </w:pPr>
      <w:bookmarkStart w:id="38" w:name="_Toc8492"/>
      <w:bookmarkStart w:id="39" w:name="_Toc28294"/>
      <w:bookmarkStart w:id="40" w:name="_Toc22067"/>
      <w:bookmarkStart w:id="41" w:name="_Toc5015"/>
      <w:r>
        <w:rPr>
          <w:rFonts w:ascii="宋体" w:eastAsia="宋体" w:hAnsi="宋体" w:cstheme="minorEastAsia" w:hint="eastAsia"/>
          <w:noProof/>
        </w:rPr>
        <w:drawing>
          <wp:anchor distT="0" distB="0" distL="114300" distR="114300" simplePos="0" relativeHeight="251628544" behindDoc="0" locked="0" layoutInCell="1" allowOverlap="1">
            <wp:simplePos x="0" y="0"/>
            <wp:positionH relativeFrom="column">
              <wp:posOffset>-745490</wp:posOffset>
            </wp:positionH>
            <wp:positionV relativeFrom="paragraph">
              <wp:posOffset>1372870</wp:posOffset>
            </wp:positionV>
            <wp:extent cx="7112000" cy="4897120"/>
            <wp:effectExtent l="0" t="0" r="17780" b="12700"/>
            <wp:wrapSquare wrapText="bothSides"/>
            <wp:docPr id="3" name="图片 3" descr="农博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农博会"/>
                    <pic:cNvPicPr>
                      <a:picLocks noChangeAspect="1"/>
                    </pic:cNvPicPr>
                  </pic:nvPicPr>
                  <pic:blipFill>
                    <a:blip r:embed="rId15"/>
                    <a:stretch>
                      <a:fillRect/>
                    </a:stretch>
                  </pic:blipFill>
                  <pic:spPr>
                    <a:xfrm rot="16200000">
                      <a:off x="0" y="0"/>
                      <a:ext cx="7112000" cy="4897120"/>
                    </a:xfrm>
                    <a:prstGeom prst="rect">
                      <a:avLst/>
                    </a:prstGeom>
                  </pic:spPr>
                </pic:pic>
              </a:graphicData>
            </a:graphic>
          </wp:anchor>
        </w:drawing>
      </w:r>
      <w:r>
        <w:rPr>
          <w:rFonts w:ascii="宋体" w:eastAsia="宋体" w:hAnsi="宋体" w:cstheme="minorEastAsia" w:hint="eastAsia"/>
          <w:noProof/>
        </w:rPr>
        <mc:AlternateContent>
          <mc:Choice Requires="wpg">
            <w:drawing>
              <wp:anchor distT="0" distB="0" distL="114300" distR="114300" simplePos="0" relativeHeight="251629568" behindDoc="0" locked="0" layoutInCell="1" allowOverlap="1">
                <wp:simplePos x="0" y="0"/>
                <wp:positionH relativeFrom="page">
                  <wp:posOffset>7067550</wp:posOffset>
                </wp:positionH>
                <wp:positionV relativeFrom="page">
                  <wp:posOffset>4718685</wp:posOffset>
                </wp:positionV>
                <wp:extent cx="478790" cy="1249045"/>
                <wp:effectExtent l="0" t="0" r="16510" b="8255"/>
                <wp:wrapNone/>
                <wp:docPr id="131" name="组合 131"/>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32"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3"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31" o:spid="_x0000_s1038" style="position:absolute;left:0;text-align:left;margin-left:556.5pt;margin-top:371.55pt;width:37.7pt;height:98.35pt;z-index:251629568;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">
                <v:rect id="矩形 64" o:spid="_x0000_s1039"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gymsQA&#10;AADcAAAADwAAAGRycy9kb3ducmV2LnhtbERPS2vCQBC+C/6HZYTedGPSWolZxVoK3kqNFLwN2ckD&#10;s7NpdtW0v94tFHqbj+852WYwrbhS7xrLCuazCARxYXXDlYJj/jZdgnAeWWNrmRR8k4PNejzKMNX2&#10;xh90PfhKhBB2KSqove9SKV1Rk0E3sx1x4ErbG/QB9pXUPd5CuGllHEULabDh0FBjR7uaivPhYhQ8&#10;7vJL/J58dsuvl/OrNOUpef55UuphMmxXIDwN/l/8597rMD+J4feZcIF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IMprEAAAA3AAAAA8AAAAAAAAAAAAAAAAAmAIAAGRycy9k&#10;b3ducmV2LnhtbFBLBQYAAAAABAAEAPUAAACJAwAAAAA=&#10;" fillcolor="#4f7fbd" stroked="f" strokeweight="2pt"/>
                <v:shape id="_x0000_s1040"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9phcMA&#10;AADcAAAADwAAAGRycy9kb3ducmV2LnhtbERPS4vCMBC+L/gfwgje1tTHilajiCJ4ErYriLexGdti&#10;MylNqtVfbxYW9jYf33MWq9aU4k61KywrGPQjEMSp1QVnCo4/u88pCOeRNZaWScGTHKyWnY8Fxto+&#10;+Jvuic9ECGEXo4Lc+yqW0qU5GXR9WxEH7mprgz7AOpO6xkcIN6UcRtFEGiw4NORY0San9JY0RkF7&#10;mh12l9lhXTbn7dd4+Domtrkp1eu26zkIT63/F/+59zrMH43g95lwgV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9phc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bookmarkEnd w:id="38"/>
      <w:bookmarkEnd w:id="39"/>
    </w:p>
    <w:p w:rsidR="00D17E9F" w:rsidRDefault="00075244">
      <w:pPr>
        <w:rPr>
          <w:rFonts w:ascii="宋体" w:hAnsi="宋体"/>
          <w:color w:val="0D0D0D" w:themeColor="text1" w:themeTint="F2"/>
        </w:rPr>
      </w:pPr>
      <w:r>
        <w:rPr>
          <w:rFonts w:ascii="宋体" w:hAnsi="宋体" w:hint="eastAsia"/>
          <w:color w:val="0D0D0D" w:themeColor="text1" w:themeTint="F2"/>
        </w:rPr>
        <w:br w:type="page"/>
      </w:r>
    </w:p>
    <w:p w:rsidR="00D17E9F" w:rsidRDefault="00075244">
      <w:pPr>
        <w:pStyle w:val="1"/>
        <w:spacing w:before="312" w:after="312"/>
        <w:rPr>
          <w:rFonts w:ascii="宋体" w:hAnsi="宋体"/>
          <w:color w:val="0D0D0D" w:themeColor="text1" w:themeTint="F2"/>
        </w:rPr>
      </w:pPr>
      <w:bookmarkStart w:id="42" w:name="_Toc18711"/>
      <w:r>
        <w:rPr>
          <w:rFonts w:ascii="宋体" w:hAnsi="宋体" w:hint="eastAsia"/>
          <w:color w:val="0D0D0D" w:themeColor="text1" w:themeTint="F2"/>
        </w:rPr>
        <w:lastRenderedPageBreak/>
        <w:t>第二章</w:t>
      </w:r>
      <w:r>
        <w:rPr>
          <w:rFonts w:ascii="宋体" w:hAnsi="宋体" w:hint="eastAsia"/>
          <w:color w:val="0D0D0D" w:themeColor="text1" w:themeTint="F2"/>
        </w:rPr>
        <w:t xml:space="preserve"> </w:t>
      </w:r>
      <w:r>
        <w:rPr>
          <w:rFonts w:ascii="宋体" w:hAnsi="宋体" w:hint="eastAsia"/>
          <w:color w:val="0D0D0D" w:themeColor="text1" w:themeTint="F2"/>
        </w:rPr>
        <w:t>展会配套服务</w:t>
      </w:r>
      <w:bookmarkEnd w:id="40"/>
      <w:bookmarkEnd w:id="41"/>
      <w:bookmarkEnd w:id="42"/>
    </w:p>
    <w:p w:rsidR="00D17E9F" w:rsidRDefault="00075244">
      <w:pPr>
        <w:pStyle w:val="2"/>
        <w:spacing w:before="0"/>
        <w:rPr>
          <w:rFonts w:ascii="宋体" w:hAnsi="宋体"/>
        </w:rPr>
      </w:pPr>
      <w:bookmarkStart w:id="43" w:name="_Toc23828"/>
      <w:bookmarkStart w:id="44" w:name="_Toc6857"/>
      <w:bookmarkStart w:id="45" w:name="_Toc6246"/>
      <w:r>
        <w:rPr>
          <w:rFonts w:ascii="宋体" w:hAnsi="宋体" w:hint="eastAsia"/>
        </w:rPr>
        <w:t>第一节</w:t>
      </w:r>
      <w:r>
        <w:rPr>
          <w:rFonts w:ascii="宋体" w:hAnsi="宋体" w:hint="eastAsia"/>
        </w:rPr>
        <w:t xml:space="preserve"> </w:t>
      </w:r>
      <w:r>
        <w:rPr>
          <w:rFonts w:ascii="宋体" w:hAnsi="宋体" w:hint="eastAsia"/>
        </w:rPr>
        <w:t>主场服务</w:t>
      </w:r>
      <w:bookmarkEnd w:id="43"/>
      <w:bookmarkEnd w:id="44"/>
      <w:bookmarkEnd w:id="45"/>
    </w:p>
    <w:p w:rsidR="00D17E9F" w:rsidRDefault="00075244">
      <w:pPr>
        <w:pStyle w:val="21"/>
        <w:spacing w:line="360" w:lineRule="auto"/>
        <w:ind w:firstLineChars="200" w:firstLine="560"/>
        <w:jc w:val="both"/>
        <w:rPr>
          <w:rFonts w:eastAsia="宋体" w:hAnsi="宋体" w:cstheme="minorEastAsia"/>
          <w:sz w:val="24"/>
          <w:szCs w:val="24"/>
        </w:rPr>
      </w:pPr>
      <w:r>
        <w:rPr>
          <w:rFonts w:eastAsia="宋体" w:hAnsi="宋体" w:cstheme="minorEastAsia" w:hint="eastAsia"/>
          <w:noProof/>
        </w:rPr>
        <mc:AlternateContent>
          <mc:Choice Requires="wpg">
            <w:drawing>
              <wp:anchor distT="0" distB="0" distL="114300" distR="114300" simplePos="0" relativeHeight="251659264" behindDoc="0" locked="0" layoutInCell="1" allowOverlap="1">
                <wp:simplePos x="0" y="0"/>
                <wp:positionH relativeFrom="page">
                  <wp:posOffset>7067550</wp:posOffset>
                </wp:positionH>
                <wp:positionV relativeFrom="page">
                  <wp:posOffset>4718685</wp:posOffset>
                </wp:positionV>
                <wp:extent cx="478790" cy="1249045"/>
                <wp:effectExtent l="0" t="0" r="16510" b="8255"/>
                <wp:wrapNone/>
                <wp:docPr id="16" name="组合 16"/>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7"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6" o:spid="_x0000_s1041" style="position:absolute;left:0;text-align:left;margin-left:556.5pt;margin-top:371.55pt;width:37.7pt;height:98.35pt;z-index:251659264;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">
                <v:rect id="矩形 64" o:spid="_x0000_s1042"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95cMA&#10;AADbAAAADwAAAGRycy9kb3ducmV2LnhtbERPS2vCQBC+F/wPywjemo3aGkldxUYK3ooPhN6G7JgE&#10;s7NpdqNpf71bKHibj+85i1VvanGl1lWWFYyjGARxbnXFhYLj4eN5DsJ5ZI21ZVLwQw5Wy8HTAlNt&#10;b7yj694XIoSwS1FB6X2TSunykgy6yDbEgTvb1qAPsC2kbvEWwk0tJ3E8kwYrDg0lNpSVlF/2nVHw&#10;kh26yef01My/3y8bac5f0+T3VanRsF+/gfDU+4f4373VYX4Cf7+E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y95cMAAADbAAAADwAAAAAAAAAAAAAAAACYAgAAZHJzL2Rv&#10;d25yZXYueG1sUEsFBgAAAAAEAAQA9QAAAIgDAAAAAA==&#10;" fillcolor="#4f7fbd" stroked="f" strokeweight="2pt"/>
                <v:shape id="_x0000_s1043"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BD18YA&#10;AADbAAAADwAAAGRycy9kb3ducmV2LnhtbESPQWvCQBCF74X+h2UK3uqm0hZN3Yi0CJ4EoyC9TbPT&#10;JCQ7G7Ibjf76zkHobYb35r1vlqvRtepMfag9G3iZJqCIC29rLg0cD5vnOagQkS22nsnAlQKssseH&#10;JabWX3hP5zyWSkI4pGigirFLtQ5FRQ7D1HfEov363mGUtS+17fEi4a7VsyR51w5rloYKO/qsqGjy&#10;wRkYT4vd5mexW7fD99fb6+x2zP3QGDN5GtcfoCKN8d98v95awRdY+UUG0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BD18YAAADb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eastAsia="宋体" w:hAnsi="宋体" w:cstheme="minorEastAsia" w:hint="eastAsia"/>
          <w:sz w:val="24"/>
          <w:szCs w:val="24"/>
        </w:rPr>
        <w:t>公司名称：中展励德国际展览（北京）有限公司</w:t>
      </w:r>
    </w:p>
    <w:p w:rsidR="00D17E9F" w:rsidRDefault="00073BE2">
      <w:pPr>
        <w:spacing w:line="360" w:lineRule="auto"/>
        <w:ind w:firstLineChars="200" w:firstLine="482"/>
        <w:rPr>
          <w:rFonts w:ascii="宋体" w:eastAsia="宋体" w:hAnsi="宋体" w:cstheme="minorEastAsia"/>
          <w:b/>
        </w:rPr>
      </w:pPr>
      <w:r>
        <w:rPr>
          <w:rFonts w:ascii="宋体" w:eastAsia="宋体" w:hAnsi="宋体" w:cstheme="minorEastAsia" w:hint="eastAsia"/>
          <w:b/>
        </w:rPr>
        <w:t>服务内容</w:t>
      </w:r>
      <w:r w:rsidR="00075244">
        <w:rPr>
          <w:rFonts w:ascii="宋体" w:eastAsia="宋体" w:hAnsi="宋体" w:cstheme="minorEastAsia" w:hint="eastAsia"/>
          <w:b/>
        </w:rPr>
        <w:t>：负责农博会特装展位搭建图纸审核工作，现场消防安全的管理实施工作，</w:t>
      </w:r>
      <w:proofErr w:type="gramStart"/>
      <w:r w:rsidR="00075244">
        <w:rPr>
          <w:rFonts w:ascii="宋体" w:eastAsia="宋体" w:hAnsi="宋体" w:cstheme="minorEastAsia" w:hint="eastAsia"/>
          <w:b/>
        </w:rPr>
        <w:t>展会布撤</w:t>
      </w:r>
      <w:proofErr w:type="gramEnd"/>
      <w:r w:rsidR="00075244">
        <w:rPr>
          <w:rFonts w:ascii="宋体" w:eastAsia="宋体" w:hAnsi="宋体" w:cstheme="minorEastAsia" w:hint="eastAsia"/>
          <w:b/>
        </w:rPr>
        <w:t>展期间的施工安全、进度把控等管理工作，负责展会现场租赁，水、电、网线、电话等接驳手续，加班手续办理，问询等服务工作。</w:t>
      </w:r>
    </w:p>
    <w:p w:rsidR="00D17E9F" w:rsidRDefault="00075244">
      <w:pPr>
        <w:spacing w:line="360" w:lineRule="auto"/>
        <w:ind w:firstLineChars="200" w:firstLine="482"/>
        <w:rPr>
          <w:rFonts w:ascii="宋体" w:eastAsia="宋体" w:hAnsi="宋体" w:cstheme="minorEastAsia"/>
          <w:b/>
          <w:bCs/>
        </w:rPr>
      </w:pPr>
      <w:r>
        <w:rPr>
          <w:rFonts w:ascii="宋体" w:eastAsia="宋体" w:hAnsi="宋体" w:cstheme="minorEastAsia" w:hint="eastAsia"/>
          <w:b/>
          <w:bCs/>
        </w:rPr>
        <w:t>现场服务组：</w:t>
      </w:r>
      <w:r>
        <w:rPr>
          <w:rFonts w:ascii="宋体" w:eastAsia="宋体" w:hAnsi="宋体" w:cstheme="minorEastAsia" w:hint="eastAsia"/>
          <w:b/>
          <w:bCs/>
        </w:rPr>
        <w:t xml:space="preserve">                          </w:t>
      </w:r>
      <w:r>
        <w:rPr>
          <w:rFonts w:ascii="宋体" w:eastAsia="宋体" w:hAnsi="宋体" w:cstheme="minorEastAsia" w:hint="eastAsia"/>
          <w:b/>
          <w:bCs/>
        </w:rPr>
        <w:t>审图组：</w:t>
      </w:r>
      <w:r>
        <w:rPr>
          <w:rFonts w:ascii="宋体" w:eastAsia="宋体" w:hAnsi="宋体" w:cstheme="minorEastAsia" w:hint="eastAsia"/>
          <w:b/>
          <w:bCs/>
        </w:rPr>
        <w:t xml:space="preserve">                   </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联系人：肖</w:t>
      </w:r>
      <w:r>
        <w:rPr>
          <w:rFonts w:ascii="宋体" w:eastAsia="宋体" w:hAnsi="宋体" w:cstheme="minorEastAsia" w:hint="eastAsia"/>
        </w:rPr>
        <w:t xml:space="preserve">  </w:t>
      </w:r>
      <w:r>
        <w:rPr>
          <w:rFonts w:ascii="宋体" w:eastAsia="宋体" w:hAnsi="宋体" w:cstheme="minorEastAsia" w:hint="eastAsia"/>
        </w:rPr>
        <w:t>清</w:t>
      </w:r>
      <w:r>
        <w:rPr>
          <w:rFonts w:ascii="宋体" w:eastAsia="宋体" w:hAnsi="宋体" w:cstheme="minorEastAsia" w:hint="eastAsia"/>
        </w:rPr>
        <w:t xml:space="preserve"> 18382221479</w:t>
      </w:r>
      <w:r>
        <w:rPr>
          <w:rFonts w:eastAsia="宋体" w:hAnsi="宋体" w:cstheme="minorEastAsia" w:hint="eastAsia"/>
        </w:rPr>
        <w:t xml:space="preserve"> </w:t>
      </w:r>
      <w:r>
        <w:rPr>
          <w:rFonts w:ascii="宋体" w:eastAsia="宋体" w:hAnsi="宋体" w:cstheme="minorEastAsia" w:hint="eastAsia"/>
        </w:rPr>
        <w:t xml:space="preserve">           </w:t>
      </w:r>
      <w:r>
        <w:rPr>
          <w:rFonts w:ascii="宋体" w:eastAsia="宋体" w:hAnsi="宋体" w:cstheme="minorEastAsia" w:hint="eastAsia"/>
        </w:rPr>
        <w:t>联系人：杨廷宝</w:t>
      </w:r>
      <w:r>
        <w:rPr>
          <w:rFonts w:ascii="宋体" w:eastAsia="宋体" w:hAnsi="宋体" w:cstheme="minorEastAsia" w:hint="eastAsia"/>
        </w:rPr>
        <w:t xml:space="preserve"> 13881950273 </w:t>
      </w:r>
      <w:r>
        <w:rPr>
          <w:rFonts w:ascii="宋体" w:eastAsia="宋体" w:hAnsi="宋体" w:cstheme="minorEastAsia"/>
        </w:rPr>
        <w:t xml:space="preserve">                 </w:t>
      </w:r>
      <w:r>
        <w:rPr>
          <w:rFonts w:ascii="宋体" w:eastAsia="宋体" w:hAnsi="宋体" w:cstheme="minorEastAsia" w:hint="eastAsia"/>
        </w:rPr>
        <w:t xml:space="preserve">   </w:t>
      </w:r>
    </w:p>
    <w:p w:rsidR="00D17E9F" w:rsidRDefault="00075244">
      <w:pPr>
        <w:ind w:firstLineChars="200" w:firstLine="480"/>
        <w:rPr>
          <w:rFonts w:ascii="宋体" w:eastAsia="宋体" w:hAnsi="宋体" w:cs="宋体"/>
        </w:rPr>
      </w:pPr>
      <w:proofErr w:type="gramStart"/>
      <w:r>
        <w:rPr>
          <w:rFonts w:ascii="宋体" w:eastAsia="宋体" w:hAnsi="宋体" w:cstheme="minorEastAsia" w:hint="eastAsia"/>
        </w:rPr>
        <w:t>邮</w:t>
      </w:r>
      <w:proofErr w:type="gramEnd"/>
      <w:r>
        <w:rPr>
          <w:rFonts w:ascii="宋体" w:eastAsia="宋体" w:hAnsi="宋体" w:cstheme="minorEastAsia" w:hint="eastAsia"/>
        </w:rPr>
        <w:t xml:space="preserve">  </w:t>
      </w:r>
      <w:r>
        <w:rPr>
          <w:rFonts w:ascii="宋体" w:eastAsia="宋体" w:hAnsi="宋体" w:cstheme="minorEastAsia" w:hint="eastAsia"/>
        </w:rPr>
        <w:t>箱：</w:t>
      </w:r>
      <w:r>
        <w:rPr>
          <w:rFonts w:ascii="宋体" w:eastAsia="宋体" w:hAnsi="宋体" w:cs="宋体" w:hint="eastAsia"/>
        </w:rPr>
        <w:t>cdzzld@ciexpo.com.cn</w:t>
      </w:r>
      <w:r>
        <w:rPr>
          <w:rFonts w:ascii="宋体" w:eastAsia="宋体" w:hAnsi="宋体" w:cs="宋体"/>
        </w:rPr>
        <w:t xml:space="preserve"> </w:t>
      </w:r>
      <w:r>
        <w:rPr>
          <w:rFonts w:ascii="宋体" w:eastAsia="宋体" w:hAnsi="宋体" w:cstheme="minorEastAsia" w:hint="eastAsia"/>
        </w:rPr>
        <w:t xml:space="preserve">    </w:t>
      </w:r>
      <w:r>
        <w:rPr>
          <w:rFonts w:ascii="宋体" w:eastAsia="宋体" w:hAnsi="宋体" w:cstheme="minorEastAsia" w:hint="eastAsia"/>
        </w:rPr>
        <w:t xml:space="preserve">      </w:t>
      </w:r>
      <w:proofErr w:type="gramStart"/>
      <w:r>
        <w:rPr>
          <w:rFonts w:ascii="宋体" w:eastAsia="宋体" w:hAnsi="宋体" w:cstheme="minorEastAsia" w:hint="eastAsia"/>
        </w:rPr>
        <w:t>邮</w:t>
      </w:r>
      <w:proofErr w:type="gramEnd"/>
      <w:r>
        <w:rPr>
          <w:rFonts w:ascii="宋体" w:eastAsia="宋体" w:hAnsi="宋体" w:cstheme="minorEastAsia" w:hint="eastAsia"/>
        </w:rPr>
        <w:t xml:space="preserve">  </w:t>
      </w:r>
      <w:r>
        <w:rPr>
          <w:rFonts w:ascii="宋体" w:eastAsia="宋体" w:hAnsi="宋体" w:cstheme="minorEastAsia" w:hint="eastAsia"/>
        </w:rPr>
        <w:t>箱：</w:t>
      </w:r>
      <w:r>
        <w:rPr>
          <w:rFonts w:ascii="宋体" w:eastAsia="宋体" w:hAnsi="宋体" w:cs="宋体" w:hint="eastAsia"/>
        </w:rPr>
        <w:t>cdzzld@ciexpo.com.cn</w:t>
      </w:r>
      <w:r>
        <w:rPr>
          <w:rStyle w:val="af"/>
          <w:rFonts w:ascii="宋体" w:eastAsia="宋体" w:hAnsi="宋体" w:cstheme="minorEastAsia"/>
        </w:rPr>
        <w:t xml:space="preserve">         </w:t>
      </w:r>
    </w:p>
    <w:p w:rsidR="00D17E9F" w:rsidRDefault="00075244">
      <w:pPr>
        <w:pStyle w:val="2"/>
      </w:pPr>
      <w:bookmarkStart w:id="46" w:name="_Toc28923"/>
      <w:bookmarkStart w:id="47" w:name="_Toc28032"/>
      <w:bookmarkStart w:id="48" w:name="_Toc31795"/>
      <w:r>
        <w:rPr>
          <w:rFonts w:hint="eastAsia"/>
        </w:rPr>
        <w:t>第二节</w:t>
      </w:r>
      <w:r>
        <w:rPr>
          <w:rFonts w:hint="eastAsia"/>
        </w:rPr>
        <w:t xml:space="preserve"> </w:t>
      </w:r>
      <w:r>
        <w:rPr>
          <w:rFonts w:hint="eastAsia"/>
        </w:rPr>
        <w:t>物流服务</w:t>
      </w:r>
      <w:bookmarkEnd w:id="46"/>
      <w:bookmarkEnd w:id="47"/>
      <w:bookmarkEnd w:id="48"/>
    </w:p>
    <w:p w:rsidR="00D17E9F" w:rsidRDefault="00075244">
      <w:pPr>
        <w:pStyle w:val="21"/>
        <w:spacing w:line="360" w:lineRule="auto"/>
        <w:ind w:firstLineChars="200" w:firstLine="560"/>
        <w:jc w:val="both"/>
        <w:rPr>
          <w:rFonts w:eastAsia="宋体" w:hAnsi="宋体" w:cstheme="minorEastAsia"/>
          <w:sz w:val="24"/>
          <w:szCs w:val="24"/>
        </w:rPr>
      </w:pPr>
      <w:r>
        <w:rPr>
          <w:rFonts w:eastAsia="宋体" w:hAnsi="宋体" w:cstheme="minorEastAsia" w:hint="eastAsia"/>
          <w:noProof/>
        </w:rPr>
        <mc:AlternateContent>
          <mc:Choice Requires="wpg">
            <w:drawing>
              <wp:anchor distT="0" distB="0" distL="114300" distR="114300" simplePos="0" relativeHeight="251630592" behindDoc="0" locked="0" layoutInCell="1" allowOverlap="1">
                <wp:simplePos x="0" y="0"/>
                <wp:positionH relativeFrom="page">
                  <wp:posOffset>7067550</wp:posOffset>
                </wp:positionH>
                <wp:positionV relativeFrom="page">
                  <wp:posOffset>4718685</wp:posOffset>
                </wp:positionV>
                <wp:extent cx="478790" cy="1249045"/>
                <wp:effectExtent l="0" t="0" r="16510" b="8255"/>
                <wp:wrapNone/>
                <wp:docPr id="164" name="组合 164"/>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70"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3"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64" o:spid="_x0000_s1044" style="position:absolute;left:0;text-align:left;margin-left:556.5pt;margin-top:371.55pt;width:37.7pt;height:98.35pt;z-index:251630592;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">
                <v:rect id="矩形 64" o:spid="_x0000_s1045"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wtsYA&#10;AADcAAAADwAAAGRycy9kb3ducmV2LnhtbESPQWvCQBCF7wX/wzKCN92obZXoKlYpeCtVEbwN2TEJ&#10;ZmfT7Kppf71zEHqb4b1575v5snWVulETSs8GhoMEFHHmbcm5gcP+sz8FFSKyxcozGfilAMtF52WO&#10;qfV3/qbbLuZKQjikaKCIsU61DllBDsPA18SinX3jMMra5No2eJdwV+lRkrxrhyVLQ4E1rQvKLrur&#10;M/C63l9HX+NjPf35uGy0O5/Gk783Y3rddjUDFamN/+bn9dYK/kTw5RmZQC8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wtsYAAADcAAAADwAAAAAAAAAAAAAAAACYAgAAZHJz&#10;L2Rvd25yZXYueG1sUEsFBgAAAAAEAAQA9QAAAIsDAAAAAA==&#10;" fillcolor="#4f7fbd" stroked="f" strokeweight="2pt"/>
                <v:shape id="_x0000_s1046"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QRcMA&#10;AADcAAAADwAAAGRycy9kb3ducmV2LnhtbERPS2vCQBC+C/0PyxS86cZX1egqogg9CaaCeJtmp0kw&#10;OxuyG4399d2C4G0+vucs160pxY1qV1hWMOhHIIhTqwvOFJy+9r0ZCOeRNZaWScGDHKxXb50lxtre&#10;+Ui3xGcihLCLUUHufRVL6dKcDLq+rYgD92Nrgz7AOpO6xnsIN6UcRtGHNFhwaMixom1O6TVpjIL2&#10;PD/sv+eHTdlcdpPx8PeU2OaqVPe93SxAeGr9S/x0f+owfzqC/2fCB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XQRc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eastAsia="宋体" w:hAnsi="宋体" w:cstheme="minorEastAsia" w:hint="eastAsia"/>
          <w:sz w:val="24"/>
          <w:szCs w:val="24"/>
        </w:rPr>
        <w:t>公司名称：成都</w:t>
      </w:r>
      <w:proofErr w:type="gramStart"/>
      <w:r>
        <w:rPr>
          <w:rFonts w:eastAsia="宋体" w:hAnsi="宋体" w:cstheme="minorEastAsia" w:hint="eastAsia"/>
          <w:sz w:val="24"/>
          <w:szCs w:val="24"/>
        </w:rPr>
        <w:t>纵连展会</w:t>
      </w:r>
      <w:proofErr w:type="gramEnd"/>
      <w:r>
        <w:rPr>
          <w:rFonts w:eastAsia="宋体" w:hAnsi="宋体" w:cstheme="minorEastAsia" w:hint="eastAsia"/>
          <w:sz w:val="24"/>
          <w:szCs w:val="24"/>
        </w:rPr>
        <w:t>物流有限公司</w:t>
      </w:r>
    </w:p>
    <w:p w:rsidR="00D17E9F" w:rsidRDefault="00073BE2">
      <w:pPr>
        <w:spacing w:line="360" w:lineRule="auto"/>
        <w:ind w:firstLineChars="200" w:firstLine="482"/>
        <w:rPr>
          <w:rFonts w:ascii="宋体" w:eastAsia="宋体" w:hAnsi="宋体" w:cstheme="minorEastAsia"/>
          <w:b/>
          <w:bCs/>
        </w:rPr>
      </w:pPr>
      <w:bookmarkStart w:id="49" w:name="_Toc17141"/>
      <w:r>
        <w:rPr>
          <w:rFonts w:ascii="宋体" w:eastAsia="宋体" w:hAnsi="宋体" w:cstheme="minorEastAsia" w:hint="eastAsia"/>
          <w:b/>
        </w:rPr>
        <w:t>服务内容</w:t>
      </w:r>
      <w:r w:rsidR="00075244">
        <w:rPr>
          <w:rFonts w:ascii="宋体" w:eastAsia="宋体" w:hAnsi="宋体" w:cstheme="minorEastAsia" w:hint="eastAsia"/>
          <w:b/>
          <w:bCs/>
        </w:rPr>
        <w:t>：负责本届农</w:t>
      </w:r>
      <w:proofErr w:type="gramStart"/>
      <w:r w:rsidR="00075244">
        <w:rPr>
          <w:rFonts w:ascii="宋体" w:eastAsia="宋体" w:hAnsi="宋体" w:cstheme="minorEastAsia" w:hint="eastAsia"/>
          <w:b/>
          <w:bCs/>
        </w:rPr>
        <w:t>博会布撤展</w:t>
      </w:r>
      <w:proofErr w:type="gramEnd"/>
      <w:r w:rsidR="00075244">
        <w:rPr>
          <w:rFonts w:ascii="宋体" w:eastAsia="宋体" w:hAnsi="宋体" w:cstheme="minorEastAsia" w:hint="eastAsia"/>
          <w:b/>
          <w:bCs/>
        </w:rPr>
        <w:t>车辆引导，国内、国际展品运输，仓储，机力租赁，现场装卸以及境外展品的清关等服务。</w:t>
      </w:r>
      <w:bookmarkEnd w:id="49"/>
    </w:p>
    <w:p w:rsidR="00D17E9F" w:rsidRDefault="00075244">
      <w:pPr>
        <w:spacing w:line="360" w:lineRule="auto"/>
        <w:ind w:firstLineChars="200" w:firstLine="482"/>
        <w:rPr>
          <w:rFonts w:ascii="宋体" w:eastAsia="宋体" w:hAnsi="宋体" w:cstheme="minorEastAsia"/>
          <w:b/>
          <w:bCs/>
        </w:rPr>
      </w:pPr>
      <w:r>
        <w:rPr>
          <w:rFonts w:ascii="宋体" w:eastAsia="宋体" w:hAnsi="宋体" w:cstheme="minorEastAsia" w:hint="eastAsia"/>
          <w:b/>
          <w:bCs/>
        </w:rPr>
        <w:t>项目负责人：</w:t>
      </w:r>
      <w:r>
        <w:rPr>
          <w:rFonts w:ascii="宋体" w:eastAsia="宋体" w:hAnsi="宋体" w:cstheme="minorEastAsia" w:hint="eastAsia"/>
          <w:b/>
          <w:bCs/>
        </w:rPr>
        <w:t xml:space="preserve">                     </w:t>
      </w:r>
      <w:r>
        <w:rPr>
          <w:rFonts w:ascii="宋体" w:eastAsia="宋体" w:hAnsi="宋体" w:cstheme="minorEastAsia" w:hint="eastAsia"/>
          <w:b/>
          <w:bCs/>
        </w:rPr>
        <w:t>仓储服务：</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联系人：熊吉隆</w:t>
      </w:r>
      <w:r>
        <w:rPr>
          <w:rFonts w:ascii="宋体" w:eastAsia="宋体" w:hAnsi="宋体" w:cstheme="minorEastAsia" w:hint="eastAsia"/>
        </w:rPr>
        <w:t xml:space="preserve"> </w:t>
      </w:r>
      <w:r>
        <w:rPr>
          <w:rFonts w:ascii="宋体" w:eastAsia="宋体" w:hAnsi="宋体" w:cstheme="minorEastAsia"/>
        </w:rPr>
        <w:t>18</w:t>
      </w:r>
      <w:r>
        <w:rPr>
          <w:rFonts w:ascii="宋体" w:eastAsia="宋体" w:hAnsi="宋体" w:cstheme="minorEastAsia" w:hint="eastAsia"/>
        </w:rPr>
        <w:t xml:space="preserve">117885600     </w:t>
      </w:r>
      <w:r>
        <w:rPr>
          <w:rFonts w:ascii="宋体" w:eastAsia="宋体" w:hAnsi="宋体" w:cstheme="minorEastAsia"/>
        </w:rPr>
        <w:t xml:space="preserve"> </w:t>
      </w:r>
      <w:r>
        <w:rPr>
          <w:rFonts w:ascii="宋体" w:eastAsia="宋体" w:hAnsi="宋体" w:cstheme="minorEastAsia" w:hint="eastAsia"/>
        </w:rPr>
        <w:t xml:space="preserve"> </w:t>
      </w:r>
      <w:r>
        <w:rPr>
          <w:rFonts w:ascii="宋体" w:eastAsia="宋体" w:hAnsi="宋体" w:cstheme="minorEastAsia" w:hint="eastAsia"/>
        </w:rPr>
        <w:t>联系人：刘</w:t>
      </w:r>
      <w:r>
        <w:rPr>
          <w:rFonts w:ascii="宋体" w:eastAsia="宋体" w:hAnsi="宋体" w:cstheme="minorEastAsia" w:hint="eastAsia"/>
        </w:rPr>
        <w:t xml:space="preserve"> </w:t>
      </w:r>
      <w:r>
        <w:rPr>
          <w:rFonts w:ascii="宋体" w:eastAsia="宋体" w:hAnsi="宋体" w:cstheme="minorEastAsia"/>
        </w:rPr>
        <w:t xml:space="preserve"> </w:t>
      </w:r>
      <w:r>
        <w:rPr>
          <w:rFonts w:ascii="宋体" w:eastAsia="宋体" w:hAnsi="宋体" w:cstheme="minorEastAsia" w:hint="eastAsia"/>
        </w:rPr>
        <w:t>强</w:t>
      </w:r>
      <w:r>
        <w:rPr>
          <w:rFonts w:ascii="宋体" w:eastAsia="宋体" w:hAnsi="宋体" w:cstheme="minorEastAsia" w:hint="eastAsia"/>
        </w:rPr>
        <w:t xml:space="preserve"> 18117885569</w:t>
      </w:r>
    </w:p>
    <w:p w:rsidR="00D17E9F" w:rsidRDefault="00075244">
      <w:pPr>
        <w:spacing w:line="360" w:lineRule="auto"/>
        <w:ind w:firstLineChars="200" w:firstLine="480"/>
        <w:rPr>
          <w:rFonts w:ascii="宋体" w:eastAsia="宋体" w:hAnsi="宋体" w:cstheme="minorEastAsia"/>
        </w:rPr>
      </w:pPr>
      <w:proofErr w:type="gramStart"/>
      <w:r>
        <w:rPr>
          <w:rFonts w:ascii="宋体" w:eastAsia="宋体" w:hAnsi="宋体" w:cstheme="minorEastAsia" w:hint="eastAsia"/>
        </w:rPr>
        <w:t>邮</w:t>
      </w:r>
      <w:proofErr w:type="gramEnd"/>
      <w:r>
        <w:rPr>
          <w:rFonts w:ascii="宋体" w:eastAsia="宋体" w:hAnsi="宋体" w:cstheme="minorEastAsia" w:hint="eastAsia"/>
        </w:rPr>
        <w:t xml:space="preserve">  </w:t>
      </w:r>
      <w:r>
        <w:rPr>
          <w:rFonts w:ascii="宋体" w:eastAsia="宋体" w:hAnsi="宋体" w:cstheme="minorEastAsia" w:hint="eastAsia"/>
        </w:rPr>
        <w:t>箱：</w:t>
      </w:r>
      <w:r>
        <w:rPr>
          <w:rFonts w:ascii="宋体" w:eastAsia="宋体" w:hAnsi="宋体" w:cstheme="minorEastAsia" w:hint="eastAsia"/>
        </w:rPr>
        <w:t>xiongjl</w:t>
      </w:r>
      <w:r>
        <w:rPr>
          <w:rFonts w:ascii="宋体" w:eastAsia="宋体" w:hAnsi="宋体" w:cstheme="minorEastAsia"/>
        </w:rPr>
        <w:t>@ues-scm.com</w:t>
      </w:r>
      <w:r>
        <w:rPr>
          <w:rFonts w:ascii="宋体" w:eastAsia="宋体" w:hAnsi="宋体" w:cstheme="minorEastAsia" w:hint="eastAsia"/>
        </w:rPr>
        <w:t xml:space="preserve">      </w:t>
      </w:r>
      <w:proofErr w:type="gramStart"/>
      <w:r>
        <w:rPr>
          <w:rFonts w:ascii="宋体" w:eastAsia="宋体" w:hAnsi="宋体" w:cstheme="minorEastAsia" w:hint="eastAsia"/>
        </w:rPr>
        <w:t>邮</w:t>
      </w:r>
      <w:proofErr w:type="gramEnd"/>
      <w:r>
        <w:rPr>
          <w:rFonts w:ascii="宋体" w:eastAsia="宋体" w:hAnsi="宋体" w:cstheme="minorEastAsia" w:hint="eastAsia"/>
        </w:rPr>
        <w:t xml:space="preserve">  </w:t>
      </w:r>
      <w:r>
        <w:rPr>
          <w:rFonts w:ascii="宋体" w:eastAsia="宋体" w:hAnsi="宋体" w:cstheme="minorEastAsia" w:hint="eastAsia"/>
        </w:rPr>
        <w:t>箱：</w:t>
      </w:r>
      <w:r>
        <w:rPr>
          <w:rFonts w:ascii="宋体" w:eastAsia="宋体" w:hAnsi="宋体" w:cstheme="minorEastAsia" w:hint="eastAsia"/>
        </w:rPr>
        <w:t>liuq</w:t>
      </w:r>
      <w:r>
        <w:rPr>
          <w:rFonts w:ascii="宋体" w:eastAsia="宋体" w:hAnsi="宋体" w:cstheme="minorEastAsia"/>
        </w:rPr>
        <w:t>@ues-scm.com</w:t>
      </w:r>
      <w:r>
        <w:rPr>
          <w:rFonts w:ascii="宋体" w:eastAsia="宋体" w:hAnsi="宋体" w:cstheme="minorEastAsia" w:hint="eastAsia"/>
        </w:rPr>
        <w:t xml:space="preserve"> </w:t>
      </w:r>
    </w:p>
    <w:p w:rsidR="00D17E9F" w:rsidRDefault="00075244">
      <w:pPr>
        <w:spacing w:line="360" w:lineRule="auto"/>
        <w:ind w:firstLineChars="200" w:firstLine="482"/>
        <w:rPr>
          <w:rFonts w:ascii="宋体" w:eastAsia="宋体" w:hAnsi="宋体" w:cstheme="minorEastAsia"/>
          <w:b/>
          <w:bCs/>
        </w:rPr>
      </w:pPr>
      <w:r>
        <w:rPr>
          <w:rFonts w:ascii="宋体" w:eastAsia="宋体" w:hAnsi="宋体" w:cstheme="minorEastAsia" w:hint="eastAsia"/>
          <w:b/>
          <w:bCs/>
        </w:rPr>
        <w:t>运输：</w:t>
      </w:r>
      <w:r>
        <w:rPr>
          <w:rFonts w:ascii="宋体" w:eastAsia="宋体" w:hAnsi="宋体" w:cstheme="minorEastAsia" w:hint="eastAsia"/>
          <w:b/>
          <w:bCs/>
        </w:rPr>
        <w:t xml:space="preserve">             </w:t>
      </w:r>
      <w:bookmarkStart w:id="50" w:name="_GoBack"/>
      <w:bookmarkEnd w:id="50"/>
      <w:r>
        <w:rPr>
          <w:rFonts w:ascii="宋体" w:eastAsia="宋体" w:hAnsi="宋体" w:cstheme="minorEastAsia" w:hint="eastAsia"/>
          <w:b/>
          <w:bCs/>
        </w:rPr>
        <w:t xml:space="preserve">            </w:t>
      </w:r>
    </w:p>
    <w:p w:rsidR="00D17E9F" w:rsidRDefault="00075244">
      <w:pPr>
        <w:spacing w:line="360" w:lineRule="auto"/>
        <w:ind w:firstLineChars="200" w:firstLine="480"/>
        <w:rPr>
          <w:rFonts w:ascii="宋体" w:eastAsia="宋体" w:hAnsi="宋体" w:cstheme="minorEastAsia"/>
        </w:rPr>
      </w:pPr>
      <w:r>
        <w:rPr>
          <w:rFonts w:ascii="宋体" w:eastAsia="宋体" w:hAnsi="宋体" w:cstheme="minorEastAsia" w:hint="eastAsia"/>
        </w:rPr>
        <w:t>联系人：王</w:t>
      </w:r>
      <w:r>
        <w:rPr>
          <w:rFonts w:ascii="宋体" w:eastAsia="宋体" w:hAnsi="宋体" w:cstheme="minorEastAsia" w:hint="eastAsia"/>
        </w:rPr>
        <w:t xml:space="preserve">  </w:t>
      </w:r>
      <w:r>
        <w:rPr>
          <w:rFonts w:ascii="宋体" w:eastAsia="宋体" w:hAnsi="宋体" w:cstheme="minorEastAsia" w:hint="eastAsia"/>
        </w:rPr>
        <w:t>松</w:t>
      </w:r>
      <w:r>
        <w:rPr>
          <w:rFonts w:ascii="宋体" w:eastAsia="宋体" w:hAnsi="宋体" w:cstheme="minorEastAsia" w:hint="eastAsia"/>
        </w:rPr>
        <w:t xml:space="preserve"> 18117885581</w:t>
      </w:r>
      <w:r>
        <w:rPr>
          <w:rFonts w:ascii="宋体" w:eastAsia="宋体" w:hAnsi="宋体" w:cstheme="minorEastAsia" w:hint="eastAsia"/>
        </w:rPr>
        <w:tab/>
        <w:t xml:space="preserve">   </w:t>
      </w:r>
    </w:p>
    <w:p w:rsidR="00D17E9F" w:rsidRDefault="00075244">
      <w:pPr>
        <w:spacing w:line="360" w:lineRule="auto"/>
        <w:ind w:firstLineChars="200" w:firstLine="480"/>
        <w:rPr>
          <w:rFonts w:ascii="宋体" w:eastAsia="宋体" w:hAnsi="宋体" w:cstheme="minorEastAsia"/>
        </w:rPr>
      </w:pPr>
      <w:proofErr w:type="gramStart"/>
      <w:r>
        <w:rPr>
          <w:rFonts w:ascii="宋体" w:eastAsia="宋体" w:hAnsi="宋体" w:cstheme="minorEastAsia" w:hint="eastAsia"/>
        </w:rPr>
        <w:t>邮</w:t>
      </w:r>
      <w:proofErr w:type="gramEnd"/>
      <w:r>
        <w:rPr>
          <w:rFonts w:ascii="宋体" w:eastAsia="宋体" w:hAnsi="宋体" w:cstheme="minorEastAsia" w:hint="eastAsia"/>
        </w:rPr>
        <w:t xml:space="preserve">  </w:t>
      </w:r>
      <w:r>
        <w:rPr>
          <w:rFonts w:ascii="宋体" w:eastAsia="宋体" w:hAnsi="宋体" w:cstheme="minorEastAsia" w:hint="eastAsia"/>
        </w:rPr>
        <w:t>箱：</w:t>
      </w:r>
      <w:hyperlink r:id="rId16" w:history="1">
        <w:r>
          <w:rPr>
            <w:rFonts w:ascii="宋体" w:eastAsia="宋体" w:hAnsi="宋体" w:cstheme="minorEastAsia" w:hint="eastAsia"/>
          </w:rPr>
          <w:t>wangs@ues-scm.com</w:t>
        </w:r>
      </w:hyperlink>
      <w:r>
        <w:rPr>
          <w:rFonts w:ascii="宋体" w:eastAsia="宋体" w:hAnsi="宋体" w:cstheme="minorEastAsia" w:hint="eastAsia"/>
        </w:rPr>
        <w:t xml:space="preserve">        </w:t>
      </w:r>
      <w:bookmarkStart w:id="51" w:name="_Toc25805"/>
      <w:bookmarkStart w:id="52" w:name="_Toc19976"/>
    </w:p>
    <w:p w:rsidR="00D17E9F" w:rsidRDefault="00075244">
      <w:pPr>
        <w:rPr>
          <w:rFonts w:ascii="宋体" w:hAnsi="宋体"/>
        </w:rPr>
      </w:pPr>
      <w:r>
        <w:rPr>
          <w:rFonts w:ascii="宋体" w:hAnsi="宋体" w:hint="eastAsia"/>
        </w:rPr>
        <w:br w:type="page"/>
      </w:r>
    </w:p>
    <w:p w:rsidR="00D17E9F" w:rsidRDefault="00075244">
      <w:pPr>
        <w:pStyle w:val="2"/>
      </w:pPr>
      <w:bookmarkStart w:id="53" w:name="_Toc1606"/>
      <w:r>
        <w:rPr>
          <w:rFonts w:hint="eastAsia"/>
        </w:rPr>
        <w:lastRenderedPageBreak/>
        <w:t>第三节</w:t>
      </w:r>
      <w:r>
        <w:rPr>
          <w:rFonts w:hint="eastAsia"/>
        </w:rPr>
        <w:t xml:space="preserve"> </w:t>
      </w:r>
      <w:r>
        <w:rPr>
          <w:rFonts w:hint="eastAsia"/>
        </w:rPr>
        <w:t>酒店及餐饮服务</w:t>
      </w:r>
      <w:bookmarkEnd w:id="51"/>
      <w:bookmarkEnd w:id="52"/>
      <w:bookmarkEnd w:id="53"/>
    </w:p>
    <w:p w:rsidR="00D17E9F" w:rsidRDefault="00075244">
      <w:pPr>
        <w:pStyle w:val="3"/>
      </w:pPr>
      <w:bookmarkStart w:id="54" w:name="_Toc28092"/>
      <w:bookmarkStart w:id="55" w:name="_Toc4166"/>
      <w:r>
        <w:rPr>
          <w:rFonts w:hint="eastAsia"/>
        </w:rPr>
        <w:t>一、酒店服务</w:t>
      </w:r>
      <w:bookmarkEnd w:id="54"/>
      <w:bookmarkEnd w:id="55"/>
    </w:p>
    <w:tbl>
      <w:tblPr>
        <w:tblW w:w="9100"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2307"/>
        <w:gridCol w:w="2844"/>
        <w:gridCol w:w="1610"/>
        <w:gridCol w:w="2339"/>
      </w:tblGrid>
      <w:tr w:rsidR="00D17E9F">
        <w:trPr>
          <w:trHeight w:val="377"/>
          <w:jc w:val="center"/>
        </w:trPr>
        <w:tc>
          <w:tcPr>
            <w:tcW w:w="2307" w:type="dxa"/>
            <w:tcBorders>
              <w:tl2br w:val="nil"/>
              <w:tr2bl w:val="nil"/>
            </w:tcBorders>
            <w:shd w:val="clear" w:color="000000" w:fill="4F81BD"/>
            <w:vAlign w:val="center"/>
          </w:tcPr>
          <w:p w:rsidR="00D17E9F" w:rsidRDefault="00075244">
            <w:pPr>
              <w:spacing w:line="320" w:lineRule="exact"/>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酒店名称</w:t>
            </w:r>
          </w:p>
        </w:tc>
        <w:tc>
          <w:tcPr>
            <w:tcW w:w="2844" w:type="dxa"/>
            <w:tcBorders>
              <w:tl2br w:val="nil"/>
              <w:tr2bl w:val="nil"/>
            </w:tcBorders>
            <w:shd w:val="clear" w:color="000000" w:fill="4F81BD"/>
            <w:vAlign w:val="center"/>
          </w:tcPr>
          <w:p w:rsidR="00D17E9F" w:rsidRDefault="00075244">
            <w:pPr>
              <w:spacing w:line="320" w:lineRule="exact"/>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地</w:t>
            </w:r>
            <w:r>
              <w:rPr>
                <w:rFonts w:ascii="宋体" w:eastAsia="宋体" w:hAnsi="宋体" w:cs="宋体" w:hint="eastAsia"/>
                <w:b/>
                <w:bCs/>
                <w:color w:val="FFFFFF"/>
                <w:sz w:val="21"/>
                <w:szCs w:val="21"/>
              </w:rPr>
              <w:t xml:space="preserve">  </w:t>
            </w:r>
            <w:r>
              <w:rPr>
                <w:rFonts w:ascii="宋体" w:eastAsia="宋体" w:hAnsi="宋体" w:cs="宋体" w:hint="eastAsia"/>
                <w:b/>
                <w:bCs/>
                <w:color w:val="FFFFFF"/>
                <w:sz w:val="21"/>
                <w:szCs w:val="21"/>
              </w:rPr>
              <w:t>址</w:t>
            </w:r>
          </w:p>
        </w:tc>
        <w:tc>
          <w:tcPr>
            <w:tcW w:w="1610" w:type="dxa"/>
            <w:tcBorders>
              <w:tl2br w:val="nil"/>
              <w:tr2bl w:val="nil"/>
            </w:tcBorders>
            <w:shd w:val="clear" w:color="000000" w:fill="4F81BD"/>
            <w:vAlign w:val="center"/>
          </w:tcPr>
          <w:p w:rsidR="00D17E9F" w:rsidRDefault="00075244">
            <w:pPr>
              <w:spacing w:line="320" w:lineRule="exact"/>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联系电话</w:t>
            </w:r>
          </w:p>
        </w:tc>
        <w:tc>
          <w:tcPr>
            <w:tcW w:w="2339" w:type="dxa"/>
            <w:tcBorders>
              <w:tl2br w:val="nil"/>
              <w:tr2bl w:val="nil"/>
            </w:tcBorders>
            <w:shd w:val="clear" w:color="000000" w:fill="4F81BD"/>
            <w:vAlign w:val="center"/>
          </w:tcPr>
          <w:p w:rsidR="00D17E9F" w:rsidRDefault="00075244">
            <w:pPr>
              <w:spacing w:line="320" w:lineRule="exact"/>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备</w:t>
            </w:r>
            <w:r>
              <w:rPr>
                <w:rFonts w:ascii="宋体" w:eastAsia="宋体" w:hAnsi="宋体" w:cs="宋体" w:hint="eastAsia"/>
                <w:b/>
                <w:bCs/>
                <w:color w:val="FFFFFF"/>
                <w:sz w:val="21"/>
                <w:szCs w:val="21"/>
              </w:rPr>
              <w:t xml:space="preserve">  </w:t>
            </w:r>
            <w:r>
              <w:rPr>
                <w:rFonts w:ascii="宋体" w:eastAsia="宋体" w:hAnsi="宋体" w:cs="宋体" w:hint="eastAsia"/>
                <w:b/>
                <w:bCs/>
                <w:color w:val="FFFFFF"/>
                <w:sz w:val="21"/>
                <w:szCs w:val="21"/>
              </w:rPr>
              <w:t>注</w:t>
            </w:r>
          </w:p>
        </w:tc>
      </w:tr>
      <w:tr w:rsidR="00D17E9F">
        <w:trPr>
          <w:trHeight w:val="669"/>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雅居乐豪生大酒店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成都市麓山大道</w:t>
            </w:r>
            <w:r>
              <w:rPr>
                <w:rFonts w:ascii="宋体" w:eastAsia="宋体" w:hAnsi="宋体" w:cs="宋体" w:hint="eastAsia"/>
                <w:color w:val="000000"/>
                <w:sz w:val="21"/>
                <w:szCs w:val="21"/>
              </w:rPr>
              <w:t>2</w:t>
            </w:r>
            <w:r>
              <w:rPr>
                <w:rFonts w:ascii="宋体" w:eastAsia="宋体" w:hAnsi="宋体" w:cs="宋体" w:hint="eastAsia"/>
                <w:color w:val="000000"/>
                <w:sz w:val="21"/>
                <w:szCs w:val="21"/>
              </w:rPr>
              <w:t>段</w:t>
            </w:r>
            <w:r>
              <w:rPr>
                <w:rFonts w:ascii="宋体" w:eastAsia="宋体" w:hAnsi="宋体" w:cs="宋体" w:hint="eastAsia"/>
                <w:color w:val="000000"/>
                <w:sz w:val="21"/>
                <w:szCs w:val="21"/>
              </w:rPr>
              <w:t>19</w:t>
            </w:r>
            <w:r>
              <w:rPr>
                <w:rFonts w:ascii="宋体" w:eastAsia="宋体" w:hAnsi="宋体" w:cs="宋体" w:hint="eastAsia"/>
                <w:color w:val="000000"/>
                <w:sz w:val="21"/>
                <w:szCs w:val="21"/>
              </w:rPr>
              <w:t>号</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028-62148888</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hint="eastAsia"/>
                <w:color w:val="000000"/>
                <w:sz w:val="21"/>
                <w:szCs w:val="21"/>
              </w:rPr>
              <w:t>15</w:t>
            </w:r>
            <w:r>
              <w:rPr>
                <w:rFonts w:ascii="宋体" w:eastAsia="宋体" w:hAnsi="宋体" w:cs="宋体" w:hint="eastAsia"/>
                <w:color w:val="000000"/>
                <w:sz w:val="21"/>
                <w:szCs w:val="21"/>
              </w:rPr>
              <w:t>公里</w:t>
            </w:r>
          </w:p>
        </w:tc>
      </w:tr>
      <w:tr w:rsidR="00D17E9F">
        <w:trPr>
          <w:trHeight w:val="639"/>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成都首座万豪酒店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成都市天府大道北段</w:t>
            </w:r>
            <w:r>
              <w:rPr>
                <w:rFonts w:ascii="宋体" w:eastAsia="宋体" w:hAnsi="宋体" w:cs="宋体" w:hint="eastAsia"/>
                <w:color w:val="000000"/>
                <w:sz w:val="21"/>
                <w:szCs w:val="21"/>
              </w:rPr>
              <w:t>999</w:t>
            </w:r>
            <w:r>
              <w:rPr>
                <w:rFonts w:ascii="宋体" w:eastAsia="宋体" w:hAnsi="宋体" w:cs="宋体" w:hint="eastAsia"/>
                <w:color w:val="000000"/>
                <w:sz w:val="21"/>
                <w:szCs w:val="21"/>
              </w:rPr>
              <w:t>号</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028-88088888</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color w:val="000000"/>
                <w:sz w:val="21"/>
                <w:szCs w:val="21"/>
              </w:rPr>
              <w:t>18.7</w:t>
            </w:r>
            <w:r>
              <w:rPr>
                <w:rFonts w:ascii="宋体" w:eastAsia="宋体" w:hAnsi="宋体" w:cs="宋体" w:hint="eastAsia"/>
                <w:color w:val="000000"/>
                <w:sz w:val="21"/>
                <w:szCs w:val="21"/>
              </w:rPr>
              <w:t>公里</w:t>
            </w:r>
          </w:p>
        </w:tc>
      </w:tr>
      <w:tr w:rsidR="00D17E9F">
        <w:trPr>
          <w:trHeight w:val="654"/>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成都世纪城天堂洲际大饭店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成都市世纪城路</w:t>
            </w:r>
            <w:r>
              <w:rPr>
                <w:rFonts w:ascii="宋体" w:eastAsia="宋体" w:hAnsi="宋体" w:cs="宋体" w:hint="eastAsia"/>
                <w:color w:val="000000"/>
                <w:sz w:val="21"/>
                <w:szCs w:val="21"/>
              </w:rPr>
              <w:t>88</w:t>
            </w:r>
            <w:r>
              <w:rPr>
                <w:rFonts w:ascii="宋体" w:eastAsia="宋体" w:hAnsi="宋体" w:cs="宋体" w:hint="eastAsia"/>
                <w:color w:val="000000"/>
                <w:sz w:val="21"/>
                <w:szCs w:val="21"/>
              </w:rPr>
              <w:t>号</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028-85349999</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color w:val="000000"/>
                <w:sz w:val="21"/>
                <w:szCs w:val="21"/>
              </w:rPr>
              <w:t>16</w:t>
            </w:r>
            <w:r>
              <w:rPr>
                <w:rFonts w:ascii="宋体" w:eastAsia="宋体" w:hAnsi="宋体" w:cs="宋体" w:hint="eastAsia"/>
                <w:color w:val="000000"/>
                <w:sz w:val="21"/>
                <w:szCs w:val="21"/>
              </w:rPr>
              <w:t>公里</w:t>
            </w:r>
          </w:p>
        </w:tc>
      </w:tr>
      <w:tr w:rsidR="00D17E9F">
        <w:trPr>
          <w:trHeight w:val="428"/>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bookmarkStart w:id="56" w:name="RANGE!K5"/>
            <w:r>
              <w:rPr>
                <w:rFonts w:ascii="宋体" w:eastAsia="宋体" w:hAnsi="宋体" w:cs="宋体" w:hint="eastAsia"/>
                <w:color w:val="000000"/>
                <w:sz w:val="21"/>
                <w:szCs w:val="21"/>
              </w:rPr>
              <w:t>秦皇假日酒店</w:t>
            </w:r>
            <w:bookmarkEnd w:id="56"/>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成都市秦皇寺核心商务区</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028-67098888</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中国西部国际博览城旁</w:t>
            </w:r>
          </w:p>
        </w:tc>
      </w:tr>
      <w:tr w:rsidR="00D17E9F">
        <w:trPr>
          <w:trHeight w:val="714"/>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成都希尔顿酒店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成都市天府大道中段</w:t>
            </w:r>
            <w:r>
              <w:rPr>
                <w:rFonts w:ascii="宋体" w:eastAsia="宋体" w:hAnsi="宋体" w:cs="宋体" w:hint="eastAsia"/>
                <w:color w:val="000000"/>
                <w:sz w:val="21"/>
                <w:szCs w:val="21"/>
              </w:rPr>
              <w:t>666</w:t>
            </w:r>
            <w:r>
              <w:rPr>
                <w:rFonts w:ascii="宋体" w:eastAsia="宋体" w:hAnsi="宋体" w:cs="宋体" w:hint="eastAsia"/>
                <w:color w:val="000000"/>
                <w:sz w:val="21"/>
                <w:szCs w:val="21"/>
              </w:rPr>
              <w:t>号</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028-88008888</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color w:val="000000"/>
                <w:sz w:val="21"/>
                <w:szCs w:val="21"/>
              </w:rPr>
              <w:t>15</w:t>
            </w:r>
            <w:r>
              <w:rPr>
                <w:rFonts w:ascii="宋体" w:eastAsia="宋体" w:hAnsi="宋体" w:cs="宋体" w:hint="eastAsia"/>
                <w:color w:val="000000"/>
                <w:sz w:val="21"/>
                <w:szCs w:val="21"/>
              </w:rPr>
              <w:t>公里</w:t>
            </w:r>
          </w:p>
        </w:tc>
      </w:tr>
      <w:tr w:rsidR="00D17E9F">
        <w:trPr>
          <w:trHeight w:val="598"/>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石化国际酒店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高</w:t>
            </w:r>
            <w:proofErr w:type="gramStart"/>
            <w:r>
              <w:rPr>
                <w:rFonts w:ascii="宋体" w:eastAsia="宋体" w:hAnsi="宋体" w:cs="宋体" w:hint="eastAsia"/>
                <w:color w:val="000000"/>
                <w:sz w:val="21"/>
                <w:szCs w:val="21"/>
              </w:rPr>
              <w:t>新区天府新区天府</w:t>
            </w:r>
            <w:proofErr w:type="gramEnd"/>
            <w:r>
              <w:rPr>
                <w:rFonts w:ascii="宋体" w:eastAsia="宋体" w:hAnsi="宋体" w:cs="宋体" w:hint="eastAsia"/>
                <w:color w:val="000000"/>
                <w:sz w:val="21"/>
                <w:szCs w:val="21"/>
              </w:rPr>
              <w:t>大道南段</w:t>
            </w:r>
            <w:r>
              <w:rPr>
                <w:rFonts w:ascii="宋体" w:eastAsia="宋体" w:hAnsi="宋体" w:cs="宋体" w:hint="eastAsia"/>
                <w:color w:val="000000"/>
                <w:sz w:val="21"/>
                <w:szCs w:val="21"/>
              </w:rPr>
              <w:t>2028</w:t>
            </w:r>
            <w:r>
              <w:rPr>
                <w:rFonts w:ascii="宋体" w:eastAsia="宋体" w:hAnsi="宋体" w:cs="宋体" w:hint="eastAsia"/>
                <w:color w:val="000000"/>
                <w:sz w:val="21"/>
                <w:szCs w:val="21"/>
              </w:rPr>
              <w:t>号</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028-67076688</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hint="eastAsia"/>
                <w:color w:val="000000"/>
                <w:sz w:val="21"/>
                <w:szCs w:val="21"/>
              </w:rPr>
              <w:t>9.2</w:t>
            </w:r>
            <w:r>
              <w:rPr>
                <w:rFonts w:ascii="宋体" w:eastAsia="宋体" w:hAnsi="宋体" w:cs="宋体" w:hint="eastAsia"/>
                <w:color w:val="000000"/>
                <w:sz w:val="21"/>
                <w:szCs w:val="21"/>
              </w:rPr>
              <w:t>公里</w:t>
            </w:r>
          </w:p>
        </w:tc>
      </w:tr>
      <w:tr w:rsidR="00D17E9F">
        <w:trPr>
          <w:trHeight w:val="643"/>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w:t>
            </w:r>
            <w:proofErr w:type="gramStart"/>
            <w:r>
              <w:rPr>
                <w:rFonts w:ascii="宋体" w:eastAsia="宋体" w:hAnsi="宋体" w:cs="宋体" w:hint="eastAsia"/>
                <w:color w:val="000000"/>
                <w:sz w:val="21"/>
                <w:szCs w:val="21"/>
              </w:rPr>
              <w:t>华阳美程希尔顿</w:t>
            </w:r>
            <w:proofErr w:type="gramEnd"/>
            <w:r>
              <w:rPr>
                <w:rFonts w:ascii="宋体" w:eastAsia="宋体" w:hAnsi="宋体" w:cs="宋体" w:hint="eastAsia"/>
                <w:color w:val="000000"/>
                <w:sz w:val="21"/>
                <w:szCs w:val="21"/>
              </w:rPr>
              <w:t>花园酒店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proofErr w:type="gramStart"/>
            <w:r>
              <w:rPr>
                <w:rFonts w:ascii="宋体" w:eastAsia="宋体" w:hAnsi="宋体" w:cs="宋体" w:hint="eastAsia"/>
                <w:color w:val="000000"/>
                <w:sz w:val="21"/>
                <w:szCs w:val="21"/>
              </w:rPr>
              <w:t>双流区剑南</w:t>
            </w:r>
            <w:proofErr w:type="gramEnd"/>
            <w:r>
              <w:rPr>
                <w:rFonts w:ascii="宋体" w:eastAsia="宋体" w:hAnsi="宋体" w:cs="宋体" w:hint="eastAsia"/>
                <w:color w:val="000000"/>
                <w:sz w:val="21"/>
                <w:szCs w:val="21"/>
              </w:rPr>
              <w:t>大道南段</w:t>
            </w:r>
            <w:r>
              <w:rPr>
                <w:rFonts w:ascii="宋体" w:eastAsia="宋体" w:hAnsi="宋体" w:cs="宋体" w:hint="eastAsia"/>
                <w:color w:val="000000"/>
                <w:sz w:val="21"/>
                <w:szCs w:val="21"/>
              </w:rPr>
              <w:t>1166</w:t>
            </w:r>
            <w:r>
              <w:rPr>
                <w:rFonts w:ascii="宋体" w:eastAsia="宋体" w:hAnsi="宋体" w:cs="宋体" w:hint="eastAsia"/>
                <w:color w:val="000000"/>
                <w:sz w:val="21"/>
                <w:szCs w:val="21"/>
              </w:rPr>
              <w:t>号</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028-65789999</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hint="eastAsia"/>
                <w:color w:val="000000"/>
                <w:sz w:val="21"/>
                <w:szCs w:val="21"/>
              </w:rPr>
              <w:t>16.2</w:t>
            </w:r>
            <w:r>
              <w:rPr>
                <w:rFonts w:ascii="宋体" w:eastAsia="宋体" w:hAnsi="宋体" w:cs="宋体" w:hint="eastAsia"/>
                <w:color w:val="000000"/>
                <w:sz w:val="21"/>
                <w:szCs w:val="21"/>
              </w:rPr>
              <w:t>公里</w:t>
            </w:r>
          </w:p>
        </w:tc>
      </w:tr>
      <w:tr w:rsidR="00D17E9F">
        <w:trPr>
          <w:trHeight w:val="613"/>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成都佰</w:t>
            </w:r>
            <w:proofErr w:type="gramStart"/>
            <w:r>
              <w:rPr>
                <w:rFonts w:ascii="宋体" w:eastAsia="宋体" w:hAnsi="宋体" w:cs="宋体" w:hint="eastAsia"/>
                <w:color w:val="000000"/>
                <w:sz w:val="21"/>
                <w:szCs w:val="21"/>
              </w:rPr>
              <w:t>仕廷</w:t>
            </w:r>
            <w:proofErr w:type="gramEnd"/>
            <w:r>
              <w:rPr>
                <w:rFonts w:ascii="宋体" w:eastAsia="宋体" w:hAnsi="宋体" w:cs="宋体" w:hint="eastAsia"/>
                <w:color w:val="000000"/>
                <w:sz w:val="21"/>
                <w:szCs w:val="21"/>
              </w:rPr>
              <w:t>精选酒店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天府新区天府大道南段</w:t>
            </w:r>
            <w:r>
              <w:rPr>
                <w:rFonts w:ascii="宋体" w:eastAsia="宋体" w:hAnsi="宋体" w:cs="宋体" w:hint="eastAsia"/>
                <w:color w:val="000000"/>
                <w:sz w:val="21"/>
                <w:szCs w:val="21"/>
              </w:rPr>
              <w:t>888</w:t>
            </w:r>
            <w:r>
              <w:rPr>
                <w:rFonts w:ascii="宋体" w:eastAsia="宋体" w:hAnsi="宋体" w:cs="宋体" w:hint="eastAsia"/>
                <w:color w:val="000000"/>
                <w:sz w:val="21"/>
                <w:szCs w:val="21"/>
              </w:rPr>
              <w:t>号，近四河地铁站</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028-85861111</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hint="eastAsia"/>
                <w:color w:val="000000"/>
                <w:sz w:val="21"/>
                <w:szCs w:val="21"/>
              </w:rPr>
              <w:t>12</w:t>
            </w:r>
            <w:r>
              <w:rPr>
                <w:rFonts w:ascii="宋体" w:eastAsia="宋体" w:hAnsi="宋体" w:cs="宋体" w:hint="eastAsia"/>
                <w:color w:val="000000"/>
                <w:sz w:val="21"/>
                <w:szCs w:val="21"/>
              </w:rPr>
              <w:t>公里</w:t>
            </w:r>
          </w:p>
        </w:tc>
      </w:tr>
      <w:tr w:rsidR="00D17E9F">
        <w:trPr>
          <w:trHeight w:val="613"/>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成都城市丽景酒店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天府新区天府大道南二段正北下街</w:t>
            </w:r>
            <w:r>
              <w:rPr>
                <w:rFonts w:ascii="宋体" w:eastAsia="宋体" w:hAnsi="宋体" w:cs="宋体" w:hint="eastAsia"/>
                <w:color w:val="000000"/>
                <w:sz w:val="21"/>
                <w:szCs w:val="21"/>
              </w:rPr>
              <w:t>80</w:t>
            </w:r>
            <w:r>
              <w:rPr>
                <w:rFonts w:ascii="宋体" w:eastAsia="宋体" w:hAnsi="宋体" w:cs="宋体" w:hint="eastAsia"/>
                <w:color w:val="000000"/>
                <w:sz w:val="21"/>
                <w:szCs w:val="21"/>
              </w:rPr>
              <w:t>号</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028-85645888</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hint="eastAsia"/>
                <w:color w:val="000000"/>
                <w:sz w:val="21"/>
                <w:szCs w:val="21"/>
              </w:rPr>
              <w:t>13</w:t>
            </w:r>
            <w:r>
              <w:rPr>
                <w:rFonts w:ascii="宋体" w:eastAsia="宋体" w:hAnsi="宋体" w:cs="宋体" w:hint="eastAsia"/>
                <w:color w:val="000000"/>
                <w:sz w:val="21"/>
                <w:szCs w:val="21"/>
              </w:rPr>
              <w:t>公里</w:t>
            </w:r>
          </w:p>
        </w:tc>
      </w:tr>
      <w:tr w:rsidR="00D17E9F">
        <w:trPr>
          <w:trHeight w:val="588"/>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成都西博城美居酒店</w:t>
            </w:r>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成都市天府新区湖畔路西段</w:t>
            </w:r>
            <w:r>
              <w:rPr>
                <w:rFonts w:ascii="宋体" w:eastAsia="宋体" w:hAnsi="宋体" w:cs="宋体" w:hint="eastAsia"/>
                <w:color w:val="000000"/>
                <w:sz w:val="21"/>
                <w:szCs w:val="21"/>
              </w:rPr>
              <w:t>718</w:t>
            </w:r>
            <w:r>
              <w:rPr>
                <w:rFonts w:ascii="宋体" w:eastAsia="宋体" w:hAnsi="宋体" w:cs="宋体" w:hint="eastAsia"/>
                <w:color w:val="000000"/>
                <w:sz w:val="21"/>
                <w:szCs w:val="21"/>
              </w:rPr>
              <w:t>号</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029-63029666</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hint="eastAsia"/>
                <w:color w:val="000000"/>
                <w:sz w:val="21"/>
                <w:szCs w:val="21"/>
              </w:rPr>
              <w:t>3.8</w:t>
            </w:r>
            <w:r>
              <w:rPr>
                <w:rFonts w:ascii="宋体" w:eastAsia="宋体" w:hAnsi="宋体" w:cs="宋体" w:hint="eastAsia"/>
                <w:color w:val="000000"/>
                <w:sz w:val="21"/>
                <w:szCs w:val="21"/>
              </w:rPr>
              <w:t>公里</w:t>
            </w:r>
          </w:p>
        </w:tc>
      </w:tr>
      <w:tr w:rsidR="00D17E9F">
        <w:trPr>
          <w:trHeight w:val="703"/>
          <w:jc w:val="center"/>
        </w:trPr>
        <w:tc>
          <w:tcPr>
            <w:tcW w:w="2307"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成都西博城希尔顿</w:t>
            </w:r>
            <w:proofErr w:type="gramStart"/>
            <w:r>
              <w:rPr>
                <w:rFonts w:ascii="宋体" w:eastAsia="宋体" w:hAnsi="宋体" w:cs="宋体" w:hint="eastAsia"/>
                <w:color w:val="000000"/>
                <w:sz w:val="21"/>
                <w:szCs w:val="21"/>
              </w:rPr>
              <w:t>欢朋酒店</w:t>
            </w:r>
            <w:proofErr w:type="gramEnd"/>
          </w:p>
        </w:tc>
        <w:tc>
          <w:tcPr>
            <w:tcW w:w="2844"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成都市天府新区</w:t>
            </w:r>
            <w:proofErr w:type="gramStart"/>
            <w:r>
              <w:rPr>
                <w:rFonts w:ascii="宋体" w:eastAsia="宋体" w:hAnsi="宋体" w:cs="宋体" w:hint="eastAsia"/>
                <w:color w:val="000000"/>
                <w:sz w:val="21"/>
                <w:szCs w:val="21"/>
              </w:rPr>
              <w:t>菁蓉路</w:t>
            </w:r>
            <w:proofErr w:type="gramEnd"/>
            <w:r>
              <w:rPr>
                <w:rFonts w:ascii="宋体" w:eastAsia="宋体" w:hAnsi="宋体" w:cs="宋体" w:hint="eastAsia"/>
                <w:color w:val="000000"/>
                <w:sz w:val="21"/>
                <w:szCs w:val="21"/>
              </w:rPr>
              <w:t>55</w:t>
            </w:r>
            <w:r>
              <w:rPr>
                <w:rFonts w:ascii="宋体" w:eastAsia="宋体" w:hAnsi="宋体" w:cs="宋体" w:hint="eastAsia"/>
                <w:color w:val="000000"/>
                <w:sz w:val="21"/>
                <w:szCs w:val="21"/>
              </w:rPr>
              <w:t>号</w:t>
            </w:r>
            <w:r>
              <w:rPr>
                <w:rFonts w:ascii="宋体" w:eastAsia="宋体" w:hAnsi="宋体" w:cs="宋体" w:hint="eastAsia"/>
                <w:color w:val="000000"/>
                <w:sz w:val="21"/>
                <w:szCs w:val="21"/>
              </w:rPr>
              <w:t>6</w:t>
            </w:r>
            <w:r>
              <w:rPr>
                <w:rFonts w:ascii="宋体" w:eastAsia="宋体" w:hAnsi="宋体" w:cs="宋体" w:hint="eastAsia"/>
                <w:color w:val="000000"/>
                <w:sz w:val="21"/>
                <w:szCs w:val="21"/>
              </w:rPr>
              <w:t>栋</w:t>
            </w:r>
            <w:r>
              <w:rPr>
                <w:rFonts w:ascii="宋体" w:eastAsia="宋体" w:hAnsi="宋体" w:cs="宋体" w:hint="eastAsia"/>
                <w:color w:val="000000"/>
                <w:sz w:val="21"/>
                <w:szCs w:val="21"/>
              </w:rPr>
              <w:t xml:space="preserve">  </w:t>
            </w:r>
          </w:p>
        </w:tc>
        <w:tc>
          <w:tcPr>
            <w:tcW w:w="1610"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028-85856668</w:t>
            </w:r>
          </w:p>
        </w:tc>
        <w:tc>
          <w:tcPr>
            <w:tcW w:w="2339" w:type="dxa"/>
            <w:tcBorders>
              <w:tl2br w:val="nil"/>
              <w:tr2bl w:val="nil"/>
            </w:tcBorders>
            <w:shd w:val="clear" w:color="000000" w:fill="DCE6F2"/>
            <w:vAlign w:val="center"/>
          </w:tcPr>
          <w:p w:rsidR="00D17E9F" w:rsidRDefault="00075244">
            <w:pPr>
              <w:spacing w:line="320" w:lineRule="exact"/>
              <w:jc w:val="center"/>
              <w:rPr>
                <w:rFonts w:ascii="宋体" w:eastAsia="宋体" w:hAnsi="宋体" w:cs="宋体"/>
                <w:color w:val="000000"/>
                <w:sz w:val="21"/>
                <w:szCs w:val="21"/>
              </w:rPr>
            </w:pPr>
            <w:r>
              <w:rPr>
                <w:rFonts w:ascii="宋体" w:eastAsia="宋体" w:hAnsi="宋体" w:cs="宋体" w:hint="eastAsia"/>
                <w:color w:val="000000"/>
                <w:sz w:val="21"/>
                <w:szCs w:val="21"/>
              </w:rPr>
              <w:t>该酒店距中国西部国际博览城约</w:t>
            </w:r>
            <w:r>
              <w:rPr>
                <w:rFonts w:ascii="宋体" w:eastAsia="宋体" w:hAnsi="宋体" w:cs="宋体" w:hint="eastAsia"/>
                <w:color w:val="000000"/>
                <w:sz w:val="21"/>
                <w:szCs w:val="21"/>
              </w:rPr>
              <w:t>2</w:t>
            </w:r>
            <w:r>
              <w:rPr>
                <w:rFonts w:ascii="宋体" w:eastAsia="宋体" w:hAnsi="宋体" w:cs="宋体" w:hint="eastAsia"/>
                <w:color w:val="000000"/>
                <w:sz w:val="21"/>
                <w:szCs w:val="21"/>
              </w:rPr>
              <w:t>公里</w:t>
            </w:r>
            <w:r>
              <w:rPr>
                <w:rFonts w:ascii="宋体" w:eastAsia="宋体" w:hAnsi="宋体" w:cs="宋体" w:hint="eastAsia"/>
                <w:color w:val="000000"/>
                <w:sz w:val="21"/>
                <w:szCs w:val="21"/>
              </w:rPr>
              <w:t> </w:t>
            </w:r>
          </w:p>
        </w:tc>
      </w:tr>
    </w:tbl>
    <w:p w:rsidR="00D17E9F" w:rsidRDefault="00075244">
      <w:pPr>
        <w:pStyle w:val="3"/>
        <w:spacing w:line="360" w:lineRule="auto"/>
        <w:rPr>
          <w:rFonts w:ascii="宋体" w:hAnsi="宋体"/>
          <w:color w:val="000000" w:themeColor="text1"/>
        </w:rPr>
      </w:pPr>
      <w:bookmarkStart w:id="57" w:name="_Toc7679"/>
      <w:r>
        <w:rPr>
          <w:rFonts w:ascii="宋体" w:eastAsia="宋体" w:hAnsi="宋体" w:cstheme="minorEastAsia" w:hint="eastAsia"/>
          <w:noProof/>
        </w:rPr>
        <mc:AlternateContent>
          <mc:Choice Requires="wpg">
            <w:drawing>
              <wp:anchor distT="0" distB="0" distL="114300" distR="114300" simplePos="0" relativeHeight="251631616" behindDoc="0" locked="0" layoutInCell="1" allowOverlap="1">
                <wp:simplePos x="0" y="0"/>
                <wp:positionH relativeFrom="page">
                  <wp:posOffset>7067550</wp:posOffset>
                </wp:positionH>
                <wp:positionV relativeFrom="page">
                  <wp:posOffset>4718685</wp:posOffset>
                </wp:positionV>
                <wp:extent cx="478790" cy="1249045"/>
                <wp:effectExtent l="0" t="0" r="16510" b="8255"/>
                <wp:wrapNone/>
                <wp:docPr id="208" name="组合 208"/>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09"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0"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08" o:spid="_x0000_s1047" style="position:absolute;margin-left:556.5pt;margin-top:371.55pt;width:37.7pt;height:98.35pt;z-index:251631616;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">
                <v:rect id="矩形 64" o:spid="_x0000_s1048"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LKsYA&#10;AADcAAAADwAAAGRycy9kb3ducmV2LnhtbESPQWvCQBSE70L/w/IEb7ox1mpTV2mVgjdpFMHbI/tM&#10;gtm3aXbVtL/eFQSPw8x8w8wWranEhRpXWlYwHEQgiDOrS84V7Lbf/SkI55E1VpZJwR85WMxfOjNM&#10;tL3yD11Sn4sAYZeggsL7OpHSZQUZdANbEwfvaBuDPsgml7rBa4CbSsZR9CYNlhwWCqxpWVB2Ss9G&#10;wetye443o309/f06raQ5HkaT/7FSvW77+QHCU+uf4Ud7rRXE0Tv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ULKsYAAADcAAAADwAAAAAAAAAAAAAAAACYAgAAZHJz&#10;L2Rvd25yZXYueG1sUEsFBgAAAAAEAAQA9QAAAIsDAAAAAA==&#10;" fillcolor="#4f7fbd" stroked="f" strokeweight="2pt"/>
                <v:shape id="_x0000_s1049"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3K7sIA&#10;AADcAAAADwAAAGRycy9kb3ducmV2LnhtbERPTYvCMBC9C/sfwizsTVOLilajyIqwJ8FaWPY2NrNt&#10;sZmUJtXqrzcHwePjfa82vanFlVpXWVYwHkUgiHOrKy4UZKf9cA7CeWSNtWVScCcHm/XHYIWJtjc+&#10;0jX1hQgh7BJUUHrfJFK6vCSDbmQb4sD929agD7AtpG7xFsJNLeMomkmDFYeGEhv6Lim/pJ1R0P8u&#10;Dvvz4rCtu7/ddBI/stR2F6W+PvvtEoSn3r/FL/ePVhCPw/xwJhwB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cruwgAAANwAAAAPAAAAAAAAAAAAAAAAAJgCAABkcnMvZG93&#10;bnJldi54bWxQSwUGAAAAAAQABAD1AAAAhw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bookmarkStart w:id="58" w:name="_Toc16388"/>
      <w:r>
        <w:rPr>
          <w:rFonts w:ascii="宋体" w:hAnsi="宋体" w:hint="eastAsia"/>
          <w:color w:val="000000" w:themeColor="text1"/>
        </w:rPr>
        <w:t>二、周边餐饮服务</w:t>
      </w:r>
      <w:bookmarkEnd w:id="57"/>
      <w:bookmarkEnd w:id="58"/>
    </w:p>
    <w:tbl>
      <w:tblPr>
        <w:tblW w:w="910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top w:w="15" w:type="dxa"/>
          <w:left w:w="15" w:type="dxa"/>
          <w:bottom w:w="15" w:type="dxa"/>
          <w:right w:w="15" w:type="dxa"/>
        </w:tblCellMar>
        <w:tblLook w:val="04A0" w:firstRow="1" w:lastRow="0" w:firstColumn="1" w:lastColumn="0" w:noHBand="0" w:noVBand="1"/>
      </w:tblPr>
      <w:tblGrid>
        <w:gridCol w:w="2909"/>
        <w:gridCol w:w="6191"/>
      </w:tblGrid>
      <w:tr w:rsidR="00D17E9F">
        <w:trPr>
          <w:trHeight w:hRule="exact" w:val="308"/>
          <w:jc w:val="center"/>
        </w:trPr>
        <w:tc>
          <w:tcPr>
            <w:tcW w:w="2909" w:type="dxa"/>
            <w:shd w:val="clear" w:color="auto" w:fill="4F81BD"/>
            <w:vAlign w:val="center"/>
          </w:tcPr>
          <w:p w:rsidR="00D17E9F" w:rsidRDefault="00075244">
            <w:pPr>
              <w:spacing w:line="320" w:lineRule="exact"/>
              <w:jc w:val="center"/>
              <w:textAlignment w:val="center"/>
              <w:rPr>
                <w:rFonts w:ascii="宋体" w:eastAsia="宋体" w:hAnsi="宋体" w:cs="宋体"/>
                <w:b/>
                <w:color w:val="FFFFFF" w:themeColor="background1"/>
                <w:sz w:val="21"/>
                <w:szCs w:val="21"/>
              </w:rPr>
            </w:pPr>
            <w:bookmarkStart w:id="59" w:name="_Toc28399"/>
            <w:r>
              <w:rPr>
                <w:rFonts w:ascii="宋体" w:eastAsia="宋体" w:hAnsi="宋体" w:cs="宋体" w:hint="eastAsia"/>
                <w:b/>
                <w:color w:val="FFFFFF" w:themeColor="background1"/>
                <w:sz w:val="21"/>
                <w:szCs w:val="21"/>
                <w:lang w:bidi="ar"/>
              </w:rPr>
              <w:t>餐厅名称</w:t>
            </w:r>
          </w:p>
        </w:tc>
        <w:tc>
          <w:tcPr>
            <w:tcW w:w="6191" w:type="dxa"/>
            <w:shd w:val="clear" w:color="auto" w:fill="4F81BD"/>
            <w:vAlign w:val="center"/>
          </w:tcPr>
          <w:p w:rsidR="00D17E9F" w:rsidRDefault="00075244">
            <w:pPr>
              <w:spacing w:line="320" w:lineRule="exact"/>
              <w:jc w:val="center"/>
              <w:textAlignment w:val="center"/>
              <w:rPr>
                <w:rFonts w:ascii="宋体" w:eastAsia="宋体" w:hAnsi="宋体" w:cs="宋体"/>
                <w:b/>
                <w:color w:val="FFFFFF" w:themeColor="background1"/>
                <w:sz w:val="21"/>
                <w:szCs w:val="21"/>
              </w:rPr>
            </w:pPr>
            <w:r>
              <w:rPr>
                <w:rFonts w:ascii="宋体" w:eastAsia="宋体" w:hAnsi="宋体" w:cs="宋体" w:hint="eastAsia"/>
                <w:b/>
                <w:color w:val="FFFFFF" w:themeColor="background1"/>
                <w:sz w:val="21"/>
                <w:szCs w:val="21"/>
                <w:lang w:bidi="ar"/>
              </w:rPr>
              <w:t>位置</w:t>
            </w:r>
          </w:p>
        </w:tc>
      </w:tr>
      <w:tr w:rsidR="00D17E9F">
        <w:trPr>
          <w:trHeight w:hRule="exact" w:val="386"/>
          <w:jc w:val="center"/>
        </w:trPr>
        <w:tc>
          <w:tcPr>
            <w:tcW w:w="2909"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秦皇假日酒店</w:t>
            </w:r>
          </w:p>
        </w:tc>
        <w:tc>
          <w:tcPr>
            <w:tcW w:w="6191"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成都市汉州路</w:t>
            </w:r>
            <w:r>
              <w:rPr>
                <w:rFonts w:ascii="宋体" w:eastAsia="宋体" w:hAnsi="宋体" w:cs="宋体" w:hint="eastAsia"/>
                <w:color w:val="000000"/>
                <w:sz w:val="21"/>
                <w:szCs w:val="21"/>
                <w:lang w:bidi="ar"/>
              </w:rPr>
              <w:t>999</w:t>
            </w:r>
            <w:r>
              <w:rPr>
                <w:rFonts w:ascii="宋体" w:eastAsia="宋体" w:hAnsi="宋体" w:cs="宋体" w:hint="eastAsia"/>
                <w:color w:val="000000"/>
                <w:sz w:val="21"/>
                <w:szCs w:val="21"/>
                <w:lang w:bidi="ar"/>
              </w:rPr>
              <w:t>号</w:t>
            </w:r>
            <w:r>
              <w:rPr>
                <w:rFonts w:ascii="宋体" w:eastAsia="宋体" w:hAnsi="宋体" w:cs="宋体" w:hint="eastAsia"/>
                <w:color w:val="000000"/>
                <w:sz w:val="21"/>
                <w:szCs w:val="21"/>
                <w:lang w:bidi="ar"/>
              </w:rPr>
              <w:t>(</w:t>
            </w:r>
            <w:r>
              <w:rPr>
                <w:rFonts w:ascii="宋体" w:eastAsia="宋体" w:hAnsi="宋体" w:cs="宋体" w:hint="eastAsia"/>
                <w:color w:val="000000"/>
                <w:sz w:val="21"/>
                <w:szCs w:val="21"/>
                <w:lang w:bidi="ar"/>
              </w:rPr>
              <w:t>西部国际会议展览中心旁</w:t>
            </w:r>
            <w:r>
              <w:rPr>
                <w:rFonts w:ascii="宋体" w:eastAsia="宋体" w:hAnsi="宋体" w:cs="宋体" w:hint="eastAsia"/>
                <w:color w:val="000000"/>
                <w:sz w:val="21"/>
                <w:szCs w:val="21"/>
                <w:lang w:bidi="ar"/>
              </w:rPr>
              <w:t>)</w:t>
            </w:r>
          </w:p>
        </w:tc>
      </w:tr>
      <w:tr w:rsidR="00D17E9F">
        <w:trPr>
          <w:trHeight w:hRule="exact" w:val="386"/>
          <w:jc w:val="center"/>
        </w:trPr>
        <w:tc>
          <w:tcPr>
            <w:tcW w:w="2909" w:type="dxa"/>
            <w:shd w:val="clear" w:color="auto" w:fill="DCE6F2" w:themeFill="accent1" w:themeFillTint="32"/>
          </w:tcPr>
          <w:p w:rsidR="00D17E9F" w:rsidRDefault="00075244">
            <w:pPr>
              <w:spacing w:line="320" w:lineRule="exact"/>
              <w:jc w:val="center"/>
              <w:textAlignment w:val="center"/>
              <w:rPr>
                <w:rFonts w:ascii="宋体" w:eastAsia="宋体" w:hAnsi="宋体" w:cs="宋体"/>
                <w:color w:val="000000"/>
                <w:sz w:val="21"/>
                <w:szCs w:val="21"/>
                <w:lang w:bidi="ar"/>
              </w:rPr>
            </w:pPr>
            <w:proofErr w:type="gramStart"/>
            <w:r>
              <w:rPr>
                <w:rFonts w:ascii="宋体" w:eastAsia="宋体" w:hAnsi="宋体" w:cs="宋体" w:hint="eastAsia"/>
                <w:color w:val="000000"/>
                <w:sz w:val="21"/>
                <w:szCs w:val="21"/>
                <w:lang w:bidi="ar"/>
              </w:rPr>
              <w:t>凤望龙门老</w:t>
            </w:r>
            <w:proofErr w:type="gramEnd"/>
            <w:r>
              <w:rPr>
                <w:rFonts w:ascii="宋体" w:eastAsia="宋体" w:hAnsi="宋体" w:cs="宋体" w:hint="eastAsia"/>
                <w:color w:val="000000"/>
                <w:sz w:val="21"/>
                <w:szCs w:val="21"/>
                <w:lang w:bidi="ar"/>
              </w:rPr>
              <w:t>火锅（华阳店）</w:t>
            </w:r>
          </w:p>
        </w:tc>
        <w:tc>
          <w:tcPr>
            <w:tcW w:w="6191" w:type="dxa"/>
            <w:shd w:val="clear" w:color="auto" w:fill="DCE6F2" w:themeFill="accent1" w:themeFillTint="32"/>
          </w:tcPr>
          <w:p w:rsidR="00D17E9F" w:rsidRDefault="00075244">
            <w:pPr>
              <w:spacing w:line="320" w:lineRule="exact"/>
              <w:jc w:val="center"/>
              <w:textAlignment w:val="center"/>
              <w:rPr>
                <w:rFonts w:ascii="宋体" w:eastAsia="宋体" w:hAnsi="宋体" w:cs="宋体"/>
                <w:color w:val="000000"/>
                <w:sz w:val="21"/>
                <w:szCs w:val="21"/>
                <w:lang w:bidi="ar"/>
              </w:rPr>
            </w:pPr>
            <w:r>
              <w:rPr>
                <w:rFonts w:ascii="宋体" w:eastAsia="宋体" w:hAnsi="宋体" w:cs="宋体" w:hint="eastAsia"/>
                <w:color w:val="000000"/>
                <w:sz w:val="21"/>
                <w:szCs w:val="21"/>
                <w:lang w:bidi="ar"/>
              </w:rPr>
              <w:t>成都市天府新区华府大道一段六号左岸花都一栋二楼</w:t>
            </w:r>
          </w:p>
        </w:tc>
      </w:tr>
      <w:tr w:rsidR="00D17E9F">
        <w:trPr>
          <w:trHeight w:hRule="exact" w:val="386"/>
          <w:jc w:val="center"/>
        </w:trPr>
        <w:tc>
          <w:tcPr>
            <w:tcW w:w="2909"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The Standard</w:t>
            </w:r>
            <w:r>
              <w:rPr>
                <w:rFonts w:ascii="宋体" w:eastAsia="宋体" w:hAnsi="宋体" w:cs="宋体" w:hint="eastAsia"/>
                <w:color w:val="000000"/>
                <w:sz w:val="21"/>
                <w:szCs w:val="21"/>
                <w:lang w:bidi="ar"/>
              </w:rPr>
              <w:t>特色餐厅</w:t>
            </w:r>
          </w:p>
        </w:tc>
        <w:tc>
          <w:tcPr>
            <w:tcW w:w="6191"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成都市天府大道中段</w:t>
            </w:r>
            <w:r>
              <w:rPr>
                <w:rFonts w:ascii="宋体" w:eastAsia="宋体" w:hAnsi="宋体" w:cs="宋体" w:hint="eastAsia"/>
                <w:color w:val="000000"/>
                <w:sz w:val="21"/>
                <w:szCs w:val="21"/>
                <w:lang w:bidi="ar"/>
              </w:rPr>
              <w:t>666</w:t>
            </w:r>
            <w:r>
              <w:rPr>
                <w:rFonts w:ascii="宋体" w:eastAsia="宋体" w:hAnsi="宋体" w:cs="宋体" w:hint="eastAsia"/>
                <w:color w:val="000000"/>
                <w:sz w:val="21"/>
                <w:szCs w:val="21"/>
                <w:lang w:bidi="ar"/>
              </w:rPr>
              <w:t>号成都希尔顿酒店</w:t>
            </w:r>
            <w:r>
              <w:rPr>
                <w:rFonts w:ascii="宋体" w:eastAsia="宋体" w:hAnsi="宋体" w:cs="宋体" w:hint="eastAsia"/>
                <w:color w:val="000000"/>
                <w:sz w:val="21"/>
                <w:szCs w:val="21"/>
                <w:lang w:bidi="ar"/>
              </w:rPr>
              <w:t>3</w:t>
            </w:r>
            <w:r>
              <w:rPr>
                <w:rFonts w:ascii="宋体" w:eastAsia="宋体" w:hAnsi="宋体" w:cs="宋体" w:hint="eastAsia"/>
                <w:color w:val="000000"/>
                <w:sz w:val="21"/>
                <w:szCs w:val="21"/>
                <w:lang w:bidi="ar"/>
              </w:rPr>
              <w:t>楼</w:t>
            </w:r>
          </w:p>
        </w:tc>
      </w:tr>
      <w:tr w:rsidR="00D17E9F">
        <w:trPr>
          <w:trHeight w:hRule="exact" w:val="386"/>
          <w:jc w:val="center"/>
        </w:trPr>
        <w:tc>
          <w:tcPr>
            <w:tcW w:w="2909"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清迈泰式海鲜火锅</w:t>
            </w:r>
          </w:p>
        </w:tc>
        <w:tc>
          <w:tcPr>
            <w:tcW w:w="6191"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rPr>
              <w:t>成都市高府一街铁像寺</w:t>
            </w:r>
            <w:r>
              <w:rPr>
                <w:rFonts w:ascii="宋体" w:eastAsia="宋体" w:hAnsi="宋体" w:cs="宋体" w:hint="eastAsia"/>
                <w:color w:val="000000"/>
                <w:sz w:val="21"/>
                <w:szCs w:val="21"/>
              </w:rPr>
              <w:t>199</w:t>
            </w:r>
            <w:r>
              <w:rPr>
                <w:rFonts w:ascii="宋体" w:eastAsia="宋体" w:hAnsi="宋体" w:cs="宋体" w:hint="eastAsia"/>
                <w:color w:val="000000"/>
                <w:sz w:val="21"/>
                <w:szCs w:val="21"/>
              </w:rPr>
              <w:t>号</w:t>
            </w:r>
          </w:p>
        </w:tc>
      </w:tr>
      <w:tr w:rsidR="00D17E9F">
        <w:trPr>
          <w:trHeight w:hRule="exact" w:val="386"/>
          <w:jc w:val="center"/>
        </w:trPr>
        <w:tc>
          <w:tcPr>
            <w:tcW w:w="2909"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银</w:t>
            </w:r>
            <w:proofErr w:type="gramStart"/>
            <w:r>
              <w:rPr>
                <w:rFonts w:ascii="宋体" w:eastAsia="宋体" w:hAnsi="宋体" w:cs="宋体" w:hint="eastAsia"/>
                <w:color w:val="000000"/>
                <w:sz w:val="21"/>
                <w:szCs w:val="21"/>
                <w:lang w:bidi="ar"/>
              </w:rPr>
              <w:t>芭</w:t>
            </w:r>
            <w:proofErr w:type="gramEnd"/>
          </w:p>
        </w:tc>
        <w:tc>
          <w:tcPr>
            <w:tcW w:w="6191"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成都市科学城天府</w:t>
            </w:r>
            <w:proofErr w:type="gramStart"/>
            <w:r>
              <w:rPr>
                <w:rFonts w:ascii="宋体" w:eastAsia="宋体" w:hAnsi="宋体" w:cs="宋体" w:hint="eastAsia"/>
                <w:color w:val="000000"/>
                <w:sz w:val="21"/>
                <w:szCs w:val="21"/>
                <w:lang w:bidi="ar"/>
              </w:rPr>
              <w:t>菁蓉中心</w:t>
            </w:r>
            <w:proofErr w:type="gramEnd"/>
            <w:r>
              <w:rPr>
                <w:rFonts w:ascii="宋体" w:eastAsia="宋体" w:hAnsi="宋体" w:cs="宋体" w:hint="eastAsia"/>
                <w:color w:val="000000"/>
                <w:sz w:val="21"/>
                <w:szCs w:val="21"/>
                <w:lang w:bidi="ar"/>
              </w:rPr>
              <w:t>A</w:t>
            </w:r>
            <w:r>
              <w:rPr>
                <w:rFonts w:ascii="宋体" w:eastAsia="宋体" w:hAnsi="宋体" w:cs="宋体" w:hint="eastAsia"/>
                <w:color w:val="000000"/>
                <w:sz w:val="21"/>
                <w:szCs w:val="21"/>
                <w:lang w:bidi="ar"/>
              </w:rPr>
              <w:t>区湖边商铺</w:t>
            </w:r>
            <w:r>
              <w:rPr>
                <w:rFonts w:ascii="宋体" w:eastAsia="宋体" w:hAnsi="宋体" w:cs="宋体" w:hint="eastAsia"/>
                <w:color w:val="000000"/>
                <w:sz w:val="21"/>
                <w:szCs w:val="21"/>
                <w:lang w:bidi="ar"/>
              </w:rPr>
              <w:t>101</w:t>
            </w:r>
          </w:p>
        </w:tc>
      </w:tr>
      <w:tr w:rsidR="00D17E9F">
        <w:trPr>
          <w:trHeight w:hRule="exact" w:val="386"/>
          <w:jc w:val="center"/>
        </w:trPr>
        <w:tc>
          <w:tcPr>
            <w:tcW w:w="2909"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老房子元年食府·华粹元年</w:t>
            </w:r>
          </w:p>
        </w:tc>
        <w:tc>
          <w:tcPr>
            <w:tcW w:w="6191" w:type="dxa"/>
            <w:shd w:val="clear" w:color="auto" w:fill="DCE6F2" w:themeFill="accent1" w:themeFillTint="32"/>
            <w:vAlign w:val="center"/>
          </w:tcPr>
          <w:p w:rsidR="00D17E9F" w:rsidRDefault="00075244">
            <w:pPr>
              <w:spacing w:line="320" w:lineRule="exact"/>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成都市天府三街大源中央公园南区商业部分</w:t>
            </w:r>
          </w:p>
        </w:tc>
      </w:tr>
    </w:tbl>
    <w:p w:rsidR="00D17E9F" w:rsidRDefault="00075244">
      <w:pPr>
        <w:pStyle w:val="2"/>
        <w:rPr>
          <w:rFonts w:ascii="宋体" w:hAnsi="宋体"/>
        </w:rPr>
      </w:pPr>
      <w:bookmarkStart w:id="60" w:name="_Toc6261"/>
      <w:bookmarkStart w:id="61" w:name="_Toc14233"/>
      <w:r>
        <w:rPr>
          <w:rFonts w:ascii="宋体" w:hAnsi="宋体" w:hint="eastAsia"/>
        </w:rPr>
        <w:lastRenderedPageBreak/>
        <w:t>第四节</w:t>
      </w:r>
      <w:r>
        <w:rPr>
          <w:rFonts w:ascii="宋体" w:hAnsi="宋体" w:hint="eastAsia"/>
        </w:rPr>
        <w:t xml:space="preserve"> </w:t>
      </w:r>
      <w:r>
        <w:rPr>
          <w:rFonts w:ascii="宋体" w:hAnsi="宋体" w:hint="eastAsia"/>
        </w:rPr>
        <w:t>旅游服务</w:t>
      </w:r>
      <w:bookmarkEnd w:id="59"/>
      <w:bookmarkEnd w:id="60"/>
      <w:r>
        <w:rPr>
          <w:rFonts w:hAnsi="宋体" w:cstheme="minorEastAsia" w:hint="eastAsia"/>
          <w:noProof/>
        </w:rPr>
        <mc:AlternateContent>
          <mc:Choice Requires="wpg">
            <w:drawing>
              <wp:anchor distT="0" distB="0" distL="114300" distR="114300" simplePos="0" relativeHeight="251664384" behindDoc="0" locked="0" layoutInCell="1" allowOverlap="1">
                <wp:simplePos x="0" y="0"/>
                <wp:positionH relativeFrom="page">
                  <wp:posOffset>7067550</wp:posOffset>
                </wp:positionH>
                <wp:positionV relativeFrom="page">
                  <wp:posOffset>4718685</wp:posOffset>
                </wp:positionV>
                <wp:extent cx="478790" cy="1249045"/>
                <wp:effectExtent l="0" t="0" r="16510" b="8255"/>
                <wp:wrapNone/>
                <wp:docPr id="73" name="组合 73"/>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74"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5"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73" o:spid="_x0000_s1050" style="position:absolute;margin-left:556.5pt;margin-top:371.55pt;width:37.7pt;height:98.35pt;z-index:251664384;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">
                <v:rect id="矩形 64" o:spid="_x0000_s1051"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GMsUA&#10;AADbAAAADwAAAGRycy9kb3ducmV2LnhtbESPQWvCQBSE74L/YXlCb7qpWiOpq1hF8FZqpNDbI/tM&#10;gtm3MbsmaX+9Wyj0OMzMN8xq05tKtNS40rKC50kEgjizuuRcwTk9jJcgnEfWWFkmBd/kYLMeDlaY&#10;aNvxB7Unn4sAYZeggsL7OpHSZQUZdBNbEwfvYhuDPsgml7rBLsBNJadRtJAGSw4LBda0Kyi7nu5G&#10;wXyX3qfvs896eXu77qW5fM3inxelnkb99hWEp97/h//aR60gnsPvl/AD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cYyxQAAANsAAAAPAAAAAAAAAAAAAAAAAJgCAABkcnMv&#10;ZG93bnJldi54bWxQSwUGAAAAAAQABAD1AAAAigMAAAAA&#10;" fillcolor="#4f7fbd" stroked="f" strokeweight="2pt"/>
                <v:shape id="_x0000_s1052"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4J6cQA&#10;AADbAAAADwAAAGRycy9kb3ducmV2LnhtbESPQYvCMBSE78L+h/AW9qapsrpajSK7CJ4Eq7B4ezbP&#10;tti8lCbV6q83guBxmJlvmNmiNaW4UO0Kywr6vQgEcWp1wZmC/W7VHYNwHlljaZkU3MjBYv7RmWGs&#10;7ZW3dEl8JgKEXYwKcu+rWEqX5mTQ9WxFHLyTrQ36IOtM6hqvAW5KOYiikTRYcFjIsaLfnNJz0hgF&#10;7f9kszpONsuyOfwNvwf3fWKbs1Jfn+1yCsJT69/hV3utFfwM4fkl/A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Cen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bookmarkEnd w:id="61"/>
    </w:p>
    <w:tbl>
      <w:tblPr>
        <w:tblW w:w="894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top w:w="15" w:type="dxa"/>
          <w:left w:w="15" w:type="dxa"/>
          <w:bottom w:w="15" w:type="dxa"/>
          <w:right w:w="15" w:type="dxa"/>
        </w:tblCellMar>
        <w:tblLook w:val="04A0" w:firstRow="1" w:lastRow="0" w:firstColumn="1" w:lastColumn="0" w:noHBand="0" w:noVBand="1"/>
      </w:tblPr>
      <w:tblGrid>
        <w:gridCol w:w="2060"/>
        <w:gridCol w:w="4971"/>
        <w:gridCol w:w="1909"/>
      </w:tblGrid>
      <w:tr w:rsidR="00D17E9F">
        <w:trPr>
          <w:trHeight w:val="558"/>
          <w:jc w:val="center"/>
        </w:trPr>
        <w:tc>
          <w:tcPr>
            <w:tcW w:w="2060" w:type="dxa"/>
            <w:shd w:val="clear" w:color="auto" w:fill="4F81BD"/>
            <w:vAlign w:val="center"/>
          </w:tcPr>
          <w:p w:rsidR="00D17E9F" w:rsidRDefault="00075244">
            <w:pPr>
              <w:spacing w:line="360" w:lineRule="auto"/>
              <w:jc w:val="center"/>
              <w:textAlignment w:val="center"/>
              <w:rPr>
                <w:rFonts w:ascii="宋体" w:eastAsia="宋体" w:hAnsi="宋体" w:cs="宋体"/>
                <w:b/>
                <w:color w:val="FFFFFF" w:themeColor="background1"/>
                <w:sz w:val="21"/>
                <w:szCs w:val="21"/>
              </w:rPr>
            </w:pPr>
            <w:r>
              <w:rPr>
                <w:rFonts w:ascii="宋体" w:eastAsia="宋体" w:hAnsi="宋体" w:cs="宋体" w:hint="eastAsia"/>
                <w:b/>
                <w:color w:val="FFFFFF" w:themeColor="background1"/>
                <w:sz w:val="21"/>
                <w:szCs w:val="21"/>
                <w:lang w:bidi="ar"/>
              </w:rPr>
              <w:t>景区名称</w:t>
            </w:r>
          </w:p>
        </w:tc>
        <w:tc>
          <w:tcPr>
            <w:tcW w:w="4971" w:type="dxa"/>
            <w:shd w:val="clear" w:color="auto" w:fill="4F81BD"/>
            <w:vAlign w:val="center"/>
          </w:tcPr>
          <w:p w:rsidR="00D17E9F" w:rsidRDefault="00075244">
            <w:pPr>
              <w:spacing w:line="360" w:lineRule="auto"/>
              <w:jc w:val="center"/>
              <w:textAlignment w:val="center"/>
              <w:rPr>
                <w:rFonts w:ascii="宋体" w:eastAsia="宋体" w:hAnsi="宋体" w:cs="宋体"/>
                <w:b/>
                <w:color w:val="FFFFFF" w:themeColor="background1"/>
                <w:sz w:val="21"/>
                <w:szCs w:val="21"/>
              </w:rPr>
            </w:pPr>
            <w:r>
              <w:rPr>
                <w:rFonts w:ascii="宋体" w:eastAsia="宋体" w:hAnsi="宋体" w:cs="宋体" w:hint="eastAsia"/>
                <w:b/>
                <w:color w:val="FFFFFF" w:themeColor="background1"/>
                <w:sz w:val="21"/>
                <w:szCs w:val="21"/>
                <w:lang w:bidi="ar"/>
              </w:rPr>
              <w:t>简介</w:t>
            </w:r>
          </w:p>
        </w:tc>
        <w:tc>
          <w:tcPr>
            <w:tcW w:w="1909" w:type="dxa"/>
            <w:shd w:val="clear" w:color="auto" w:fill="4F81BD"/>
            <w:vAlign w:val="center"/>
          </w:tcPr>
          <w:p w:rsidR="00D17E9F" w:rsidRDefault="00075244">
            <w:pPr>
              <w:spacing w:line="360" w:lineRule="auto"/>
              <w:jc w:val="center"/>
              <w:textAlignment w:val="center"/>
              <w:rPr>
                <w:rFonts w:ascii="宋体" w:eastAsia="宋体" w:hAnsi="宋体" w:cs="宋体"/>
                <w:b/>
                <w:color w:val="FFFFFF" w:themeColor="background1"/>
                <w:sz w:val="21"/>
                <w:szCs w:val="21"/>
              </w:rPr>
            </w:pPr>
            <w:r>
              <w:rPr>
                <w:rFonts w:ascii="宋体" w:eastAsia="宋体" w:hAnsi="宋体" w:cs="宋体" w:hint="eastAsia"/>
                <w:b/>
                <w:color w:val="FFFFFF" w:themeColor="background1"/>
                <w:sz w:val="21"/>
                <w:szCs w:val="21"/>
                <w:lang w:bidi="ar"/>
              </w:rPr>
              <w:t>距离</w:t>
            </w:r>
          </w:p>
        </w:tc>
      </w:tr>
      <w:tr w:rsidR="00D17E9F">
        <w:trPr>
          <w:trHeight w:val="2051"/>
          <w:jc w:val="center"/>
        </w:trPr>
        <w:tc>
          <w:tcPr>
            <w:tcW w:w="2060" w:type="dxa"/>
            <w:shd w:val="clear" w:color="auto" w:fill="DCE6F2" w:themeFill="accent1" w:themeFillTint="32"/>
            <w:vAlign w:val="center"/>
          </w:tcPr>
          <w:p w:rsidR="00D17E9F" w:rsidRDefault="00075244">
            <w:pPr>
              <w:spacing w:line="360" w:lineRule="auto"/>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rPr>
              <w:t>四川都江堰风景区</w:t>
            </w:r>
          </w:p>
        </w:tc>
        <w:tc>
          <w:tcPr>
            <w:tcW w:w="4971" w:type="dxa"/>
            <w:shd w:val="clear" w:color="auto" w:fill="DCE6F2" w:themeFill="accent1" w:themeFillTint="32"/>
            <w:vAlign w:val="center"/>
          </w:tcPr>
          <w:p w:rsidR="00D17E9F" w:rsidRDefault="00075244">
            <w:pPr>
              <w:spacing w:line="360" w:lineRule="auto"/>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都江堰是世界文化遗产，</w:t>
            </w:r>
            <w:r>
              <w:rPr>
                <w:rFonts w:ascii="宋体" w:eastAsia="宋体" w:hAnsi="宋体" w:cs="宋体" w:hint="eastAsia"/>
                <w:color w:val="000000"/>
                <w:sz w:val="21"/>
                <w:szCs w:val="21"/>
                <w:lang w:bidi="ar"/>
              </w:rPr>
              <w:t>2000</w:t>
            </w:r>
            <w:r>
              <w:rPr>
                <w:rFonts w:ascii="宋体" w:eastAsia="宋体" w:hAnsi="宋体" w:cs="宋体" w:hint="eastAsia"/>
                <w:color w:val="000000"/>
                <w:sz w:val="21"/>
                <w:szCs w:val="21"/>
                <w:lang w:bidi="ar"/>
              </w:rPr>
              <w:t>年被联合国教科文组织列入“世界文化遗产”名录、世界自然遗产、全国重点文物保护单位、国家级风景名胜区、国家</w:t>
            </w:r>
            <w:r>
              <w:rPr>
                <w:rFonts w:ascii="宋体" w:eastAsia="宋体" w:hAnsi="宋体" w:cs="宋体" w:hint="eastAsia"/>
                <w:color w:val="000000"/>
                <w:sz w:val="21"/>
                <w:szCs w:val="21"/>
                <w:lang w:bidi="ar"/>
              </w:rPr>
              <w:t>5A</w:t>
            </w:r>
            <w:r>
              <w:rPr>
                <w:rFonts w:ascii="宋体" w:eastAsia="宋体" w:hAnsi="宋体" w:cs="宋体" w:hint="eastAsia"/>
                <w:color w:val="000000"/>
                <w:sz w:val="21"/>
                <w:szCs w:val="21"/>
                <w:lang w:bidi="ar"/>
              </w:rPr>
              <w:t>级旅游景区。</w:t>
            </w:r>
          </w:p>
        </w:tc>
        <w:tc>
          <w:tcPr>
            <w:tcW w:w="1909" w:type="dxa"/>
            <w:shd w:val="clear" w:color="auto" w:fill="DCE6F2" w:themeFill="accent1" w:themeFillTint="32"/>
            <w:vAlign w:val="center"/>
          </w:tcPr>
          <w:p w:rsidR="00D17E9F" w:rsidRDefault="00075244">
            <w:pPr>
              <w:spacing w:line="360" w:lineRule="auto"/>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距离场馆</w:t>
            </w:r>
            <w:r>
              <w:rPr>
                <w:rFonts w:ascii="宋体" w:eastAsia="宋体" w:hAnsi="宋体" w:cs="宋体"/>
                <w:color w:val="000000"/>
                <w:sz w:val="21"/>
                <w:szCs w:val="21"/>
                <w:lang w:bidi="ar"/>
              </w:rPr>
              <w:t>110</w:t>
            </w:r>
            <w:r>
              <w:rPr>
                <w:rFonts w:ascii="宋体" w:eastAsia="宋体" w:hAnsi="宋体" w:cs="宋体" w:hint="eastAsia"/>
                <w:color w:val="000000"/>
                <w:sz w:val="21"/>
                <w:szCs w:val="21"/>
                <w:lang w:bidi="ar"/>
              </w:rPr>
              <w:t>公里</w:t>
            </w:r>
          </w:p>
        </w:tc>
      </w:tr>
      <w:tr w:rsidR="00D17E9F">
        <w:trPr>
          <w:trHeight w:val="3544"/>
          <w:jc w:val="center"/>
        </w:trPr>
        <w:tc>
          <w:tcPr>
            <w:tcW w:w="2060" w:type="dxa"/>
            <w:shd w:val="clear" w:color="auto" w:fill="DCE6F2" w:themeFill="accent1" w:themeFillTint="32"/>
            <w:vAlign w:val="center"/>
          </w:tcPr>
          <w:p w:rsidR="00D17E9F" w:rsidRDefault="00075244">
            <w:pPr>
              <w:spacing w:line="360" w:lineRule="auto"/>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成都武侯祠博物馆</w:t>
            </w:r>
          </w:p>
        </w:tc>
        <w:tc>
          <w:tcPr>
            <w:tcW w:w="4971" w:type="dxa"/>
            <w:shd w:val="clear" w:color="auto" w:fill="DCE6F2" w:themeFill="accent1" w:themeFillTint="32"/>
            <w:vAlign w:val="center"/>
          </w:tcPr>
          <w:p w:rsidR="00D17E9F" w:rsidRDefault="00075244">
            <w:pPr>
              <w:spacing w:line="360" w:lineRule="auto"/>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成都武侯祠博物馆位于成都市武侯区武侯祠大街</w:t>
            </w:r>
            <w:r>
              <w:rPr>
                <w:rFonts w:ascii="宋体" w:eastAsia="宋体" w:hAnsi="宋体" w:cs="宋体" w:hint="eastAsia"/>
                <w:color w:val="000000"/>
                <w:sz w:val="21"/>
                <w:szCs w:val="21"/>
                <w:lang w:bidi="ar"/>
              </w:rPr>
              <w:t>231</w:t>
            </w:r>
            <w:r>
              <w:rPr>
                <w:rFonts w:ascii="宋体" w:eastAsia="宋体" w:hAnsi="宋体" w:cs="宋体" w:hint="eastAsia"/>
                <w:color w:val="000000"/>
                <w:sz w:val="21"/>
                <w:szCs w:val="21"/>
                <w:lang w:bidi="ar"/>
              </w:rPr>
              <w:t>号，是国家</w:t>
            </w:r>
            <w:r>
              <w:rPr>
                <w:rFonts w:ascii="宋体" w:eastAsia="宋体" w:hAnsi="宋体" w:cs="宋体" w:hint="eastAsia"/>
                <w:color w:val="000000"/>
                <w:sz w:val="21"/>
                <w:szCs w:val="21"/>
                <w:lang w:bidi="ar"/>
              </w:rPr>
              <w:t>4</w:t>
            </w:r>
            <w:r>
              <w:rPr>
                <w:rFonts w:ascii="宋体" w:eastAsia="宋体" w:hAnsi="宋体" w:cs="宋体"/>
                <w:color w:val="000000"/>
                <w:sz w:val="21"/>
                <w:szCs w:val="21"/>
                <w:lang w:bidi="ar"/>
              </w:rPr>
              <w:t>A</w:t>
            </w:r>
            <w:r>
              <w:rPr>
                <w:rFonts w:ascii="宋体" w:eastAsia="宋体" w:hAnsi="宋体" w:cs="宋体" w:hint="eastAsia"/>
                <w:color w:val="000000"/>
                <w:sz w:val="21"/>
                <w:szCs w:val="21"/>
                <w:lang w:bidi="ar"/>
              </w:rPr>
              <w:t>级旅游景区，</w:t>
            </w:r>
            <w:r>
              <w:rPr>
                <w:rFonts w:ascii="宋体" w:eastAsia="宋体" w:hAnsi="宋体" w:cs="宋体" w:hint="eastAsia"/>
                <w:sz w:val="21"/>
                <w:szCs w:val="21"/>
              </w:rPr>
              <w:t>现分为三国历史遗迹区（文物区）、西区（三国文化体验区）、锦里民俗区（锦里）三大板块</w:t>
            </w:r>
            <w:r>
              <w:rPr>
                <w:rFonts w:ascii="宋体" w:eastAsia="宋体" w:hAnsi="宋体" w:cs="宋体" w:hint="eastAsia"/>
                <w:color w:val="000000"/>
                <w:sz w:val="21"/>
                <w:szCs w:val="21"/>
                <w:lang w:bidi="ar"/>
              </w:rPr>
              <w:t>。它是中国唯一座</w:t>
            </w:r>
            <w:proofErr w:type="gramStart"/>
            <w:r>
              <w:rPr>
                <w:rFonts w:ascii="宋体" w:eastAsia="宋体" w:hAnsi="宋体" w:cs="宋体" w:hint="eastAsia"/>
                <w:color w:val="000000"/>
                <w:sz w:val="21"/>
                <w:szCs w:val="21"/>
                <w:lang w:bidi="ar"/>
              </w:rPr>
              <w:t>君臣合祀祠庙</w:t>
            </w:r>
            <w:proofErr w:type="gramEnd"/>
            <w:r>
              <w:rPr>
                <w:rFonts w:ascii="宋体" w:eastAsia="宋体" w:hAnsi="宋体" w:cs="宋体" w:hint="eastAsia"/>
                <w:color w:val="000000"/>
                <w:sz w:val="21"/>
                <w:szCs w:val="21"/>
                <w:lang w:bidi="ar"/>
              </w:rPr>
              <w:t>和最负盛名的诸葛亮、刘备及蜀汉英雄纪念地，也是全世界影响最大的三国遗迹博物馆。享有“三国圣地”之美誉。</w:t>
            </w:r>
          </w:p>
        </w:tc>
        <w:tc>
          <w:tcPr>
            <w:tcW w:w="1909" w:type="dxa"/>
            <w:shd w:val="clear" w:color="auto" w:fill="DCE6F2" w:themeFill="accent1" w:themeFillTint="32"/>
            <w:vAlign w:val="center"/>
          </w:tcPr>
          <w:p w:rsidR="00D17E9F" w:rsidRDefault="00075244">
            <w:pPr>
              <w:spacing w:line="360" w:lineRule="auto"/>
              <w:jc w:val="center"/>
              <w:textAlignment w:val="center"/>
              <w:rPr>
                <w:rFonts w:ascii="宋体" w:eastAsia="宋体" w:hAnsi="宋体" w:cs="宋体"/>
                <w:color w:val="000000"/>
                <w:sz w:val="21"/>
                <w:szCs w:val="21"/>
              </w:rPr>
            </w:pPr>
            <w:r>
              <w:rPr>
                <w:rFonts w:ascii="宋体" w:eastAsia="宋体" w:hAnsi="宋体" w:cs="宋体" w:hint="eastAsia"/>
                <w:color w:val="000000"/>
                <w:sz w:val="21"/>
                <w:szCs w:val="21"/>
                <w:lang w:bidi="ar"/>
              </w:rPr>
              <w:t>距离场馆</w:t>
            </w:r>
            <w:r>
              <w:rPr>
                <w:rFonts w:ascii="宋体" w:eastAsia="宋体" w:hAnsi="宋体" w:cs="宋体"/>
                <w:color w:val="000000"/>
                <w:sz w:val="21"/>
                <w:szCs w:val="21"/>
                <w:lang w:bidi="ar"/>
              </w:rPr>
              <w:t>30</w:t>
            </w:r>
            <w:r>
              <w:rPr>
                <w:rFonts w:ascii="宋体" w:eastAsia="宋体" w:hAnsi="宋体" w:cs="宋体" w:hint="eastAsia"/>
                <w:color w:val="000000"/>
                <w:sz w:val="21"/>
                <w:szCs w:val="21"/>
                <w:lang w:bidi="ar"/>
              </w:rPr>
              <w:t>公里</w:t>
            </w:r>
          </w:p>
        </w:tc>
      </w:tr>
      <w:tr w:rsidR="00D17E9F">
        <w:trPr>
          <w:trHeight w:val="2549"/>
          <w:jc w:val="center"/>
        </w:trPr>
        <w:tc>
          <w:tcPr>
            <w:tcW w:w="2060" w:type="dxa"/>
            <w:shd w:val="clear" w:color="auto" w:fill="DCE6F2" w:themeFill="accent1" w:themeFillTint="32"/>
            <w:vAlign w:val="center"/>
          </w:tcPr>
          <w:p w:rsidR="00D17E9F" w:rsidRDefault="00075244">
            <w:pPr>
              <w:spacing w:line="360" w:lineRule="auto"/>
              <w:jc w:val="center"/>
              <w:textAlignment w:val="center"/>
              <w:rPr>
                <w:rFonts w:ascii="宋体" w:eastAsia="宋体" w:hAnsi="宋体" w:cs="宋体"/>
                <w:color w:val="000000"/>
                <w:sz w:val="21"/>
                <w:szCs w:val="21"/>
                <w:lang w:bidi="ar"/>
              </w:rPr>
            </w:pPr>
            <w:r>
              <w:rPr>
                <w:rFonts w:ascii="宋体" w:eastAsia="宋体" w:hAnsi="宋体" w:cs="宋体" w:hint="eastAsia"/>
                <w:color w:val="000000"/>
                <w:sz w:val="21"/>
                <w:szCs w:val="21"/>
                <w:lang w:bidi="ar"/>
              </w:rPr>
              <w:t>成都大熊猫繁育研究基地</w:t>
            </w:r>
          </w:p>
        </w:tc>
        <w:tc>
          <w:tcPr>
            <w:tcW w:w="4971" w:type="dxa"/>
            <w:shd w:val="clear" w:color="auto" w:fill="DCE6F2" w:themeFill="accent1" w:themeFillTint="32"/>
            <w:vAlign w:val="center"/>
          </w:tcPr>
          <w:p w:rsidR="00D17E9F" w:rsidRDefault="00075244">
            <w:pPr>
              <w:spacing w:line="360" w:lineRule="auto"/>
              <w:textAlignment w:val="center"/>
              <w:rPr>
                <w:rFonts w:ascii="宋体" w:eastAsia="宋体" w:hAnsi="宋体" w:cs="宋体"/>
                <w:color w:val="000000"/>
                <w:sz w:val="21"/>
                <w:szCs w:val="21"/>
                <w:lang w:bidi="ar"/>
              </w:rPr>
            </w:pPr>
            <w:r>
              <w:rPr>
                <w:rFonts w:ascii="宋体" w:eastAsia="宋体" w:hAnsi="宋体" w:cs="宋体" w:hint="eastAsia"/>
                <w:color w:val="000000"/>
                <w:sz w:val="21"/>
                <w:szCs w:val="21"/>
                <w:lang w:bidi="ar"/>
              </w:rPr>
              <w:t>成都大熊猫繁育研究基地，是中国政府实施大熊猫等濒危野生动物迁地保护工程的主要研究基地之一，国家</w:t>
            </w:r>
            <w:r>
              <w:rPr>
                <w:rFonts w:ascii="宋体" w:eastAsia="宋体" w:hAnsi="宋体" w:cs="宋体"/>
                <w:color w:val="000000"/>
                <w:sz w:val="21"/>
                <w:szCs w:val="21"/>
                <w:lang w:bidi="ar"/>
              </w:rPr>
              <w:t>4A</w:t>
            </w:r>
            <w:r>
              <w:rPr>
                <w:rFonts w:ascii="宋体" w:eastAsia="宋体" w:hAnsi="宋体" w:cs="宋体" w:hint="eastAsia"/>
                <w:color w:val="000000"/>
                <w:sz w:val="21"/>
                <w:szCs w:val="21"/>
                <w:lang w:bidi="ar"/>
              </w:rPr>
              <w:t>级旅游景区，是我国乃至全球知名的集大熊猫科研繁育、保护教育、教育旅游、熊猫文化建设为一体的大熊猫等珍稀濒危野生动物保护研究机构。</w:t>
            </w:r>
          </w:p>
        </w:tc>
        <w:tc>
          <w:tcPr>
            <w:tcW w:w="1909" w:type="dxa"/>
            <w:shd w:val="clear" w:color="auto" w:fill="DCE6F2" w:themeFill="accent1" w:themeFillTint="32"/>
            <w:vAlign w:val="center"/>
          </w:tcPr>
          <w:p w:rsidR="00D17E9F" w:rsidRDefault="00075244">
            <w:pPr>
              <w:spacing w:line="360" w:lineRule="auto"/>
              <w:jc w:val="center"/>
              <w:textAlignment w:val="center"/>
              <w:rPr>
                <w:rFonts w:ascii="宋体" w:eastAsia="宋体" w:hAnsi="宋体" w:cs="宋体"/>
                <w:color w:val="000000"/>
                <w:sz w:val="21"/>
                <w:szCs w:val="21"/>
                <w:lang w:bidi="ar"/>
              </w:rPr>
            </w:pPr>
            <w:r>
              <w:rPr>
                <w:rFonts w:ascii="宋体" w:eastAsia="宋体" w:hAnsi="宋体" w:cs="宋体" w:hint="eastAsia"/>
                <w:color w:val="000000"/>
                <w:sz w:val="21"/>
                <w:szCs w:val="21"/>
                <w:lang w:bidi="ar"/>
              </w:rPr>
              <w:t>距离场馆</w:t>
            </w:r>
            <w:r>
              <w:rPr>
                <w:rFonts w:ascii="宋体" w:eastAsia="宋体" w:hAnsi="宋体" w:cs="宋体"/>
                <w:color w:val="000000"/>
                <w:sz w:val="21"/>
                <w:szCs w:val="21"/>
                <w:lang w:bidi="ar"/>
              </w:rPr>
              <w:t>44</w:t>
            </w:r>
            <w:r>
              <w:rPr>
                <w:rFonts w:ascii="宋体" w:eastAsia="宋体" w:hAnsi="宋体" w:cs="宋体" w:hint="eastAsia"/>
                <w:color w:val="000000"/>
                <w:sz w:val="21"/>
                <w:szCs w:val="21"/>
                <w:lang w:bidi="ar"/>
              </w:rPr>
              <w:t>公里</w:t>
            </w:r>
          </w:p>
        </w:tc>
      </w:tr>
      <w:tr w:rsidR="00D17E9F">
        <w:trPr>
          <w:trHeight w:val="2579"/>
          <w:jc w:val="center"/>
        </w:trPr>
        <w:tc>
          <w:tcPr>
            <w:tcW w:w="2060" w:type="dxa"/>
            <w:shd w:val="clear" w:color="auto" w:fill="DCE6F2" w:themeFill="accent1" w:themeFillTint="32"/>
            <w:vAlign w:val="center"/>
          </w:tcPr>
          <w:p w:rsidR="00D17E9F" w:rsidRDefault="00075244">
            <w:pPr>
              <w:spacing w:line="360" w:lineRule="auto"/>
              <w:jc w:val="center"/>
              <w:textAlignment w:val="center"/>
              <w:rPr>
                <w:rFonts w:ascii="宋体" w:eastAsia="宋体" w:hAnsi="宋体" w:cs="宋体"/>
                <w:color w:val="000000"/>
                <w:sz w:val="21"/>
                <w:szCs w:val="21"/>
                <w:lang w:bidi="ar"/>
              </w:rPr>
            </w:pPr>
            <w:r>
              <w:rPr>
                <w:rFonts w:ascii="宋体" w:eastAsia="宋体" w:hAnsi="宋体" w:cs="宋体" w:hint="eastAsia"/>
                <w:color w:val="000000"/>
                <w:sz w:val="21"/>
                <w:szCs w:val="21"/>
                <w:lang w:bidi="ar"/>
              </w:rPr>
              <w:t>成都宽窄巷子景区</w:t>
            </w:r>
          </w:p>
        </w:tc>
        <w:tc>
          <w:tcPr>
            <w:tcW w:w="4971" w:type="dxa"/>
            <w:shd w:val="clear" w:color="auto" w:fill="DCE6F2" w:themeFill="accent1" w:themeFillTint="32"/>
            <w:vAlign w:val="center"/>
          </w:tcPr>
          <w:p w:rsidR="00D17E9F" w:rsidRDefault="00075244">
            <w:pPr>
              <w:spacing w:line="360" w:lineRule="auto"/>
              <w:textAlignment w:val="center"/>
              <w:rPr>
                <w:rFonts w:ascii="宋体" w:eastAsia="宋体" w:hAnsi="宋体" w:cs="宋体"/>
                <w:color w:val="000000"/>
                <w:sz w:val="21"/>
                <w:szCs w:val="21"/>
                <w:lang w:bidi="ar"/>
              </w:rPr>
            </w:pPr>
            <w:r>
              <w:rPr>
                <w:rFonts w:ascii="宋体" w:eastAsia="宋体" w:hAnsi="宋体" w:cs="宋体" w:hint="eastAsia"/>
                <w:color w:val="000000"/>
                <w:sz w:val="21"/>
                <w:szCs w:val="21"/>
                <w:lang w:bidi="ar"/>
              </w:rPr>
              <w:t>宽窄巷子位于四川省成都市青羊区长顺街附近，由宽巷子、窄巷子、井巷子平行排列组成，全为青黛砖瓦的仿古四合院落，这里也是成都遗留下来的较成规模的清朝古街道，与大慈寺、文殊</w:t>
            </w:r>
            <w:proofErr w:type="gramStart"/>
            <w:r>
              <w:rPr>
                <w:rFonts w:ascii="宋体" w:eastAsia="宋体" w:hAnsi="宋体" w:cs="宋体" w:hint="eastAsia"/>
                <w:color w:val="000000"/>
                <w:sz w:val="21"/>
                <w:szCs w:val="21"/>
                <w:lang w:bidi="ar"/>
              </w:rPr>
              <w:t>院一起</w:t>
            </w:r>
            <w:proofErr w:type="gramEnd"/>
            <w:r>
              <w:rPr>
                <w:rFonts w:ascii="宋体" w:eastAsia="宋体" w:hAnsi="宋体" w:cs="宋体" w:hint="eastAsia"/>
                <w:color w:val="000000"/>
                <w:sz w:val="21"/>
                <w:szCs w:val="21"/>
                <w:lang w:bidi="ar"/>
              </w:rPr>
              <w:t>并称为成都三大历史文化名城保护街区。</w:t>
            </w:r>
          </w:p>
        </w:tc>
        <w:tc>
          <w:tcPr>
            <w:tcW w:w="1909" w:type="dxa"/>
            <w:shd w:val="clear" w:color="auto" w:fill="DCE6F2" w:themeFill="accent1" w:themeFillTint="32"/>
            <w:vAlign w:val="center"/>
          </w:tcPr>
          <w:p w:rsidR="00D17E9F" w:rsidRDefault="00075244">
            <w:pPr>
              <w:spacing w:line="360" w:lineRule="auto"/>
              <w:jc w:val="center"/>
              <w:textAlignment w:val="center"/>
              <w:rPr>
                <w:rFonts w:ascii="宋体" w:eastAsia="宋体" w:hAnsi="宋体" w:cs="宋体"/>
                <w:color w:val="000000"/>
                <w:sz w:val="21"/>
                <w:szCs w:val="21"/>
                <w:lang w:bidi="ar"/>
              </w:rPr>
            </w:pPr>
            <w:r>
              <w:rPr>
                <w:rFonts w:ascii="宋体" w:eastAsia="宋体" w:hAnsi="宋体" w:cs="宋体" w:hint="eastAsia"/>
                <w:color w:val="000000"/>
                <w:sz w:val="21"/>
                <w:szCs w:val="21"/>
                <w:lang w:bidi="ar"/>
              </w:rPr>
              <w:t>距离场馆</w:t>
            </w:r>
            <w:r>
              <w:rPr>
                <w:rFonts w:ascii="宋体" w:eastAsia="宋体" w:hAnsi="宋体" w:cs="宋体"/>
                <w:color w:val="000000"/>
                <w:sz w:val="21"/>
                <w:szCs w:val="21"/>
                <w:lang w:bidi="ar"/>
              </w:rPr>
              <w:t>30</w:t>
            </w:r>
            <w:r>
              <w:rPr>
                <w:rFonts w:ascii="宋体" w:eastAsia="宋体" w:hAnsi="宋体" w:cs="宋体" w:hint="eastAsia"/>
                <w:color w:val="000000"/>
                <w:sz w:val="21"/>
                <w:szCs w:val="21"/>
                <w:lang w:bidi="ar"/>
              </w:rPr>
              <w:t>公里</w:t>
            </w:r>
          </w:p>
        </w:tc>
      </w:tr>
    </w:tbl>
    <w:p w:rsidR="00D17E9F" w:rsidRDefault="00D17E9F">
      <w:pPr>
        <w:spacing w:line="360" w:lineRule="auto"/>
        <w:rPr>
          <w:rFonts w:ascii="宋体" w:eastAsia="宋体" w:hAnsi="宋体"/>
        </w:rPr>
      </w:pPr>
    </w:p>
    <w:p w:rsidR="00D17E9F" w:rsidRDefault="00D17E9F">
      <w:pPr>
        <w:spacing w:line="360" w:lineRule="auto"/>
        <w:rPr>
          <w:rFonts w:ascii="宋体" w:hAnsi="宋体"/>
        </w:rPr>
      </w:pPr>
    </w:p>
    <w:p w:rsidR="00D17E9F" w:rsidRDefault="00075244">
      <w:pPr>
        <w:pStyle w:val="1"/>
      </w:pPr>
      <w:bookmarkStart w:id="62" w:name="_Toc4267"/>
      <w:bookmarkStart w:id="63" w:name="_Toc17635"/>
      <w:bookmarkStart w:id="64" w:name="_Toc14068"/>
      <w:r>
        <w:rPr>
          <w:rFonts w:hint="eastAsia"/>
        </w:rPr>
        <w:lastRenderedPageBreak/>
        <w:t>第三章</w:t>
      </w:r>
      <w:r>
        <w:rPr>
          <w:rFonts w:hint="eastAsia"/>
        </w:rPr>
        <w:t xml:space="preserve"> </w:t>
      </w:r>
      <w:r>
        <w:rPr>
          <w:rFonts w:hint="eastAsia"/>
        </w:rPr>
        <w:t>参展须知</w:t>
      </w:r>
      <w:bookmarkEnd w:id="62"/>
      <w:bookmarkEnd w:id="63"/>
      <w:bookmarkEnd w:id="64"/>
    </w:p>
    <w:p w:rsidR="00D17E9F" w:rsidRDefault="00075244">
      <w:pPr>
        <w:pStyle w:val="2"/>
        <w:rPr>
          <w:rFonts w:ascii="宋体" w:hAnsi="宋体"/>
          <w:color w:val="0D0D0D" w:themeColor="text1" w:themeTint="F2"/>
          <w:szCs w:val="32"/>
        </w:rPr>
      </w:pPr>
      <w:bookmarkStart w:id="65" w:name="_Toc25327"/>
      <w:bookmarkStart w:id="66" w:name="_Toc2375"/>
      <w:bookmarkStart w:id="67" w:name="_Toc25964"/>
      <w:r>
        <w:rPr>
          <w:rFonts w:ascii="宋体" w:hAnsi="宋体" w:hint="eastAsia"/>
          <w:color w:val="0D0D0D" w:themeColor="text1" w:themeTint="F2"/>
          <w:szCs w:val="32"/>
        </w:rPr>
        <w:t>第一节</w:t>
      </w:r>
      <w:r>
        <w:rPr>
          <w:rFonts w:ascii="宋体" w:hAnsi="宋体" w:hint="eastAsia"/>
          <w:color w:val="0D0D0D" w:themeColor="text1" w:themeTint="F2"/>
          <w:szCs w:val="32"/>
        </w:rPr>
        <w:t xml:space="preserve"> </w:t>
      </w:r>
      <w:r>
        <w:rPr>
          <w:rFonts w:ascii="宋体" w:hAnsi="宋体" w:hint="eastAsia"/>
          <w:color w:val="0D0D0D" w:themeColor="text1" w:themeTint="F2"/>
          <w:szCs w:val="32"/>
        </w:rPr>
        <w:t>展位配置</w:t>
      </w:r>
      <w:bookmarkEnd w:id="65"/>
      <w:bookmarkEnd w:id="66"/>
      <w:bookmarkEnd w:id="67"/>
    </w:p>
    <w:p w:rsidR="00D17E9F" w:rsidRDefault="00075244">
      <w:pPr>
        <w:pStyle w:val="3"/>
        <w:spacing w:line="360" w:lineRule="auto"/>
        <w:rPr>
          <w:rFonts w:ascii="宋体" w:hAnsi="宋体"/>
        </w:rPr>
      </w:pPr>
      <w:bookmarkStart w:id="68" w:name="_Toc24148"/>
      <w:bookmarkStart w:id="69" w:name="_Toc3016"/>
      <w:bookmarkStart w:id="70" w:name="_Toc29606"/>
      <w:r>
        <w:rPr>
          <w:rFonts w:ascii="宋体" w:hAnsi="宋体" w:hint="eastAsia"/>
        </w:rPr>
        <w:t>一、特装展位</w:t>
      </w:r>
      <w:bookmarkEnd w:id="68"/>
      <w:bookmarkEnd w:id="69"/>
      <w:bookmarkEnd w:id="70"/>
    </w:p>
    <w:p w:rsidR="00D17E9F" w:rsidRDefault="00075244">
      <w:pPr>
        <w:spacing w:line="360" w:lineRule="auto"/>
        <w:rPr>
          <w:rFonts w:ascii="宋体" w:eastAsia="宋体" w:hAnsi="宋体" w:cstheme="minorEastAsia"/>
        </w:rPr>
      </w:pPr>
      <w:r>
        <w:rPr>
          <w:rFonts w:ascii="宋体" w:eastAsia="宋体" w:hAnsi="宋体" w:cstheme="minorEastAsia" w:hint="eastAsia"/>
        </w:rPr>
        <w:t xml:space="preserve">    </w:t>
      </w:r>
      <w:r>
        <w:rPr>
          <w:rFonts w:ascii="宋体" w:eastAsia="宋体" w:hAnsi="宋体" w:cstheme="minorEastAsia" w:hint="eastAsia"/>
        </w:rPr>
        <w:t>特装展位均无任何配置，需参展单位自行承担展位设计、搭建以及展位所需的电费、展具家具租赁、清洁维护等相关服务的费用。</w:t>
      </w:r>
    </w:p>
    <w:p w:rsidR="00D17E9F" w:rsidRDefault="00075244">
      <w:pPr>
        <w:pStyle w:val="3"/>
        <w:spacing w:line="360" w:lineRule="auto"/>
        <w:rPr>
          <w:rFonts w:ascii="宋体" w:hAnsi="宋体"/>
        </w:rPr>
      </w:pPr>
      <w:bookmarkStart w:id="71" w:name="_Toc335"/>
      <w:bookmarkStart w:id="72" w:name="_Toc24324"/>
      <w:bookmarkStart w:id="73" w:name="_Toc22751"/>
      <w:r>
        <w:rPr>
          <w:rFonts w:ascii="宋体" w:hAnsi="宋体" w:hint="eastAsia"/>
        </w:rPr>
        <w:t>二、标准展位</w:t>
      </w:r>
      <w:bookmarkEnd w:id="71"/>
      <w:bookmarkEnd w:id="72"/>
      <w:r>
        <w:rPr>
          <w:rFonts w:ascii="宋体" w:hAnsi="宋体" w:hint="eastAsia"/>
        </w:rPr>
        <w:t>升级</w:t>
      </w:r>
      <w:bookmarkEnd w:id="73"/>
    </w:p>
    <w:p w:rsidR="00D17E9F" w:rsidRDefault="00075244">
      <w:pPr>
        <w:spacing w:line="360" w:lineRule="auto"/>
        <w:jc w:val="center"/>
        <w:rPr>
          <w:rFonts w:ascii="宋体" w:eastAsia="宋体" w:hAnsi="宋体" w:cs="Courier New"/>
          <w:color w:val="333333"/>
          <w:sz w:val="28"/>
          <w:szCs w:val="21"/>
        </w:rPr>
      </w:pPr>
      <w:r>
        <w:rPr>
          <w:rFonts w:ascii="宋体" w:eastAsia="宋体" w:hAnsi="宋体" w:cstheme="minorEastAsia" w:hint="eastAsia"/>
          <w:noProof/>
        </w:rPr>
        <mc:AlternateContent>
          <mc:Choice Requires="wpg">
            <w:drawing>
              <wp:anchor distT="0" distB="0" distL="114300" distR="114300" simplePos="0" relativeHeight="251695104" behindDoc="0" locked="0" layoutInCell="1" allowOverlap="1">
                <wp:simplePos x="0" y="0"/>
                <wp:positionH relativeFrom="page">
                  <wp:posOffset>7086600</wp:posOffset>
                </wp:positionH>
                <wp:positionV relativeFrom="page">
                  <wp:posOffset>4733290</wp:posOffset>
                </wp:positionV>
                <wp:extent cx="478790" cy="1249045"/>
                <wp:effectExtent l="0" t="0" r="16510" b="8255"/>
                <wp:wrapNone/>
                <wp:docPr id="36" name="组合 36"/>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37"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6" o:spid="_x0000_s1053" style="position:absolute;left:0;text-align:left;margin-left:558pt;margin-top:372.7pt;width:37.7pt;height:98.35pt;z-index:251695104;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">
                <v:rect id="矩形 64" o:spid="_x0000_s1054"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2Kl8QA&#10;AADbAAAADwAAAGRycy9kb3ducmV2LnhtbESPQWvCQBSE74L/YXmF3uqmVbSk2YhVBC8Vo4VcX7Ov&#10;SWj2bdjdavz3bqHgcZiZb5hsOZhOnMn51rKC50kCgriyuuVawedp+/QKwgdkjZ1lUnAlD8t8PMow&#10;1fbCBZ2PoRYRwj5FBU0IfSqlrxoy6Ce2J47et3UGQ5SultrhJcJNJ1+SZC4NthwXGuxp3VD1c/w1&#10;Ct5nWH58rat9aYaD22x12YeClXp8GFZvIAIN4R7+b++0gukC/r7EHy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ipfEAAAA2wAAAA8AAAAAAAAAAAAAAAAAmAIAAGRycy9k&#10;b3ducmV2LnhtbFBLBQYAAAAABAAEAPUAAACJAwAAAAA=&#10;" fillcolor="#23a577" stroked="f" strokeweight="2pt"/>
                <v:shape id="_x0000_s1055"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ft8MA&#10;AADbAAAADwAAAGRycy9kb3ducmV2LnhtbERPTWvCQBC9F/wPywi9NZtaW0x0FVECPQWaBoq3MTtN&#10;gtnZkN1o6q/vHgo9Pt73ZjeZTlxpcK1lBc9RDIK4srrlWkH5mT2tQDiPrLGzTAp+yMFuO3vYYKrt&#10;jT/oWvhahBB2KSpovO9TKV3VkEEX2Z44cN92MOgDHGqpB7yFcNPJRRy/SYMth4YGezo0VF2K0SiY&#10;vpI8Oyf5vhtPx9fl4l4Wdrwo9Tif9msQnib/L/5zv2sFL2Fs+BJ+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Uft8MAAADb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r>
        <w:rPr>
          <w:rFonts w:ascii="宋体" w:eastAsia="宋体" w:hAnsi="宋体" w:cstheme="minorEastAsia" w:hint="eastAsia"/>
          <w:noProof/>
        </w:rPr>
        <mc:AlternateContent>
          <mc:Choice Requires="wpg">
            <w:drawing>
              <wp:anchor distT="0" distB="0" distL="114300" distR="114300" simplePos="0" relativeHeight="251632640" behindDoc="0" locked="0" layoutInCell="1" allowOverlap="1">
                <wp:simplePos x="0" y="0"/>
                <wp:positionH relativeFrom="page">
                  <wp:posOffset>7077710</wp:posOffset>
                </wp:positionH>
                <wp:positionV relativeFrom="page">
                  <wp:posOffset>4717415</wp:posOffset>
                </wp:positionV>
                <wp:extent cx="478790" cy="1249045"/>
                <wp:effectExtent l="0" t="0" r="16510" b="8255"/>
                <wp:wrapNone/>
                <wp:docPr id="217" name="组合 217"/>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18"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9"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17" o:spid="_x0000_s1056" style="position:absolute;left:0;text-align:left;margin-left:557.3pt;margin-top:371.45pt;width:37.7pt;height:98.35pt;z-index:251632640;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">
                <v:rect id="矩形 64" o:spid="_x0000_s1057"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dCNMAA&#10;AADcAAAADwAAAGRycy9kb3ducmV2LnhtbERPy4rCMBTdC/5DuMLsNK0Mg1Rj8YEwmxnGB3R7ba5t&#10;sbkpSdT692Yx4PJw3ou8N624k/ONZQXpJAFBXFrdcKXgdNyNZyB8QNbYWiYFT/KQL4eDBWbaPnhP&#10;90OoRAxhn6GCOoQuk9KXNRn0E9sRR+5incEQoaukdviI4aaV0yT5kgYbjg01drSpqbwebkbB+hOL&#10;n/Om/C1M/+e2O110Yc9KfYz61RxEoD68xf/ub61gmsa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dCNMAAAADcAAAADwAAAAAAAAAAAAAAAACYAgAAZHJzL2Rvd25y&#10;ZXYueG1sUEsFBgAAAAAEAAQA9QAAAIUDAAAAAA==&#10;" fillcolor="#23a577" stroked="f" strokeweight="2pt"/>
                <v:shape id="_x0000_s1058"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djc8UA&#10;AADcAAAADwAAAGRycy9kb3ducmV2LnhtbESPQWvCQBSE74X+h+UVvNWNQYuJriItgifBKIi3Z/aZ&#10;BLNvQ3aj0V/vFgo9DjPzDTNf9qYWN2pdZVnBaBiBIM6trrhQcNivP6cgnEfWWFsmBQ9ysFy8v80x&#10;1fbOO7plvhABwi5FBaX3TSqly0sy6Ia2IQ7exbYGfZBtIXWL9wA3tYyj6EsarDgslNjQd0n5NeuM&#10;gv6YbNfnZLuqu9PPZBw/D5ntrkoNPvrVDISn3v+H/9obrSAeJfB7Jh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F2NzxQAAANw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r>
        <w:rPr>
          <w:rFonts w:ascii="宋体" w:eastAsia="宋体" w:hAnsi="宋体" w:cs="Courier New" w:hint="eastAsia"/>
          <w:noProof/>
          <w:color w:val="333333"/>
          <w:sz w:val="28"/>
          <w:szCs w:val="21"/>
        </w:rPr>
        <w:drawing>
          <wp:inline distT="0" distB="0" distL="114300" distR="114300">
            <wp:extent cx="5262880" cy="44837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62920" cy="4483735"/>
                    </a:xfrm>
                    <a:prstGeom prst="rect">
                      <a:avLst/>
                    </a:prstGeom>
                  </pic:spPr>
                </pic:pic>
              </a:graphicData>
            </a:graphic>
          </wp:inline>
        </w:drawing>
      </w:r>
    </w:p>
    <w:p w:rsidR="00D17E9F" w:rsidRDefault="00075244">
      <w:pPr>
        <w:spacing w:line="360" w:lineRule="auto"/>
        <w:outlineLvl w:val="2"/>
        <w:rPr>
          <w:rFonts w:ascii="宋体" w:eastAsia="宋体" w:hAnsi="宋体" w:cs="黑体"/>
          <w:sz w:val="32"/>
          <w:szCs w:val="32"/>
        </w:rPr>
      </w:pPr>
      <w:bookmarkStart w:id="74" w:name="_Toc6501"/>
      <w:bookmarkStart w:id="75" w:name="_Toc13668"/>
      <w:bookmarkStart w:id="76" w:name="_Toc463627009"/>
      <w:bookmarkStart w:id="77" w:name="_Toc24598"/>
      <w:bookmarkStart w:id="78" w:name="_Toc22635"/>
      <w:r>
        <w:rPr>
          <w:rFonts w:ascii="宋体" w:eastAsia="宋体" w:hAnsi="宋体" w:hint="eastAsia"/>
          <w:b/>
          <w:sz w:val="26"/>
          <w:szCs w:val="26"/>
        </w:rPr>
        <w:t>三、相关要求</w:t>
      </w:r>
      <w:bookmarkEnd w:id="74"/>
    </w:p>
    <w:p w:rsidR="00D17E9F" w:rsidRDefault="00075244">
      <w:pPr>
        <w:spacing w:line="360" w:lineRule="auto"/>
        <w:ind w:leftChars="200" w:left="480"/>
        <w:rPr>
          <w:rFonts w:ascii="宋体" w:eastAsia="宋体" w:hAnsi="宋体" w:cs="黑体"/>
          <w:b/>
        </w:rPr>
      </w:pPr>
      <w:r>
        <w:rPr>
          <w:rFonts w:ascii="宋体" w:eastAsia="宋体" w:hAnsi="宋体" w:cs="黑体" w:hint="eastAsia"/>
          <w:b/>
        </w:rPr>
        <w:t>（一）标准展位自行搭建、自行升级、自行搭建并升级的定义</w:t>
      </w:r>
      <w:bookmarkEnd w:id="75"/>
      <w:bookmarkEnd w:id="76"/>
      <w:bookmarkEnd w:id="77"/>
      <w:bookmarkEnd w:id="78"/>
    </w:p>
    <w:p w:rsidR="00D17E9F" w:rsidRDefault="00075244">
      <w:pPr>
        <w:spacing w:line="360" w:lineRule="auto"/>
        <w:ind w:firstLineChars="200" w:firstLine="480"/>
        <w:rPr>
          <w:rFonts w:ascii="宋体" w:eastAsia="宋体" w:hAnsi="宋体" w:cs="仿宋_GB2312"/>
        </w:rPr>
      </w:pPr>
      <w:r>
        <w:rPr>
          <w:rFonts w:ascii="宋体" w:eastAsia="宋体" w:hAnsi="宋体" w:cs="仿宋_GB2312" w:hint="eastAsia"/>
        </w:rPr>
        <w:t>标准展位自行搭建：指将原有的展位改为空地，自行搭建国际标准展位。</w:t>
      </w:r>
    </w:p>
    <w:p w:rsidR="00D17E9F" w:rsidRDefault="00075244">
      <w:pPr>
        <w:spacing w:line="360" w:lineRule="auto"/>
        <w:ind w:firstLineChars="200" w:firstLine="480"/>
        <w:rPr>
          <w:rFonts w:ascii="宋体" w:eastAsia="宋体" w:hAnsi="宋体" w:cs="仿宋_GB2312"/>
        </w:rPr>
      </w:pPr>
      <w:r>
        <w:rPr>
          <w:rFonts w:ascii="宋体" w:eastAsia="宋体" w:hAnsi="宋体" w:cs="仿宋_GB2312" w:hint="eastAsia"/>
        </w:rPr>
        <w:t>标准展位自行升级：指自行在组委会提供的标准展位上进行升级搭建。</w:t>
      </w:r>
    </w:p>
    <w:p w:rsidR="00D17E9F" w:rsidRDefault="00075244">
      <w:pPr>
        <w:spacing w:line="360" w:lineRule="auto"/>
        <w:ind w:firstLineChars="200" w:firstLine="480"/>
        <w:rPr>
          <w:rFonts w:ascii="宋体" w:eastAsia="宋体" w:hAnsi="宋体" w:cs="仿宋_GB2312"/>
        </w:rPr>
      </w:pPr>
      <w:r>
        <w:rPr>
          <w:rFonts w:ascii="宋体" w:eastAsia="宋体" w:hAnsi="宋体" w:cs="仿宋_GB2312" w:hint="eastAsia"/>
        </w:rPr>
        <w:lastRenderedPageBreak/>
        <w:t>标准展位自行搭建并升级：指将原有的标准展位改为空地，自行搭建国际标准展位并进行升级加高。</w:t>
      </w:r>
    </w:p>
    <w:p w:rsidR="00D17E9F" w:rsidRDefault="00075244">
      <w:pPr>
        <w:spacing w:line="360" w:lineRule="auto"/>
        <w:ind w:leftChars="200" w:left="480"/>
        <w:rPr>
          <w:rFonts w:ascii="宋体" w:eastAsia="宋体" w:hAnsi="宋体" w:cs="黑体"/>
          <w:b/>
        </w:rPr>
      </w:pPr>
      <w:bookmarkStart w:id="79" w:name="_Toc12697"/>
      <w:bookmarkStart w:id="80" w:name="_Toc9733"/>
      <w:bookmarkStart w:id="81" w:name="_Toc463627010"/>
      <w:bookmarkStart w:id="82" w:name="_Toc17858"/>
      <w:r>
        <w:rPr>
          <w:rFonts w:ascii="宋体" w:eastAsia="宋体" w:hAnsi="宋体" w:cs="黑体" w:hint="eastAsia"/>
          <w:b/>
        </w:rPr>
        <w:t>（二）标准展位自行搭建、自行升级、自行搭建并升级要求</w:t>
      </w:r>
      <w:bookmarkEnd w:id="79"/>
      <w:bookmarkEnd w:id="80"/>
      <w:bookmarkEnd w:id="81"/>
      <w:bookmarkEnd w:id="82"/>
    </w:p>
    <w:p w:rsidR="00D17E9F" w:rsidRDefault="00075244">
      <w:pPr>
        <w:spacing w:line="360" w:lineRule="auto"/>
        <w:ind w:firstLineChars="200" w:firstLine="480"/>
        <w:rPr>
          <w:rFonts w:ascii="宋体" w:eastAsia="宋体" w:hAnsi="宋体" w:cs="仿宋_GB2312"/>
          <w:bCs/>
        </w:rPr>
      </w:pPr>
      <w:r>
        <w:rPr>
          <w:rFonts w:ascii="宋体" w:eastAsia="宋体" w:hAnsi="宋体" w:cs="仿宋_GB2312" w:hint="eastAsia"/>
          <w:bCs/>
        </w:rPr>
        <w:t>1.</w:t>
      </w:r>
      <w:r>
        <w:rPr>
          <w:rFonts w:ascii="宋体" w:eastAsia="宋体" w:hAnsi="宋体" w:cs="仿宋_GB2312" w:hint="eastAsia"/>
          <w:bCs/>
        </w:rPr>
        <w:t>参展单位自行搭建标准展位限高</w:t>
      </w:r>
      <w:r>
        <w:rPr>
          <w:rFonts w:ascii="宋体" w:eastAsia="宋体" w:hAnsi="宋体" w:cs="仿宋_GB2312" w:hint="eastAsia"/>
          <w:bCs/>
        </w:rPr>
        <w:t>2.5</w:t>
      </w:r>
      <w:r>
        <w:rPr>
          <w:rFonts w:ascii="宋体" w:eastAsia="宋体" w:hAnsi="宋体" w:cs="仿宋_GB2312" w:hint="eastAsia"/>
          <w:bCs/>
        </w:rPr>
        <w:t>米；</w:t>
      </w:r>
    </w:p>
    <w:p w:rsidR="00D17E9F" w:rsidRDefault="00075244">
      <w:pPr>
        <w:spacing w:line="360" w:lineRule="auto"/>
        <w:ind w:firstLineChars="200" w:firstLine="480"/>
        <w:rPr>
          <w:rFonts w:ascii="宋体" w:eastAsia="宋体" w:hAnsi="宋体" w:cs="仿宋_GB2312"/>
          <w:bCs/>
        </w:rPr>
      </w:pPr>
      <w:r>
        <w:rPr>
          <w:rFonts w:ascii="宋体" w:eastAsia="宋体" w:hAnsi="宋体" w:cs="仿宋_GB2312" w:hint="eastAsia"/>
          <w:bCs/>
        </w:rPr>
        <w:t>2.</w:t>
      </w:r>
      <w:r>
        <w:rPr>
          <w:rFonts w:ascii="宋体" w:eastAsia="宋体" w:hAnsi="宋体" w:cs="仿宋_GB2312" w:hint="eastAsia"/>
          <w:bCs/>
        </w:rPr>
        <w:t>参展单位自行升级标准展位限高</w:t>
      </w:r>
      <w:r>
        <w:rPr>
          <w:rFonts w:ascii="宋体" w:eastAsia="宋体" w:hAnsi="宋体" w:cs="仿宋_GB2312" w:hint="eastAsia"/>
          <w:bCs/>
        </w:rPr>
        <w:t>4</w:t>
      </w:r>
      <w:r>
        <w:rPr>
          <w:rFonts w:ascii="宋体" w:eastAsia="宋体" w:hAnsi="宋体" w:cs="仿宋_GB2312" w:hint="eastAsia"/>
          <w:bCs/>
        </w:rPr>
        <w:t>米；</w:t>
      </w:r>
      <w:r>
        <w:rPr>
          <w:rFonts w:ascii="宋体" w:eastAsia="宋体" w:hAnsi="宋体" w:cs="仿宋_GB2312" w:hint="eastAsia"/>
          <w:bCs/>
        </w:rPr>
        <w:t xml:space="preserve"> </w:t>
      </w:r>
    </w:p>
    <w:p w:rsidR="00D17E9F" w:rsidRDefault="00075244">
      <w:pPr>
        <w:spacing w:line="360" w:lineRule="auto"/>
        <w:ind w:firstLineChars="200" w:firstLine="480"/>
        <w:rPr>
          <w:rFonts w:ascii="宋体" w:eastAsia="宋体" w:hAnsi="宋体" w:cs="仿宋_GB2312"/>
          <w:bCs/>
        </w:rPr>
      </w:pPr>
      <w:r>
        <w:rPr>
          <w:rFonts w:ascii="宋体" w:eastAsia="宋体" w:hAnsi="宋体" w:cs="仿宋_GB2312" w:hint="eastAsia"/>
          <w:bCs/>
        </w:rPr>
        <w:t>3.</w:t>
      </w:r>
      <w:r>
        <w:rPr>
          <w:rFonts w:ascii="宋体" w:eastAsia="宋体" w:hAnsi="宋体" w:cs="仿宋_GB2312" w:hint="eastAsia"/>
          <w:bCs/>
        </w:rPr>
        <w:t>参展单位自行搭建并升级限高</w:t>
      </w:r>
      <w:r>
        <w:rPr>
          <w:rFonts w:ascii="宋体" w:eastAsia="宋体" w:hAnsi="宋体" w:cs="仿宋_GB2312" w:hint="eastAsia"/>
          <w:bCs/>
        </w:rPr>
        <w:t>4</w:t>
      </w:r>
      <w:r>
        <w:rPr>
          <w:rFonts w:ascii="宋体" w:eastAsia="宋体" w:hAnsi="宋体" w:cs="仿宋_GB2312" w:hint="eastAsia"/>
          <w:bCs/>
        </w:rPr>
        <w:t>米；</w:t>
      </w:r>
      <w:r>
        <w:rPr>
          <w:rFonts w:ascii="宋体" w:eastAsia="宋体" w:hAnsi="宋体" w:cs="仿宋_GB2312" w:hint="eastAsia"/>
          <w:bCs/>
        </w:rPr>
        <w:t xml:space="preserve"> </w:t>
      </w:r>
    </w:p>
    <w:p w:rsidR="00D17E9F" w:rsidRDefault="00075244">
      <w:pPr>
        <w:spacing w:line="360" w:lineRule="auto"/>
        <w:ind w:firstLineChars="200" w:firstLine="480"/>
        <w:rPr>
          <w:rFonts w:ascii="宋体" w:eastAsia="宋体" w:hAnsi="宋体" w:cs="仿宋_GB2312"/>
          <w:bCs/>
        </w:rPr>
      </w:pPr>
      <w:r>
        <w:rPr>
          <w:rFonts w:ascii="宋体" w:eastAsia="宋体" w:hAnsi="宋体" w:cs="仿宋_GB2312" w:hint="eastAsia"/>
          <w:bCs/>
        </w:rPr>
        <w:t>4.</w:t>
      </w:r>
      <w:r>
        <w:rPr>
          <w:rFonts w:ascii="宋体" w:eastAsia="宋体" w:hAnsi="宋体" w:cs="仿宋_GB2312" w:hint="eastAsia"/>
          <w:bCs/>
        </w:rPr>
        <w:t>如参展单位将标准展位拆为空地，此</w:t>
      </w:r>
      <w:proofErr w:type="gramStart"/>
      <w:r>
        <w:rPr>
          <w:rFonts w:ascii="宋体" w:eastAsia="宋体" w:hAnsi="宋体" w:cs="仿宋_GB2312" w:hint="eastAsia"/>
          <w:bCs/>
        </w:rPr>
        <w:t>展位若</w:t>
      </w:r>
      <w:proofErr w:type="gramEnd"/>
      <w:r>
        <w:rPr>
          <w:rFonts w:ascii="宋体" w:eastAsia="宋体" w:hAnsi="宋体" w:cs="仿宋_GB2312" w:hint="eastAsia"/>
          <w:bCs/>
        </w:rPr>
        <w:t>以非标准展位方式进行搭建将纳入特装管理范畴，按特装展位办理流程进行申报（详见第四章第一节搭建单位布撤展流程）。</w:t>
      </w:r>
    </w:p>
    <w:p w:rsidR="00D17E9F" w:rsidRDefault="00075244">
      <w:pPr>
        <w:pStyle w:val="2"/>
        <w:rPr>
          <w:rFonts w:ascii="宋体" w:eastAsiaTheme="majorEastAsia" w:hAnsi="宋体"/>
        </w:rPr>
      </w:pPr>
      <w:bookmarkStart w:id="83" w:name="_Toc16133"/>
      <w:bookmarkStart w:id="84" w:name="_Toc11579"/>
      <w:bookmarkStart w:id="85" w:name="_Toc12211"/>
      <w:r>
        <w:rPr>
          <w:rFonts w:ascii="宋体" w:hAnsi="宋体" w:hint="eastAsia"/>
        </w:rPr>
        <w:t>第二节</w:t>
      </w:r>
      <w:r>
        <w:rPr>
          <w:rFonts w:ascii="宋体" w:hAnsi="宋体" w:hint="eastAsia"/>
        </w:rPr>
        <w:t xml:space="preserve"> </w:t>
      </w:r>
      <w:r>
        <w:rPr>
          <w:rFonts w:ascii="宋体" w:hAnsi="宋体" w:hint="eastAsia"/>
        </w:rPr>
        <w:t>参展单位布撤展流程</w:t>
      </w:r>
      <w:bookmarkEnd w:id="83"/>
      <w:bookmarkEnd w:id="84"/>
      <w:bookmarkEnd w:id="85"/>
    </w:p>
    <w:p w:rsidR="00D17E9F" w:rsidRDefault="00075244">
      <w:pPr>
        <w:pStyle w:val="3"/>
        <w:spacing w:line="360" w:lineRule="auto"/>
        <w:rPr>
          <w:rFonts w:ascii="宋体" w:hAnsi="宋体"/>
        </w:rPr>
      </w:pPr>
      <w:bookmarkStart w:id="86" w:name="_Toc11746"/>
      <w:bookmarkStart w:id="87" w:name="_Toc8436"/>
      <w:bookmarkStart w:id="88" w:name="_Toc3356"/>
      <w:bookmarkStart w:id="89" w:name="_Toc704"/>
      <w:bookmarkStart w:id="90" w:name="_Toc11221"/>
      <w:bookmarkStart w:id="91" w:name="_Toc17461"/>
      <w:bookmarkStart w:id="92" w:name="_Toc463627004"/>
      <w:r>
        <w:rPr>
          <w:rFonts w:ascii="宋体" w:hAnsi="宋体" w:hint="eastAsia"/>
        </w:rPr>
        <w:t>一、参展单位布展流程</w:t>
      </w:r>
      <w:bookmarkEnd w:id="86"/>
      <w:bookmarkEnd w:id="87"/>
      <w:bookmarkEnd w:id="88"/>
      <w:bookmarkEnd w:id="89"/>
      <w:bookmarkEnd w:id="90"/>
      <w:bookmarkEnd w:id="91"/>
      <w:bookmarkEnd w:id="92"/>
    </w:p>
    <w:p w:rsidR="00D17E9F" w:rsidRDefault="00075244">
      <w:pPr>
        <w:spacing w:line="360" w:lineRule="auto"/>
        <w:jc w:val="center"/>
        <w:rPr>
          <w:rFonts w:ascii="宋体" w:eastAsia="宋体" w:hAnsi="宋体" w:cstheme="minorEastAsia"/>
          <w:bCs/>
          <w:color w:val="FF0000"/>
        </w:rPr>
      </w:pPr>
      <w:r>
        <w:rPr>
          <w:rFonts w:ascii="宋体" w:eastAsia="宋体" w:hAnsi="宋体" w:cstheme="minorEastAsia" w:hint="eastAsia"/>
          <w:bCs/>
          <w:noProof/>
          <w:color w:val="FF0000"/>
        </w:rPr>
        <w:drawing>
          <wp:inline distT="0" distB="0" distL="114300" distR="114300">
            <wp:extent cx="5255895" cy="864235"/>
            <wp:effectExtent l="0" t="0" r="1905" b="12065"/>
            <wp:docPr id="8" name="图片 8" descr="流程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流程图-3"/>
                    <pic:cNvPicPr>
                      <a:picLocks noChangeAspect="1"/>
                    </pic:cNvPicPr>
                  </pic:nvPicPr>
                  <pic:blipFill>
                    <a:blip r:embed="rId18"/>
                    <a:stretch>
                      <a:fillRect/>
                    </a:stretch>
                  </pic:blipFill>
                  <pic:spPr>
                    <a:xfrm>
                      <a:off x="0" y="0"/>
                      <a:ext cx="5255895" cy="864235"/>
                    </a:xfrm>
                    <a:prstGeom prst="rect">
                      <a:avLst/>
                    </a:prstGeom>
                  </pic:spPr>
                </pic:pic>
              </a:graphicData>
            </a:graphic>
          </wp:inline>
        </w:drawing>
      </w:r>
    </w:p>
    <w:p w:rsidR="00D17E9F" w:rsidRDefault="00075244">
      <w:pPr>
        <w:pStyle w:val="3"/>
        <w:spacing w:line="360" w:lineRule="auto"/>
        <w:rPr>
          <w:rFonts w:ascii="宋体" w:hAnsi="宋体" w:cstheme="minorEastAsia"/>
        </w:rPr>
      </w:pPr>
      <w:bookmarkStart w:id="93" w:name="_Toc9534"/>
      <w:bookmarkStart w:id="94" w:name="_Toc24794"/>
      <w:bookmarkStart w:id="95" w:name="_Toc7362"/>
      <w:bookmarkStart w:id="96" w:name="_Toc463627005"/>
      <w:bookmarkStart w:id="97" w:name="_Toc8608"/>
      <w:bookmarkStart w:id="98" w:name="_Toc26767"/>
      <w:bookmarkStart w:id="99" w:name="_Toc26176"/>
      <w:r>
        <w:rPr>
          <w:rFonts w:ascii="宋体" w:hAnsi="宋体" w:hint="eastAsia"/>
        </w:rPr>
        <w:t>二、参展单位撤展流程</w:t>
      </w:r>
      <w:bookmarkEnd w:id="93"/>
      <w:bookmarkEnd w:id="94"/>
      <w:bookmarkEnd w:id="95"/>
      <w:bookmarkEnd w:id="96"/>
      <w:bookmarkEnd w:id="97"/>
      <w:bookmarkEnd w:id="98"/>
      <w:r>
        <w:rPr>
          <w:rFonts w:ascii="宋体" w:eastAsia="宋体" w:hAnsi="宋体" w:cstheme="minorEastAsia" w:hint="eastAsia"/>
          <w:noProof/>
        </w:rPr>
        <mc:AlternateContent>
          <mc:Choice Requires="wpg">
            <w:drawing>
              <wp:anchor distT="0" distB="0" distL="114300" distR="114300" simplePos="0" relativeHeight="251633664" behindDoc="0" locked="0" layoutInCell="1" allowOverlap="1">
                <wp:simplePos x="0" y="0"/>
                <wp:positionH relativeFrom="page">
                  <wp:posOffset>7077710</wp:posOffset>
                </wp:positionH>
                <wp:positionV relativeFrom="page">
                  <wp:posOffset>4717415</wp:posOffset>
                </wp:positionV>
                <wp:extent cx="478790" cy="1249045"/>
                <wp:effectExtent l="0" t="0" r="16510" b="8255"/>
                <wp:wrapNone/>
                <wp:docPr id="220" name="组合 220"/>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21"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2"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20" o:spid="_x0000_s1059" style="position:absolute;margin-left:557.3pt;margin-top:371.45pt;width:37.7pt;height:98.35pt;z-index:251633664;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">
                <v:rect id="矩形 64" o:spid="_x0000_s1060"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EhFMQA&#10;AADcAAAADwAAAGRycy9kb3ducmV2LnhtbESPQWvCQBSE7wX/w/IEb3VjkFJSV9FIoBdL1UKur9nX&#10;JJh9G3a3Sfz33UKhx2FmvmE2u8l0YiDnW8sKVssEBHFldcu1go9r8fgMwgdkjZ1lUnAnD7vt7GGD&#10;mbYjn2m4hFpECPsMFTQh9JmUvmrIoF/anjh6X9YZDFG6WmqHY4SbTqZJ8iQNthwXGuwpb6i6Xb6N&#10;gsMay9NnXr2VZnp3x0KXfTizUov5tH8BEWgK/+G/9qtWkKYr+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BIRTEAAAA3AAAAA8AAAAAAAAAAAAAAAAAmAIAAGRycy9k&#10;b3ducmV2LnhtbFBLBQYAAAAABAAEAPUAAACJAwAAAAA=&#10;" fillcolor="#23a577" stroked="f" strokeweight="2pt"/>
                <v:shape id="_x0000_s1061"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7v8UA&#10;AADcAAAADwAAAGRycy9kb3ducmV2LnhtbESPQWvCQBSE74X+h+UVvOmmi0qNriItgifBVCi9PbOv&#10;STD7NmQ3Gv31riD0OMzMN8xi1dtanKn1lWMN76MEBHHuTMWFhsP3ZvgBwgdkg7Vj0nAlD6vl68sC&#10;U+MuvKdzFgoRIexT1FCG0KRS+rwki37kGuLo/bnWYoiyLaRp8RLhtpYqSabSYsVxocSGPkvKT1ln&#10;NfQ/s93mONut6+73azJWt0PmupPWg7d+PQcRqA//4Wd7azQopeBx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3zu/xQAAANw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bookmarkEnd w:id="99"/>
    </w:p>
    <w:p w:rsidR="00D17E9F" w:rsidRDefault="00075244">
      <w:pPr>
        <w:spacing w:line="360" w:lineRule="auto"/>
        <w:rPr>
          <w:rStyle w:val="2Char"/>
          <w:rFonts w:ascii="宋体" w:hAnsi="宋体"/>
        </w:rPr>
      </w:pPr>
      <w:bookmarkStart w:id="100" w:name="_Toc22895"/>
      <w:bookmarkStart w:id="101" w:name="_Toc25235"/>
      <w:bookmarkStart w:id="102" w:name="_Toc17460"/>
      <w:bookmarkStart w:id="103" w:name="_Toc6425"/>
      <w:bookmarkStart w:id="104" w:name="_Toc8852"/>
      <w:r>
        <w:rPr>
          <w:rStyle w:val="2Char"/>
          <w:rFonts w:ascii="宋体" w:hAnsi="宋体" w:hint="eastAsia"/>
        </w:rPr>
        <w:t xml:space="preserve"> </w:t>
      </w:r>
      <w:bookmarkStart w:id="105" w:name="_Toc14127"/>
      <w:bookmarkStart w:id="106" w:name="_Toc9915"/>
      <w:bookmarkStart w:id="107" w:name="_Toc27874"/>
      <w:r>
        <w:rPr>
          <w:rStyle w:val="2Char"/>
          <w:rFonts w:ascii="宋体" w:hAnsi="宋体" w:hint="eastAsia"/>
          <w:noProof/>
        </w:rPr>
        <w:drawing>
          <wp:inline distT="0" distB="0" distL="114300" distR="114300">
            <wp:extent cx="5027295" cy="1331595"/>
            <wp:effectExtent l="0" t="0" r="1905" b="1905"/>
            <wp:docPr id="10" name="图片 10" descr="商洽会-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商洽会-2-1"/>
                    <pic:cNvPicPr>
                      <a:picLocks noChangeAspect="1"/>
                    </pic:cNvPicPr>
                  </pic:nvPicPr>
                  <pic:blipFill>
                    <a:blip r:embed="rId19"/>
                    <a:stretch>
                      <a:fillRect/>
                    </a:stretch>
                  </pic:blipFill>
                  <pic:spPr>
                    <a:xfrm>
                      <a:off x="0" y="0"/>
                      <a:ext cx="5027295" cy="1331595"/>
                    </a:xfrm>
                    <a:prstGeom prst="rect">
                      <a:avLst/>
                    </a:prstGeom>
                  </pic:spPr>
                </pic:pic>
              </a:graphicData>
            </a:graphic>
          </wp:inline>
        </w:drawing>
      </w:r>
    </w:p>
    <w:p w:rsidR="00D17E9F" w:rsidRDefault="00075244">
      <w:pPr>
        <w:pStyle w:val="2"/>
        <w:rPr>
          <w:rFonts w:ascii="宋体" w:hAnsi="宋体"/>
        </w:rPr>
      </w:pPr>
      <w:bookmarkStart w:id="108" w:name="_Toc24966"/>
      <w:bookmarkEnd w:id="100"/>
      <w:bookmarkEnd w:id="101"/>
      <w:bookmarkEnd w:id="105"/>
      <w:bookmarkEnd w:id="106"/>
      <w:bookmarkEnd w:id="107"/>
      <w:r>
        <w:rPr>
          <w:rFonts w:ascii="宋体" w:hAnsi="宋体" w:hint="eastAsia"/>
        </w:rPr>
        <w:t>第三节</w:t>
      </w:r>
      <w:r>
        <w:rPr>
          <w:rFonts w:ascii="宋体" w:hAnsi="宋体" w:hint="eastAsia"/>
        </w:rPr>
        <w:t xml:space="preserve"> </w:t>
      </w:r>
      <w:r>
        <w:rPr>
          <w:rFonts w:ascii="宋体" w:hAnsi="宋体" w:hint="eastAsia"/>
        </w:rPr>
        <w:t>证件管理</w:t>
      </w:r>
      <w:bookmarkEnd w:id="102"/>
      <w:bookmarkEnd w:id="103"/>
      <w:bookmarkEnd w:id="104"/>
      <w:bookmarkEnd w:id="108"/>
    </w:p>
    <w:p w:rsidR="00D17E9F" w:rsidRDefault="00075244">
      <w:pPr>
        <w:pStyle w:val="3"/>
      </w:pPr>
      <w:bookmarkStart w:id="109" w:name="_Toc6688"/>
      <w:bookmarkStart w:id="110" w:name="_Toc574"/>
      <w:bookmarkStart w:id="111" w:name="_Toc10869"/>
      <w:r>
        <w:rPr>
          <w:rFonts w:hint="eastAsia"/>
        </w:rPr>
        <w:t>一、参展</w:t>
      </w:r>
      <w:proofErr w:type="gramStart"/>
      <w:r>
        <w:rPr>
          <w:rFonts w:hint="eastAsia"/>
        </w:rPr>
        <w:t>商证分配</w:t>
      </w:r>
      <w:proofErr w:type="gramEnd"/>
      <w:r>
        <w:rPr>
          <w:rFonts w:hint="eastAsia"/>
        </w:rPr>
        <w:t>管理原则</w:t>
      </w:r>
      <w:bookmarkEnd w:id="109"/>
    </w:p>
    <w:p w:rsidR="00D17E9F" w:rsidRDefault="00075244">
      <w:pPr>
        <w:spacing w:line="360" w:lineRule="auto"/>
        <w:ind w:firstLineChars="200" w:firstLine="480"/>
        <w:jc w:val="both"/>
        <w:rPr>
          <w:rFonts w:ascii="宋体" w:eastAsia="宋体" w:hAnsi="宋体" w:cstheme="minorEastAsia"/>
        </w:rPr>
      </w:pPr>
      <w:r>
        <w:rPr>
          <w:rFonts w:ascii="宋体" w:eastAsia="宋体" w:hAnsi="宋体" w:cstheme="minorEastAsia" w:hint="eastAsia"/>
        </w:rPr>
        <w:t>（一）每</w:t>
      </w:r>
      <w:r>
        <w:rPr>
          <w:rFonts w:ascii="宋体" w:eastAsia="宋体" w:hAnsi="宋体" w:cstheme="minorEastAsia" w:hint="eastAsia"/>
        </w:rPr>
        <w:t>9</w:t>
      </w:r>
      <w:r>
        <w:rPr>
          <w:rFonts w:ascii="宋体" w:eastAsia="宋体" w:hAnsi="宋体" w:cstheme="minorEastAsia" w:hint="eastAsia"/>
        </w:rPr>
        <w:t>㎡标准展位限申领三个参展商证。</w:t>
      </w:r>
    </w:p>
    <w:p w:rsidR="00D17E9F" w:rsidRDefault="00075244">
      <w:pPr>
        <w:spacing w:line="360" w:lineRule="auto"/>
        <w:ind w:firstLineChars="200" w:firstLine="480"/>
        <w:jc w:val="both"/>
        <w:rPr>
          <w:rFonts w:ascii="宋体" w:eastAsia="宋体" w:hAnsi="宋体" w:cstheme="minorEastAsia"/>
        </w:rPr>
      </w:pPr>
      <w:r>
        <w:rPr>
          <w:rFonts w:ascii="宋体" w:eastAsia="宋体" w:hAnsi="宋体" w:cstheme="minorEastAsia" w:hint="eastAsia"/>
        </w:rPr>
        <w:lastRenderedPageBreak/>
        <w:t>（二）每</w:t>
      </w:r>
      <w:r>
        <w:rPr>
          <w:rFonts w:ascii="宋体" w:eastAsia="宋体" w:hAnsi="宋体" w:cstheme="minorEastAsia" w:hint="eastAsia"/>
        </w:rPr>
        <w:t>10</w:t>
      </w:r>
      <w:r>
        <w:rPr>
          <w:rFonts w:ascii="宋体" w:eastAsia="宋体" w:hAnsi="宋体" w:cstheme="minorEastAsia" w:hint="eastAsia"/>
        </w:rPr>
        <w:t>㎡特装展位可申领一个参展商证。</w:t>
      </w:r>
    </w:p>
    <w:p w:rsidR="00D17E9F" w:rsidRDefault="00075244">
      <w:pPr>
        <w:spacing w:line="360" w:lineRule="auto"/>
        <w:ind w:firstLineChars="200" w:firstLine="480"/>
        <w:jc w:val="both"/>
        <w:rPr>
          <w:rFonts w:ascii="宋体" w:eastAsia="宋体" w:hAnsi="宋体" w:cstheme="minorEastAsia"/>
        </w:rPr>
      </w:pPr>
      <w:r>
        <w:rPr>
          <w:rFonts w:ascii="宋体" w:eastAsia="宋体" w:hAnsi="宋体" w:cstheme="minorEastAsia" w:hint="eastAsia"/>
        </w:rPr>
        <w:t>（三）供参展人员开展期间进出展馆使用，实行“一人一证”，不得转借他人使用。</w:t>
      </w:r>
    </w:p>
    <w:p w:rsidR="00D17E9F" w:rsidRDefault="00075244">
      <w:pPr>
        <w:spacing w:line="460" w:lineRule="exact"/>
        <w:ind w:firstLineChars="200" w:firstLine="480"/>
        <w:jc w:val="both"/>
        <w:rPr>
          <w:rFonts w:ascii="宋体" w:eastAsia="宋体" w:hAnsi="宋体" w:cstheme="minorEastAsia"/>
        </w:rPr>
      </w:pPr>
      <w:r>
        <w:rPr>
          <w:rFonts w:ascii="宋体" w:eastAsia="宋体" w:hAnsi="宋体" w:cstheme="minorEastAsia" w:hint="eastAsia"/>
        </w:rPr>
        <w:t>（四）持证人员须严格遵守展会期间相关规定，此证请妥善保管，遗失作废。</w:t>
      </w:r>
    </w:p>
    <w:p w:rsidR="00D17E9F" w:rsidRDefault="00075244">
      <w:pPr>
        <w:pStyle w:val="3"/>
        <w:spacing w:line="460" w:lineRule="exact"/>
      </w:pPr>
      <w:bookmarkStart w:id="112" w:name="_Toc23628"/>
      <w:r>
        <w:rPr>
          <w:rFonts w:hint="eastAsia"/>
        </w:rPr>
        <w:t>二、办理流程</w:t>
      </w:r>
      <w:bookmarkEnd w:id="112"/>
    </w:p>
    <w:p w:rsidR="00D17E9F" w:rsidRDefault="00075244">
      <w:pPr>
        <w:pStyle w:val="3"/>
        <w:spacing w:line="460" w:lineRule="exact"/>
        <w:ind w:firstLineChars="200" w:firstLine="480"/>
        <w:rPr>
          <w:rFonts w:ascii="宋体" w:eastAsia="宋体" w:hAnsi="宋体" w:cstheme="minorEastAsia"/>
          <w:b w:val="0"/>
          <w:bCs w:val="0"/>
          <w:sz w:val="24"/>
          <w:szCs w:val="24"/>
        </w:rPr>
      </w:pPr>
      <w:bookmarkStart w:id="113" w:name="_Toc7437"/>
      <w:bookmarkStart w:id="114" w:name="_Toc28390"/>
      <w:bookmarkStart w:id="115" w:name="_Toc25002"/>
      <w:r>
        <w:rPr>
          <w:rFonts w:ascii="宋体" w:eastAsia="宋体" w:hAnsi="宋体" w:cstheme="minorEastAsia" w:hint="eastAsia"/>
          <w:b w:val="0"/>
          <w:bCs w:val="0"/>
          <w:sz w:val="24"/>
          <w:szCs w:val="24"/>
        </w:rPr>
        <w:t>《详见农博会证件方案》</w:t>
      </w:r>
      <w:bookmarkEnd w:id="113"/>
      <w:bookmarkEnd w:id="114"/>
      <w:bookmarkEnd w:id="115"/>
    </w:p>
    <w:p w:rsidR="00D17E9F" w:rsidRDefault="00075244">
      <w:pPr>
        <w:pStyle w:val="2"/>
        <w:spacing w:before="0" w:line="460" w:lineRule="exact"/>
        <w:rPr>
          <w:rFonts w:ascii="宋体" w:hAnsi="宋体"/>
        </w:rPr>
      </w:pPr>
      <w:bookmarkStart w:id="116" w:name="_Toc9068"/>
      <w:r>
        <w:rPr>
          <w:rFonts w:ascii="宋体" w:hAnsi="宋体" w:hint="eastAsia"/>
        </w:rPr>
        <w:t>第四节</w:t>
      </w:r>
      <w:r>
        <w:rPr>
          <w:rFonts w:ascii="宋体" w:hAnsi="宋体" w:hint="eastAsia"/>
        </w:rPr>
        <w:t xml:space="preserve"> </w:t>
      </w:r>
      <w:r>
        <w:rPr>
          <w:rFonts w:ascii="宋体" w:hAnsi="宋体" w:hint="eastAsia"/>
        </w:rPr>
        <w:t>管理</w:t>
      </w:r>
      <w:bookmarkEnd w:id="110"/>
      <w:r>
        <w:rPr>
          <w:rFonts w:ascii="宋体" w:hAnsi="宋体" w:hint="eastAsia"/>
        </w:rPr>
        <w:t>办法</w:t>
      </w:r>
      <w:bookmarkEnd w:id="111"/>
      <w:bookmarkEnd w:id="116"/>
    </w:p>
    <w:p w:rsidR="00D17E9F" w:rsidRDefault="00075244">
      <w:pPr>
        <w:pStyle w:val="3"/>
        <w:spacing w:before="0" w:line="460" w:lineRule="exact"/>
        <w:rPr>
          <w:rFonts w:ascii="宋体" w:hAnsi="宋体"/>
        </w:rPr>
      </w:pPr>
      <w:bookmarkStart w:id="117" w:name="_Toc26217"/>
      <w:bookmarkStart w:id="118" w:name="_Toc23324"/>
      <w:r>
        <w:rPr>
          <w:rFonts w:ascii="宋体" w:hAnsi="宋体"/>
        </w:rPr>
        <w:t>一</w:t>
      </w:r>
      <w:r>
        <w:rPr>
          <w:rFonts w:ascii="宋体" w:hAnsi="宋体" w:hint="eastAsia"/>
        </w:rPr>
        <w:t>、入场须知</w:t>
      </w:r>
      <w:bookmarkEnd w:id="117"/>
      <w:bookmarkEnd w:id="118"/>
    </w:p>
    <w:p w:rsidR="00D17E9F" w:rsidRDefault="00075244">
      <w:pPr>
        <w:spacing w:line="460" w:lineRule="exact"/>
        <w:ind w:firstLineChars="200" w:firstLine="480"/>
        <w:rPr>
          <w:rFonts w:ascii="宋体" w:eastAsia="宋体" w:hAnsi="宋体" w:cs="宋体"/>
          <w:bCs/>
          <w:color w:val="0D0D0D" w:themeColor="text1" w:themeTint="F2"/>
        </w:rPr>
      </w:pPr>
      <w:r>
        <w:rPr>
          <w:rFonts w:ascii="宋体" w:eastAsia="宋体" w:hAnsi="宋体" w:cs="宋体" w:hint="eastAsia"/>
          <w:bCs/>
          <w:color w:val="0D0D0D" w:themeColor="text1" w:themeTint="F2"/>
        </w:rPr>
        <w:t>（一）持参展商证人员于</w:t>
      </w:r>
      <w:r>
        <w:rPr>
          <w:rFonts w:ascii="宋体" w:eastAsia="宋体" w:hAnsi="宋体" w:cs="宋体" w:hint="eastAsia"/>
          <w:bCs/>
          <w:color w:val="0D0D0D" w:themeColor="text1" w:themeTint="F2"/>
        </w:rPr>
        <w:t>9</w:t>
      </w:r>
      <w:r>
        <w:rPr>
          <w:rFonts w:ascii="宋体" w:eastAsia="宋体" w:hAnsi="宋体" w:cs="宋体" w:hint="eastAsia"/>
          <w:bCs/>
          <w:color w:val="0D0D0D" w:themeColor="text1" w:themeTint="F2"/>
        </w:rPr>
        <w:t>月</w:t>
      </w:r>
      <w:r>
        <w:rPr>
          <w:rFonts w:ascii="宋体" w:eastAsia="宋体" w:hAnsi="宋体" w:cs="宋体" w:hint="eastAsia"/>
          <w:bCs/>
          <w:color w:val="0D0D0D" w:themeColor="text1" w:themeTint="F2"/>
        </w:rPr>
        <w:t>26</w:t>
      </w:r>
      <w:r>
        <w:rPr>
          <w:rFonts w:ascii="宋体" w:eastAsia="宋体" w:hAnsi="宋体" w:cs="宋体" w:hint="eastAsia"/>
          <w:bCs/>
          <w:color w:val="0D0D0D" w:themeColor="text1" w:themeTint="F2"/>
        </w:rPr>
        <w:t>日</w:t>
      </w:r>
      <w:r>
        <w:rPr>
          <w:rFonts w:ascii="宋体" w:eastAsia="宋体" w:hAnsi="宋体" w:cs="宋体" w:hint="eastAsia"/>
          <w:bCs/>
          <w:color w:val="0D0D0D" w:themeColor="text1" w:themeTint="F2"/>
        </w:rPr>
        <w:t>-29</w:t>
      </w:r>
      <w:r>
        <w:rPr>
          <w:rFonts w:ascii="宋体" w:eastAsia="宋体" w:hAnsi="宋体" w:cs="宋体" w:hint="eastAsia"/>
          <w:bCs/>
          <w:color w:val="0D0D0D" w:themeColor="text1" w:themeTint="F2"/>
        </w:rPr>
        <w:t>日</w:t>
      </w:r>
      <w:r>
        <w:rPr>
          <w:rFonts w:ascii="宋体" w:eastAsia="宋体" w:hAnsi="宋体" w:cs="宋体" w:hint="eastAsia"/>
          <w:bCs/>
          <w:color w:val="0D0D0D" w:themeColor="text1" w:themeTint="F2"/>
        </w:rPr>
        <w:t>09:00</w:t>
      </w:r>
      <w:r>
        <w:rPr>
          <w:rFonts w:ascii="宋体" w:eastAsia="宋体" w:hAnsi="宋体" w:cs="宋体" w:hint="eastAsia"/>
          <w:bCs/>
          <w:color w:val="0D0D0D" w:themeColor="text1" w:themeTint="F2"/>
        </w:rPr>
        <w:t>经安检入场。</w:t>
      </w:r>
    </w:p>
    <w:p w:rsidR="00D17E9F" w:rsidRDefault="00075244">
      <w:pPr>
        <w:spacing w:line="460" w:lineRule="exact"/>
        <w:ind w:firstLineChars="200" w:firstLine="480"/>
        <w:rPr>
          <w:rFonts w:ascii="宋体" w:eastAsia="宋体" w:hAnsi="宋体" w:cs="宋体"/>
          <w:bCs/>
          <w:color w:val="0D0D0D" w:themeColor="text1" w:themeTint="F2"/>
        </w:rPr>
      </w:pPr>
      <w:r>
        <w:rPr>
          <w:rFonts w:ascii="宋体" w:eastAsia="宋体" w:hAnsi="宋体" w:cs="宋体" w:hint="eastAsia"/>
          <w:bCs/>
          <w:color w:val="0D0D0D" w:themeColor="text1" w:themeTint="F2"/>
        </w:rPr>
        <w:t>（二）持其他证件人员或门票人员于</w:t>
      </w:r>
      <w:r>
        <w:rPr>
          <w:rFonts w:ascii="宋体" w:eastAsia="宋体" w:hAnsi="宋体" w:cs="宋体" w:hint="eastAsia"/>
          <w:bCs/>
          <w:color w:val="0D0D0D" w:themeColor="text1" w:themeTint="F2"/>
        </w:rPr>
        <w:t>9</w:t>
      </w:r>
      <w:r>
        <w:rPr>
          <w:rFonts w:ascii="宋体" w:eastAsia="宋体" w:hAnsi="宋体" w:cs="宋体" w:hint="eastAsia"/>
          <w:bCs/>
          <w:color w:val="0D0D0D" w:themeColor="text1" w:themeTint="F2"/>
        </w:rPr>
        <w:t>月</w:t>
      </w:r>
      <w:r>
        <w:rPr>
          <w:rFonts w:ascii="宋体" w:eastAsia="宋体" w:hAnsi="宋体" w:cs="宋体" w:hint="eastAsia"/>
          <w:bCs/>
          <w:color w:val="0D0D0D" w:themeColor="text1" w:themeTint="F2"/>
        </w:rPr>
        <w:t>26</w:t>
      </w:r>
      <w:r>
        <w:rPr>
          <w:rFonts w:ascii="宋体" w:eastAsia="宋体" w:hAnsi="宋体" w:cs="宋体" w:hint="eastAsia"/>
          <w:bCs/>
          <w:color w:val="0D0D0D" w:themeColor="text1" w:themeTint="F2"/>
        </w:rPr>
        <w:t>日</w:t>
      </w:r>
      <w:r>
        <w:rPr>
          <w:rFonts w:ascii="宋体" w:eastAsia="宋体" w:hAnsi="宋体" w:cs="宋体" w:hint="eastAsia"/>
          <w:bCs/>
          <w:color w:val="0D0D0D" w:themeColor="text1" w:themeTint="F2"/>
        </w:rPr>
        <w:t>-29</w:t>
      </w:r>
      <w:r>
        <w:rPr>
          <w:rFonts w:ascii="宋体" w:eastAsia="宋体" w:hAnsi="宋体" w:cs="宋体" w:hint="eastAsia"/>
          <w:bCs/>
          <w:color w:val="0D0D0D" w:themeColor="text1" w:themeTint="F2"/>
        </w:rPr>
        <w:t>日</w:t>
      </w:r>
      <w:r>
        <w:rPr>
          <w:rFonts w:ascii="宋体" w:eastAsia="宋体" w:hAnsi="宋体" w:cs="宋体" w:hint="eastAsia"/>
          <w:bCs/>
          <w:color w:val="0D0D0D" w:themeColor="text1" w:themeTint="F2"/>
        </w:rPr>
        <w:t>09:30</w:t>
      </w:r>
      <w:r>
        <w:rPr>
          <w:rFonts w:ascii="宋体" w:eastAsia="宋体" w:hAnsi="宋体" w:cs="宋体" w:hint="eastAsia"/>
          <w:bCs/>
          <w:color w:val="0D0D0D" w:themeColor="text1" w:themeTint="F2"/>
        </w:rPr>
        <w:t>经安检入场。</w:t>
      </w:r>
    </w:p>
    <w:p w:rsidR="00D17E9F" w:rsidRDefault="00075244">
      <w:pPr>
        <w:spacing w:line="460" w:lineRule="exact"/>
        <w:ind w:firstLineChars="200" w:firstLine="480"/>
        <w:rPr>
          <w:rFonts w:ascii="宋体" w:eastAsia="宋体" w:hAnsi="宋体" w:cs="宋体"/>
          <w:bCs/>
          <w:color w:val="0D0D0D" w:themeColor="text1" w:themeTint="F2"/>
        </w:rPr>
      </w:pPr>
      <w:r>
        <w:rPr>
          <w:rFonts w:ascii="宋体" w:eastAsia="宋体" w:hAnsi="宋体" w:cs="宋体" w:hint="eastAsia"/>
          <w:bCs/>
          <w:color w:val="0D0D0D" w:themeColor="text1" w:themeTint="F2"/>
        </w:rPr>
        <w:t>（三）禁止携带易燃易爆等危险物品入场。</w:t>
      </w:r>
    </w:p>
    <w:p w:rsidR="00D17E9F" w:rsidRDefault="00075244">
      <w:pPr>
        <w:spacing w:line="460" w:lineRule="exact"/>
        <w:ind w:firstLineChars="200" w:firstLine="480"/>
        <w:rPr>
          <w:rFonts w:ascii="宋体" w:eastAsia="宋体" w:hAnsi="宋体" w:cs="宋体"/>
          <w:bCs/>
          <w:color w:val="0D0D0D" w:themeColor="text1" w:themeTint="F2"/>
        </w:rPr>
      </w:pPr>
      <w:r>
        <w:rPr>
          <w:rFonts w:ascii="宋体" w:eastAsia="宋体" w:hAnsi="宋体" w:cs="宋体" w:hint="eastAsia"/>
          <w:bCs/>
          <w:color w:val="0D0D0D" w:themeColor="text1" w:themeTint="F2"/>
        </w:rPr>
        <w:t>（四）禁止携带宠物入场。</w:t>
      </w:r>
    </w:p>
    <w:p w:rsidR="00D17E9F" w:rsidRDefault="00075244">
      <w:pPr>
        <w:spacing w:line="460" w:lineRule="exact"/>
        <w:ind w:firstLineChars="200" w:firstLine="480"/>
        <w:rPr>
          <w:rFonts w:ascii="宋体" w:eastAsia="宋体" w:hAnsi="宋体" w:cs="宋体"/>
          <w:bCs/>
          <w:color w:val="0D0D0D" w:themeColor="text1" w:themeTint="F2"/>
        </w:rPr>
      </w:pPr>
      <w:r>
        <w:rPr>
          <w:rFonts w:ascii="宋体" w:eastAsia="宋体" w:hAnsi="宋体" w:cs="宋体" w:hint="eastAsia"/>
          <w:bCs/>
          <w:color w:val="0D0D0D" w:themeColor="text1" w:themeTint="F2"/>
        </w:rPr>
        <w:t>（五）请照顾好身边的老人及小孩。</w:t>
      </w:r>
    </w:p>
    <w:p w:rsidR="00D17E9F" w:rsidRDefault="00075244">
      <w:pPr>
        <w:pStyle w:val="3"/>
        <w:spacing w:before="0" w:line="460" w:lineRule="exact"/>
        <w:rPr>
          <w:rStyle w:val="af"/>
          <w:rFonts w:ascii="宋体" w:hAnsi="宋体" w:cstheme="minorEastAsia"/>
          <w:color w:val="auto"/>
        </w:rPr>
      </w:pPr>
      <w:bookmarkStart w:id="119" w:name="_Toc19435"/>
      <w:bookmarkStart w:id="120" w:name="_Toc4352"/>
      <w:bookmarkStart w:id="121" w:name="_Toc9623"/>
      <w:r>
        <w:rPr>
          <w:rFonts w:ascii="宋体" w:hAnsi="宋体" w:hint="eastAsia"/>
        </w:rPr>
        <w:t>二、标准展位管理</w:t>
      </w:r>
      <w:bookmarkEnd w:id="119"/>
      <w:r>
        <w:rPr>
          <w:rFonts w:ascii="宋体" w:hAnsi="宋体" w:hint="eastAsia"/>
        </w:rPr>
        <w:t>办法</w:t>
      </w:r>
      <w:bookmarkEnd w:id="120"/>
      <w:bookmarkEnd w:id="121"/>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（一）参展单位不得擅自拆装、改动展位配置的楣板、展板、</w:t>
      </w:r>
      <w:r>
        <w:rPr>
          <w:rFonts w:ascii="宋体" w:eastAsia="宋体" w:hAnsi="宋体" w:cstheme="minorEastAsia" w:hint="eastAsia"/>
          <w:noProof/>
        </w:rPr>
        <mc:AlternateContent>
          <mc:Choice Requires="wpg">
            <w:drawing>
              <wp:anchor distT="0" distB="0" distL="114300" distR="114300" simplePos="0" relativeHeight="251634688" behindDoc="0" locked="0" layoutInCell="1" allowOverlap="1">
                <wp:simplePos x="0" y="0"/>
                <wp:positionH relativeFrom="page">
                  <wp:posOffset>7077710</wp:posOffset>
                </wp:positionH>
                <wp:positionV relativeFrom="page">
                  <wp:posOffset>4717415</wp:posOffset>
                </wp:positionV>
                <wp:extent cx="478790" cy="1249045"/>
                <wp:effectExtent l="0" t="0" r="16510" b="8255"/>
                <wp:wrapNone/>
                <wp:docPr id="223" name="组合 223"/>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24"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5"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23" o:spid="_x0000_s1062" style="position:absolute;left:0;text-align:left;margin-left:557.3pt;margin-top:371.45pt;width:37.7pt;height:98.35pt;z-index:251634688;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">
                <v:rect id="矩形 64" o:spid="_x0000_s1063"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CjMMA&#10;AADcAAAADwAAAGRycy9kb3ducmV2LnhtbESPT4vCMBTE78J+h/AWvGlqEZGuUdRF8LLin4Ven82z&#10;LTYvJclq99sbQfA4zMxvmNmiM424kfO1ZQWjYQKCuLC65lLB72kzmILwAVljY5kU/JOHxfyjN8NM&#10;2zsf6HYMpYgQ9hkqqEJoMyl9UZFBP7QtcfQu1hkMUbpSaof3CDeNTJNkIg3WHBcqbGldUXE9/hkF&#10;qzHmP+d1sctNt3ffG5234cBK9T+75ReIQF14h1/trVaQpm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aCjMMAAADcAAAADwAAAAAAAAAAAAAAAACYAgAAZHJzL2Rv&#10;d25yZXYueG1sUEsFBgAAAAAEAAQA9QAAAIgDAAAAAA==&#10;" fillcolor="#23a577" stroked="f" strokeweight="2pt"/>
                <v:shape id="_x0000_s1064"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jy8YA&#10;AADcAAAADwAAAGRycy9kb3ducmV2LnhtbESPQWvCQBSE7wX/w/IEb83GUIumriKWgCehMSC9vWZf&#10;k2D2bchuYtpf3y0Uehxm5htmu59MK0bqXWNZwTKKQRCXVjdcKSgu2eMahPPIGlvLpOCLHOx3s4ct&#10;ptre+Y3G3FciQNilqKD2vkuldGVNBl1kO+LgfdreoA+yr6Tu8R7gppVJHD9Lgw2HhRo7OtZU3vLB&#10;KJium3P2sTkf2uH9dfWUfBe5HW5KLebT4QWEp8n/h//aJ60gSVbweyYc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ajy8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r>
        <w:rPr>
          <w:rStyle w:val="A40"/>
          <w:rFonts w:ascii="宋体" w:eastAsia="宋体" w:hAnsi="宋体" w:cstheme="minorEastAsia" w:hint="eastAsia"/>
          <w:color w:val="auto"/>
          <w:sz w:val="24"/>
        </w:rPr>
        <w:t>展具及照明灯具。现场所有标准展位的拆改请到现场服务处申办。</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（二）严禁对配电箱安装位置进行移动，参展单位在布置时应注意避开。</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（三）标准展位严禁私接线路、使用霓虹灯、太阳灯等产生高温的照明灯具。</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（四）所有标准展位的搭建材料及展具均为租赁性质，严禁在展板展具上装</w:t>
      </w:r>
      <w:proofErr w:type="gramStart"/>
      <w:r>
        <w:rPr>
          <w:rStyle w:val="A40"/>
          <w:rFonts w:ascii="宋体" w:eastAsia="宋体" w:hAnsi="宋体" w:cstheme="minorEastAsia" w:hint="eastAsia"/>
          <w:color w:val="auto"/>
          <w:sz w:val="24"/>
        </w:rPr>
        <w:t>嵌</w:t>
      </w:r>
      <w:proofErr w:type="gramEnd"/>
      <w:r>
        <w:rPr>
          <w:rStyle w:val="A40"/>
          <w:rFonts w:ascii="宋体" w:eastAsia="宋体" w:hAnsi="宋体" w:cstheme="minorEastAsia" w:hint="eastAsia"/>
          <w:color w:val="auto"/>
          <w:sz w:val="24"/>
        </w:rPr>
        <w:t>金属尖钉、刀刻、涂写及钻孔。展板上禁止作任何喷涂，自带宣传品不能贴胶带纸和使用胶水，可允许使用尼龙搭扣粘贴。</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（五）严禁拆卸展架、展具；不得将重物、画框直接挂、靠在展板墙上；不得踩踏展具；严禁将自带展架、展具连接在大会统一配置的展架、展具上，以防止展台倒塌。</w:t>
      </w:r>
    </w:p>
    <w:p w:rsidR="00D17E9F" w:rsidRDefault="00075244">
      <w:pPr>
        <w:pStyle w:val="Pa4"/>
        <w:spacing w:line="460" w:lineRule="exact"/>
        <w:ind w:firstLineChars="200" w:firstLine="480"/>
        <w:jc w:val="both"/>
        <w:rPr>
          <w:rFonts w:ascii="宋体" w:eastAsia="宋体" w:hAnsi="宋体" w:cstheme="minorEastAsia"/>
        </w:rPr>
      </w:pPr>
      <w:r>
        <w:rPr>
          <w:rStyle w:val="A40"/>
          <w:rFonts w:ascii="宋体" w:eastAsia="宋体" w:hAnsi="宋体" w:cstheme="minorEastAsia" w:hint="eastAsia"/>
          <w:color w:val="auto"/>
          <w:sz w:val="24"/>
        </w:rPr>
        <w:t>（六）标准展位中提供的电源插座（</w:t>
      </w:r>
      <w:r>
        <w:rPr>
          <w:rStyle w:val="A40"/>
          <w:rFonts w:ascii="宋体" w:eastAsia="宋体" w:hAnsi="宋体" w:cstheme="minorEastAsia" w:hint="eastAsia"/>
          <w:color w:val="auto"/>
          <w:sz w:val="24"/>
        </w:rPr>
        <w:t>5A/220V</w:t>
      </w:r>
      <w:r>
        <w:rPr>
          <w:rStyle w:val="A40"/>
          <w:rFonts w:ascii="宋体" w:eastAsia="宋体" w:hAnsi="宋体" w:cstheme="minorEastAsia" w:hint="eastAsia"/>
          <w:color w:val="auto"/>
          <w:sz w:val="24"/>
        </w:rPr>
        <w:t>），只能接驳电视、电脑、手机充电器等，不得超负荷使用，严禁用于机器接驳及照明接驳。</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（七）租赁的展具等有损坏、丢失的应按原价赔偿或扣除押金。</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lastRenderedPageBreak/>
        <w:t>（八）严禁偷盗、挪用其它标准展位的桌、椅等物品。</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（九）所有的货箱应在开展前移出展馆，以免造成堆积，妨碍其他展位及通道。</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（十）展馆开馆至清场前，展位内始终应有人看护，保管好</w:t>
      </w:r>
      <w:r>
        <w:rPr>
          <w:rStyle w:val="A40"/>
          <w:rFonts w:ascii="宋体" w:eastAsia="宋体" w:hAnsi="宋体" w:cstheme="minorEastAsia" w:hint="eastAsia"/>
          <w:color w:val="auto"/>
          <w:sz w:val="24"/>
        </w:rPr>
        <w:t>自己的物品、展品。一旦发生丢失、被盗事件，由此产生的损失由参展单位自行承担。</w:t>
      </w:r>
    </w:p>
    <w:p w:rsidR="00D17E9F" w:rsidRDefault="00075244">
      <w:pPr>
        <w:pStyle w:val="Pa4"/>
        <w:spacing w:line="460" w:lineRule="exact"/>
        <w:ind w:firstLineChars="200" w:firstLine="480"/>
        <w:jc w:val="both"/>
        <w:rPr>
          <w:rStyle w:val="A40"/>
          <w:rFonts w:ascii="宋体" w:eastAsia="宋体" w:hAnsi="宋体" w:cstheme="minorEastAsia"/>
          <w:color w:val="auto"/>
          <w:sz w:val="24"/>
        </w:rPr>
      </w:pPr>
      <w:r>
        <w:rPr>
          <w:rStyle w:val="A40"/>
          <w:rFonts w:ascii="宋体" w:eastAsia="宋体" w:hAnsi="宋体" w:cstheme="minorEastAsia" w:hint="eastAsia"/>
          <w:color w:val="auto"/>
          <w:sz w:val="24"/>
        </w:rPr>
        <w:t>（十一）若展位的用电功率超负荷，从而对其他展位设备操作或本展会电力系统造成不良影响，主场服务商将立即终止对该展位供电，由此造成的损失及连带责任由该展位的参展单位全部承担。</w:t>
      </w:r>
    </w:p>
    <w:p w:rsidR="00D17E9F" w:rsidRDefault="00075244">
      <w:pPr>
        <w:pStyle w:val="3"/>
        <w:spacing w:before="0" w:line="460" w:lineRule="exact"/>
        <w:rPr>
          <w:rFonts w:ascii="宋体" w:hAnsi="宋体"/>
        </w:rPr>
      </w:pPr>
      <w:bookmarkStart w:id="122" w:name="_Toc21256"/>
      <w:bookmarkStart w:id="123" w:name="_Toc15279"/>
      <w:bookmarkStart w:id="124" w:name="_Toc17874"/>
      <w:r>
        <w:rPr>
          <w:rFonts w:ascii="宋体" w:hAnsi="宋体" w:hint="eastAsia"/>
        </w:rPr>
        <w:t>三、</w:t>
      </w:r>
      <w:bookmarkStart w:id="125" w:name="_Hlk519094691"/>
      <w:r>
        <w:rPr>
          <w:rFonts w:ascii="宋体" w:hAnsi="宋体" w:hint="eastAsia"/>
        </w:rPr>
        <w:t>特装展位管理</w:t>
      </w:r>
      <w:bookmarkEnd w:id="122"/>
      <w:r>
        <w:rPr>
          <w:rFonts w:ascii="宋体" w:hAnsi="宋体" w:hint="eastAsia"/>
        </w:rPr>
        <w:t>办法</w:t>
      </w:r>
      <w:bookmarkEnd w:id="123"/>
      <w:bookmarkEnd w:id="124"/>
    </w:p>
    <w:p w:rsidR="00D17E9F" w:rsidRDefault="00075244">
      <w:pPr>
        <w:spacing w:line="460" w:lineRule="exact"/>
        <w:ind w:firstLineChars="200" w:firstLine="480"/>
        <w:rPr>
          <w:rFonts w:ascii="宋体" w:eastAsia="宋体" w:hAnsi="宋体"/>
        </w:rPr>
      </w:pPr>
      <w:r>
        <w:rPr>
          <w:rFonts w:ascii="宋体" w:eastAsia="宋体" w:hAnsi="宋体" w:cstheme="minorEastAsia" w:hint="eastAsia"/>
          <w:bCs/>
          <w:kern w:val="44"/>
        </w:rPr>
        <w:t>（一）特装展位限高</w:t>
      </w:r>
      <w:r>
        <w:rPr>
          <w:rFonts w:ascii="宋体" w:eastAsia="宋体" w:hAnsi="宋体" w:cstheme="minorEastAsia" w:hint="eastAsia"/>
          <w:bCs/>
          <w:kern w:val="44"/>
        </w:rPr>
        <w:t>6</w:t>
      </w:r>
      <w:r>
        <w:rPr>
          <w:rFonts w:ascii="宋体" w:eastAsia="宋体" w:hAnsi="宋体" w:cstheme="minorEastAsia" w:hint="eastAsia"/>
          <w:bCs/>
          <w:kern w:val="44"/>
        </w:rPr>
        <w:t>米，禁止超高、吊点、跨通道及二层搭建。</w:t>
      </w:r>
    </w:p>
    <w:p w:rsidR="00D17E9F" w:rsidRDefault="00075244">
      <w:pPr>
        <w:pStyle w:val="110"/>
        <w:spacing w:line="460" w:lineRule="exact"/>
        <w:ind w:firstLine="480"/>
        <w:rPr>
          <w:rFonts w:ascii="宋体" w:eastAsia="宋体" w:hAnsi="宋体" w:cstheme="minorEastAsia"/>
          <w:bCs/>
          <w:kern w:val="44"/>
        </w:rPr>
      </w:pPr>
      <w:r>
        <w:rPr>
          <w:rFonts w:ascii="宋体" w:eastAsia="宋体" w:hAnsi="宋体" w:cstheme="minorEastAsia" w:hint="eastAsia"/>
          <w:bCs/>
          <w:kern w:val="44"/>
        </w:rPr>
        <w:t>（二）所有特装展位设计、搭建不占用消防通道。安全出口处的展位设计为开放式，不遮挡安全出口；特装展位的</w:t>
      </w:r>
      <w:r>
        <w:rPr>
          <w:rFonts w:ascii="宋体" w:eastAsia="宋体" w:hAnsi="宋体" w:cstheme="minorEastAsia" w:hint="eastAsia"/>
          <w:noProof/>
        </w:rPr>
        <mc:AlternateContent>
          <mc:Choice Requires="wpg">
            <w:drawing>
              <wp:anchor distT="0" distB="0" distL="114300" distR="114300" simplePos="0" relativeHeight="251635712" behindDoc="0" locked="0" layoutInCell="1" allowOverlap="1">
                <wp:simplePos x="0" y="0"/>
                <wp:positionH relativeFrom="page">
                  <wp:posOffset>7077710</wp:posOffset>
                </wp:positionH>
                <wp:positionV relativeFrom="page">
                  <wp:posOffset>4717415</wp:posOffset>
                </wp:positionV>
                <wp:extent cx="478790" cy="1249045"/>
                <wp:effectExtent l="0" t="0" r="16510" b="8255"/>
                <wp:wrapNone/>
                <wp:docPr id="226" name="组合 226"/>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27"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8"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26" o:spid="_x0000_s1065" style="position:absolute;left:0;text-align:left;margin-left:557.3pt;margin-top:371.45pt;width:37.7pt;height:98.35pt;z-index:251635712;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">
                <v:rect id="矩形 64" o:spid="_x0000_s1066"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c+8QA&#10;AADcAAAADwAAAGRycy9kb3ducmV2LnhtbESPQWvCQBSE70L/w/IKvemmoWhJ3YTWInhRNC3k+sw+&#10;k9Ds27C71fjv3ULB4zAz3zDLYjS9OJPznWUFz7MEBHFtdceNgu+v9fQVhA/IGnvLpOBKHor8YbLE&#10;TNsLH+hchkZECPsMFbQhDJmUvm7JoJ/ZgTh6J+sMhihdI7XDS4SbXqZJMpcGO44LLQ60aqn+KX+N&#10;go8XrLbHVb2rzLh3n2tdDeHASj09ju9vIAKN4R7+b2+0gjRdwN+ZeAR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HPvEAAAA3AAAAA8AAAAAAAAAAAAAAAAAmAIAAGRycy9k&#10;b3ducmV2LnhtbFBLBQYAAAAABAAEAPUAAACJAwAAAAA=&#10;" fillcolor="#23a577" stroked="f" strokeweight="2pt"/>
                <v:shape id="_x0000_s1067"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cMVcMA&#10;AADcAAAADwAAAGRycy9kb3ducmV2LnhtbERPTWvCQBC9F/wPywi9NRtDW0x0FbEEehIaBfE2Zsck&#10;mJ0N2Y1J++u7h0KPj/e93k6mFQ/qXWNZwSKKQRCXVjdcKTgd85clCOeRNbaWScE3OdhuZk9rzLQd&#10;+Yseha9ECGGXoYLa+y6T0pU1GXSR7YgDd7O9QR9gX0nd4xjCTSuTOH6XBhsODTV2tK+pvBeDUTCd&#10;00N+TQ+7drh8vL0mP6fCDnelnufTbgXC0+T/xX/uT60gScLacCYc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cMVc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r>
        <w:rPr>
          <w:rFonts w:ascii="宋体" w:eastAsia="宋体" w:hAnsi="宋体" w:cstheme="minorEastAsia" w:hint="eastAsia"/>
          <w:bCs/>
          <w:kern w:val="44"/>
        </w:rPr>
        <w:t>设计、搭建有两个以上出入口，并粘贴好出入口指示、警示标志、禁烟标</w:t>
      </w:r>
      <w:r>
        <w:rPr>
          <w:rFonts w:ascii="宋体" w:eastAsia="宋体" w:hAnsi="宋体" w:cstheme="minorEastAsia" w:hint="eastAsia"/>
          <w:bCs/>
          <w:kern w:val="44"/>
        </w:rPr>
        <w:t>志。</w:t>
      </w:r>
    </w:p>
    <w:p w:rsidR="00D17E9F" w:rsidRDefault="00075244">
      <w:pPr>
        <w:pStyle w:val="110"/>
        <w:spacing w:line="460" w:lineRule="exact"/>
        <w:ind w:firstLine="480"/>
        <w:rPr>
          <w:rFonts w:ascii="宋体" w:eastAsia="宋体" w:hAnsi="宋体" w:cstheme="minorEastAsia"/>
          <w:bCs/>
          <w:kern w:val="44"/>
        </w:rPr>
      </w:pPr>
      <w:r>
        <w:rPr>
          <w:rFonts w:ascii="宋体" w:eastAsia="宋体" w:hAnsi="宋体" w:cstheme="minorEastAsia" w:hint="eastAsia"/>
          <w:bCs/>
          <w:kern w:val="44"/>
        </w:rPr>
        <w:t>（三）展馆内禁止吸烟，不使用易燃（弹力布、稻草、假草皮等）、易爆物品以及含有辐射、放射、有毒、腐蚀性高挥发物品等。</w:t>
      </w:r>
    </w:p>
    <w:p w:rsidR="00D17E9F" w:rsidRDefault="00075244">
      <w:pPr>
        <w:pStyle w:val="110"/>
        <w:spacing w:line="460" w:lineRule="exact"/>
        <w:ind w:firstLine="480"/>
        <w:rPr>
          <w:rFonts w:ascii="宋体" w:eastAsia="宋体" w:hAnsi="宋体" w:cstheme="minorEastAsia"/>
          <w:bCs/>
          <w:kern w:val="44"/>
        </w:rPr>
      </w:pPr>
      <w:r>
        <w:rPr>
          <w:rFonts w:ascii="宋体" w:eastAsia="宋体" w:hAnsi="宋体" w:cstheme="minorEastAsia" w:hint="eastAsia"/>
          <w:bCs/>
          <w:kern w:val="44"/>
        </w:rPr>
        <w:t>（四）</w:t>
      </w:r>
      <w:r>
        <w:rPr>
          <w:rFonts w:ascii="宋体" w:eastAsia="宋体" w:hAnsi="宋体" w:cstheme="minorEastAsia" w:hint="eastAsia"/>
        </w:rPr>
        <w:t>展位顶部结构严禁全部封闭，保证展位顶部镂空面积不低于总面积</w:t>
      </w:r>
      <w:r>
        <w:rPr>
          <w:rFonts w:ascii="宋体" w:eastAsia="宋体" w:hAnsi="宋体" w:cstheme="minorEastAsia" w:hint="eastAsia"/>
        </w:rPr>
        <w:t>50%</w:t>
      </w:r>
      <w:r>
        <w:rPr>
          <w:rFonts w:ascii="宋体" w:eastAsia="宋体" w:hAnsi="宋体" w:cstheme="minorEastAsia" w:hint="eastAsia"/>
        </w:rPr>
        <w:t>，顶部连续封顶不超过</w:t>
      </w:r>
      <w:r>
        <w:rPr>
          <w:rFonts w:ascii="宋体" w:eastAsia="宋体" w:hAnsi="宋体" w:cstheme="minorEastAsia" w:hint="eastAsia"/>
        </w:rPr>
        <w:t>1</w:t>
      </w:r>
      <w:r>
        <w:rPr>
          <w:rFonts w:ascii="宋体" w:eastAsia="宋体" w:hAnsi="宋体" w:cstheme="minorEastAsia" w:hint="eastAsia"/>
        </w:rPr>
        <w:t>米，以确保展位的消防安全，特殊情况进行封顶的，需按每</w:t>
      </w:r>
      <w:r>
        <w:rPr>
          <w:rFonts w:ascii="宋体" w:eastAsia="宋体" w:hAnsi="宋体" w:cstheme="minorEastAsia" w:hint="eastAsia"/>
        </w:rPr>
        <w:t>9</w:t>
      </w:r>
      <w:r>
        <w:rPr>
          <w:rFonts w:ascii="宋体" w:eastAsia="宋体" w:hAnsi="宋体" w:cstheme="minorEastAsia" w:hint="eastAsia"/>
        </w:rPr>
        <w:t>个平米配置</w:t>
      </w:r>
      <w:r>
        <w:rPr>
          <w:rFonts w:ascii="宋体" w:eastAsia="宋体" w:hAnsi="宋体" w:cstheme="minorEastAsia" w:hint="eastAsia"/>
        </w:rPr>
        <w:t>1</w:t>
      </w:r>
      <w:r>
        <w:rPr>
          <w:rFonts w:ascii="宋体" w:eastAsia="宋体" w:hAnsi="宋体" w:cstheme="minorEastAsia" w:hint="eastAsia"/>
        </w:rPr>
        <w:t>个吊顶式自动灭火器的标准配置灭火器</w:t>
      </w:r>
      <w:r>
        <w:rPr>
          <w:rFonts w:ascii="宋体" w:eastAsia="宋体" w:hAnsi="宋体" w:cstheme="minorEastAsia" w:hint="eastAsia"/>
          <w:bCs/>
          <w:kern w:val="44"/>
        </w:rPr>
        <w:t>。</w:t>
      </w:r>
      <w:bookmarkEnd w:id="125"/>
    </w:p>
    <w:p w:rsidR="00D17E9F" w:rsidRDefault="00075244">
      <w:pPr>
        <w:pStyle w:val="a5"/>
        <w:spacing w:line="460" w:lineRule="exact"/>
        <w:ind w:firstLineChars="200" w:firstLine="482"/>
        <w:jc w:val="both"/>
        <w:rPr>
          <w:rFonts w:eastAsia="宋体" w:hAnsi="宋体" w:cstheme="minorEastAsia"/>
          <w:b/>
          <w:kern w:val="44"/>
          <w:sz w:val="24"/>
          <w:szCs w:val="24"/>
        </w:rPr>
      </w:pPr>
      <w:r>
        <w:rPr>
          <w:rFonts w:eastAsia="宋体" w:hAnsi="宋体" w:cstheme="minorEastAsia" w:hint="eastAsia"/>
          <w:b/>
          <w:kern w:val="44"/>
          <w:sz w:val="24"/>
          <w:szCs w:val="24"/>
        </w:rPr>
        <w:t>参展单位须督促搭建单位严格遵守大会特装展位《展位设计与施工规定》，具体条款详见第四章第四节。</w:t>
      </w:r>
    </w:p>
    <w:p w:rsidR="00D17E9F" w:rsidRDefault="00075244">
      <w:pPr>
        <w:pStyle w:val="3"/>
        <w:spacing w:before="0" w:line="460" w:lineRule="exact"/>
        <w:rPr>
          <w:rFonts w:ascii="宋体" w:hAnsi="宋体"/>
        </w:rPr>
      </w:pPr>
      <w:bookmarkStart w:id="126" w:name="_Toc31925"/>
      <w:bookmarkStart w:id="127" w:name="_Toc22985"/>
      <w:bookmarkStart w:id="128" w:name="_Toc31291"/>
      <w:r>
        <w:rPr>
          <w:rFonts w:ascii="宋体" w:hAnsi="宋体" w:hint="eastAsia"/>
        </w:rPr>
        <w:t>四、展区管理</w:t>
      </w:r>
      <w:bookmarkEnd w:id="126"/>
      <w:r>
        <w:rPr>
          <w:rFonts w:ascii="宋体" w:hAnsi="宋体" w:hint="eastAsia"/>
        </w:rPr>
        <w:t>规定</w:t>
      </w:r>
      <w:bookmarkEnd w:id="127"/>
      <w:bookmarkEnd w:id="128"/>
    </w:p>
    <w:p w:rsidR="00D17E9F" w:rsidRDefault="00075244">
      <w:pPr>
        <w:autoSpaceDE w:val="0"/>
        <w:autoSpaceDN w:val="0"/>
        <w:adjustRightInd w:val="0"/>
        <w:spacing w:line="460" w:lineRule="exact"/>
        <w:ind w:firstLineChars="200" w:firstLine="480"/>
        <w:rPr>
          <w:rStyle w:val="A40"/>
          <w:rFonts w:ascii="宋体" w:eastAsia="宋体" w:hAnsi="宋体" w:cstheme="minorEastAsia"/>
          <w:color w:val="auto"/>
          <w:sz w:val="24"/>
          <w:lang w:val="zh-CN"/>
        </w:rPr>
      </w:pPr>
      <w:r>
        <w:rPr>
          <w:rStyle w:val="A40"/>
          <w:rFonts w:ascii="宋体" w:eastAsia="宋体" w:hAnsi="宋体" w:cstheme="minorEastAsia" w:hint="eastAsia"/>
          <w:color w:val="auto"/>
          <w:sz w:val="24"/>
          <w:lang w:val="zh-CN"/>
        </w:rPr>
        <w:t>（一）布（撤）展期间物料进出办法</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布（撤）展期间如有物料进（出）展馆，需在主场服务商办公室填写物料进（出）申请表，审核通过后，经主场签字方可进（出）展场。</w:t>
      </w:r>
    </w:p>
    <w:p w:rsidR="00D17E9F" w:rsidRDefault="00075244">
      <w:pPr>
        <w:autoSpaceDE w:val="0"/>
        <w:autoSpaceDN w:val="0"/>
        <w:adjustRightInd w:val="0"/>
        <w:spacing w:line="460" w:lineRule="exact"/>
        <w:ind w:firstLineChars="200" w:firstLine="480"/>
        <w:rPr>
          <w:rStyle w:val="A40"/>
          <w:rFonts w:ascii="宋体" w:eastAsia="宋体" w:hAnsi="宋体" w:cstheme="minorEastAsia"/>
          <w:color w:val="auto"/>
          <w:sz w:val="24"/>
          <w:lang w:val="zh-CN"/>
        </w:rPr>
      </w:pPr>
      <w:r>
        <w:rPr>
          <w:rStyle w:val="A40"/>
          <w:rFonts w:ascii="宋体" w:eastAsia="宋体" w:hAnsi="宋体" w:cstheme="minorEastAsia" w:hint="eastAsia"/>
          <w:color w:val="auto"/>
          <w:sz w:val="24"/>
          <w:lang w:val="zh-CN"/>
        </w:rPr>
        <w:t>（二）开展期间物品进出办法</w:t>
      </w:r>
    </w:p>
    <w:p w:rsidR="00D17E9F" w:rsidRDefault="00075244">
      <w:pPr>
        <w:pStyle w:val="a5"/>
        <w:spacing w:line="460" w:lineRule="exact"/>
        <w:ind w:firstLineChars="200" w:firstLine="480"/>
        <w:jc w:val="both"/>
        <w:rPr>
          <w:rFonts w:eastAsia="宋体" w:hAnsi="宋体" w:cstheme="minorEastAsia"/>
          <w:color w:val="0D0D0D" w:themeColor="text1" w:themeTint="F2"/>
          <w:kern w:val="2"/>
          <w:sz w:val="24"/>
          <w:szCs w:val="24"/>
        </w:rPr>
      </w:pPr>
      <w:r>
        <w:rPr>
          <w:rFonts w:eastAsia="宋体" w:hAnsi="宋体" w:cstheme="minorEastAsia" w:hint="eastAsia"/>
          <w:color w:val="0D0D0D" w:themeColor="text1" w:themeTint="F2"/>
          <w:kern w:val="2"/>
          <w:sz w:val="24"/>
          <w:szCs w:val="24"/>
        </w:rPr>
        <w:t>本届展会补货时间段为</w:t>
      </w:r>
      <w:r>
        <w:rPr>
          <w:rFonts w:eastAsia="宋体" w:hAnsi="宋体" w:cstheme="minorEastAsia" w:hint="eastAsia"/>
          <w:color w:val="0D0D0D" w:themeColor="text1" w:themeTint="F2"/>
          <w:kern w:val="2"/>
          <w:sz w:val="24"/>
          <w:szCs w:val="24"/>
        </w:rPr>
        <w:t>9</w:t>
      </w:r>
      <w:r>
        <w:rPr>
          <w:rFonts w:eastAsia="宋体" w:hAnsi="宋体" w:cstheme="minorEastAsia" w:hint="eastAsia"/>
          <w:color w:val="0D0D0D" w:themeColor="text1" w:themeTint="F2"/>
          <w:kern w:val="2"/>
          <w:sz w:val="24"/>
          <w:szCs w:val="24"/>
        </w:rPr>
        <w:t>月</w:t>
      </w:r>
      <w:r>
        <w:rPr>
          <w:rFonts w:eastAsia="宋体" w:hAnsi="宋体" w:cstheme="minorEastAsia" w:hint="eastAsia"/>
          <w:color w:val="0D0D0D" w:themeColor="text1" w:themeTint="F2"/>
          <w:kern w:val="2"/>
          <w:sz w:val="24"/>
          <w:szCs w:val="24"/>
        </w:rPr>
        <w:t xml:space="preserve"> 27</w:t>
      </w:r>
      <w:r>
        <w:rPr>
          <w:rFonts w:eastAsia="宋体" w:hAnsi="宋体" w:cstheme="minorEastAsia" w:hint="eastAsia"/>
          <w:color w:val="0D0D0D" w:themeColor="text1" w:themeTint="F2"/>
          <w:kern w:val="2"/>
          <w:sz w:val="24"/>
          <w:szCs w:val="24"/>
        </w:rPr>
        <w:t>日</w:t>
      </w:r>
      <w:r>
        <w:rPr>
          <w:rFonts w:eastAsia="宋体" w:hAnsi="宋体" w:cstheme="minorEastAsia" w:hint="eastAsia"/>
          <w:color w:val="0D0D0D" w:themeColor="text1" w:themeTint="F2"/>
          <w:kern w:val="2"/>
          <w:sz w:val="24"/>
          <w:szCs w:val="24"/>
        </w:rPr>
        <w:t>-28</w:t>
      </w:r>
      <w:r>
        <w:rPr>
          <w:rFonts w:eastAsia="宋体" w:hAnsi="宋体" w:cstheme="minorEastAsia" w:hint="eastAsia"/>
          <w:color w:val="0D0D0D" w:themeColor="text1" w:themeTint="F2"/>
          <w:kern w:val="2"/>
          <w:sz w:val="24"/>
          <w:szCs w:val="24"/>
        </w:rPr>
        <w:t>日</w:t>
      </w:r>
      <w:r>
        <w:rPr>
          <w:rFonts w:eastAsia="宋体" w:hAnsi="宋体" w:cstheme="minorEastAsia" w:hint="eastAsia"/>
          <w:color w:val="0D0D0D" w:themeColor="text1" w:themeTint="F2"/>
          <w:kern w:val="2"/>
          <w:sz w:val="24"/>
          <w:szCs w:val="24"/>
        </w:rPr>
        <w:t>10</w:t>
      </w:r>
      <w:r>
        <w:rPr>
          <w:rFonts w:eastAsia="宋体" w:hAnsi="宋体" w:cstheme="minorEastAsia" w:hint="eastAsia"/>
          <w:color w:val="0D0D0D" w:themeColor="text1" w:themeTint="F2"/>
          <w:kern w:val="2"/>
          <w:sz w:val="24"/>
          <w:szCs w:val="24"/>
        </w:rPr>
        <w:t>点</w:t>
      </w:r>
      <w:r>
        <w:rPr>
          <w:rFonts w:eastAsia="宋体" w:hAnsi="宋体" w:cstheme="minorEastAsia" w:hint="eastAsia"/>
          <w:color w:val="0D0D0D" w:themeColor="text1" w:themeTint="F2"/>
          <w:kern w:val="2"/>
          <w:sz w:val="24"/>
          <w:szCs w:val="24"/>
        </w:rPr>
        <w:t>-12</w:t>
      </w:r>
      <w:r>
        <w:rPr>
          <w:rFonts w:eastAsia="宋体" w:hAnsi="宋体" w:cstheme="minorEastAsia" w:hint="eastAsia"/>
          <w:color w:val="0D0D0D" w:themeColor="text1" w:themeTint="F2"/>
          <w:kern w:val="2"/>
          <w:sz w:val="24"/>
          <w:szCs w:val="24"/>
        </w:rPr>
        <w:t>点，如需补货，请提前一天持</w:t>
      </w:r>
      <w:proofErr w:type="gramStart"/>
      <w:r>
        <w:rPr>
          <w:rFonts w:eastAsia="宋体" w:hAnsi="宋体" w:cstheme="minorEastAsia" w:hint="eastAsia"/>
          <w:color w:val="0D0D0D" w:themeColor="text1" w:themeTint="F2"/>
          <w:kern w:val="2"/>
          <w:sz w:val="24"/>
          <w:szCs w:val="24"/>
        </w:rPr>
        <w:t>展位证</w:t>
      </w:r>
      <w:proofErr w:type="gramEnd"/>
      <w:r>
        <w:rPr>
          <w:rFonts w:eastAsia="宋体" w:hAnsi="宋体" w:cstheme="minorEastAsia" w:hint="eastAsia"/>
          <w:color w:val="0D0D0D" w:themeColor="text1" w:themeTint="F2"/>
          <w:kern w:val="2"/>
          <w:sz w:val="24"/>
          <w:szCs w:val="24"/>
        </w:rPr>
        <w:t>到现场服务处办理相关补货手续。</w:t>
      </w:r>
    </w:p>
    <w:p w:rsidR="00D17E9F" w:rsidRDefault="00075244">
      <w:pPr>
        <w:autoSpaceDE w:val="0"/>
        <w:autoSpaceDN w:val="0"/>
        <w:adjustRightInd w:val="0"/>
        <w:spacing w:line="460" w:lineRule="exact"/>
        <w:ind w:firstLineChars="200" w:firstLine="480"/>
        <w:rPr>
          <w:rFonts w:ascii="宋体" w:eastAsia="宋体" w:hAnsi="宋体" w:cstheme="minorEastAsia"/>
        </w:rPr>
      </w:pPr>
      <w:r>
        <w:rPr>
          <w:rFonts w:ascii="宋体" w:eastAsia="宋体" w:hAnsi="宋体" w:cstheme="minorEastAsia" w:hint="eastAsia"/>
        </w:rPr>
        <w:t>开展期间参展单位如有大型或大量货物、展具运离展场，请在离展位最近的现场服务处凭</w:t>
      </w:r>
      <w:proofErr w:type="gramStart"/>
      <w:r>
        <w:rPr>
          <w:rFonts w:ascii="宋体" w:eastAsia="宋体" w:hAnsi="宋体" w:cstheme="minorEastAsia" w:hint="eastAsia"/>
        </w:rPr>
        <w:t>展位证</w:t>
      </w:r>
      <w:proofErr w:type="gramEnd"/>
      <w:r>
        <w:rPr>
          <w:rFonts w:ascii="宋体" w:eastAsia="宋体" w:hAnsi="宋体" w:cstheme="minorEastAsia" w:hint="eastAsia"/>
        </w:rPr>
        <w:t>办理出门条，经审批后带出展场。</w:t>
      </w:r>
    </w:p>
    <w:p w:rsidR="00D17E9F" w:rsidRDefault="00075244">
      <w:pPr>
        <w:autoSpaceDE w:val="0"/>
        <w:autoSpaceDN w:val="0"/>
        <w:adjustRightInd w:val="0"/>
        <w:spacing w:line="460" w:lineRule="exact"/>
        <w:ind w:firstLineChars="200" w:firstLine="480"/>
        <w:rPr>
          <w:rFonts w:ascii="宋体" w:eastAsia="宋体" w:hAnsi="宋体" w:cstheme="minorEastAsia"/>
          <w:lang w:val="zh-CN"/>
        </w:rPr>
      </w:pPr>
      <w:r>
        <w:rPr>
          <w:rStyle w:val="A40"/>
          <w:rFonts w:ascii="宋体" w:eastAsia="宋体" w:hAnsi="宋体" w:cstheme="minorEastAsia" w:hint="eastAsia"/>
          <w:color w:val="auto"/>
          <w:sz w:val="24"/>
          <w:lang w:val="zh-CN"/>
        </w:rPr>
        <w:lastRenderedPageBreak/>
        <w:t>（三）</w:t>
      </w:r>
      <w:r>
        <w:rPr>
          <w:rFonts w:ascii="宋体" w:eastAsia="宋体" w:hAnsi="宋体" w:cstheme="minorEastAsia" w:hint="eastAsia"/>
          <w:lang w:val="zh-CN"/>
        </w:rPr>
        <w:t>展品运输</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1.</w:t>
      </w:r>
      <w:r>
        <w:rPr>
          <w:rFonts w:eastAsia="宋体" w:hAnsi="宋体" w:cstheme="minorEastAsia" w:hint="eastAsia"/>
          <w:kern w:val="2"/>
          <w:sz w:val="24"/>
          <w:szCs w:val="24"/>
        </w:rPr>
        <w:t>参展单位承担将展品运输至展位的所有费用。</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2.</w:t>
      </w:r>
      <w:r>
        <w:rPr>
          <w:rFonts w:eastAsia="宋体" w:hAnsi="宋体" w:cstheme="minorEastAsia" w:hint="eastAsia"/>
          <w:kern w:val="2"/>
          <w:sz w:val="24"/>
          <w:szCs w:val="24"/>
        </w:rPr>
        <w:t>参展单位自行安排在展会之前、之中和之后的展品仓储。</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3.</w:t>
      </w:r>
      <w:r>
        <w:rPr>
          <w:rFonts w:eastAsia="宋体" w:hAnsi="宋体" w:cstheme="minorEastAsia" w:hint="eastAsia"/>
          <w:kern w:val="2"/>
          <w:sz w:val="24"/>
          <w:szCs w:val="24"/>
        </w:rPr>
        <w:t>参展单位应该在组委会规定时间内从展览地点撤出其展品、展具和装饰，逾期未撤出，组委会将统一清运，并</w:t>
      </w:r>
      <w:proofErr w:type="gramStart"/>
      <w:r>
        <w:rPr>
          <w:rFonts w:eastAsia="宋体" w:hAnsi="宋体" w:cstheme="minorEastAsia" w:hint="eastAsia"/>
          <w:kern w:val="2"/>
          <w:sz w:val="24"/>
          <w:szCs w:val="24"/>
        </w:rPr>
        <w:t>对于因此</w:t>
      </w:r>
      <w:proofErr w:type="gramEnd"/>
      <w:r>
        <w:rPr>
          <w:rFonts w:eastAsia="宋体" w:hAnsi="宋体" w:cstheme="minorEastAsia" w:hint="eastAsia"/>
          <w:kern w:val="2"/>
          <w:sz w:val="24"/>
          <w:szCs w:val="24"/>
        </w:rPr>
        <w:t>而引起的费用、损失和延误，参展单位应向组委会做出赔偿。</w:t>
      </w:r>
    </w:p>
    <w:p w:rsidR="00D17E9F" w:rsidRDefault="00075244">
      <w:pPr>
        <w:autoSpaceDE w:val="0"/>
        <w:autoSpaceDN w:val="0"/>
        <w:adjustRightInd w:val="0"/>
        <w:spacing w:line="460" w:lineRule="exact"/>
        <w:ind w:firstLineChars="200" w:firstLine="480"/>
        <w:rPr>
          <w:rFonts w:ascii="宋体" w:eastAsia="宋体" w:hAnsi="宋体" w:cstheme="minorEastAsia"/>
          <w:lang w:val="zh-CN"/>
        </w:rPr>
      </w:pPr>
      <w:r>
        <w:rPr>
          <w:rStyle w:val="A40"/>
          <w:rFonts w:ascii="宋体" w:eastAsia="宋体" w:hAnsi="宋体" w:cstheme="minorEastAsia" w:hint="eastAsia"/>
          <w:color w:val="auto"/>
          <w:sz w:val="24"/>
          <w:lang w:val="zh-CN"/>
        </w:rPr>
        <w:t>（四）</w:t>
      </w:r>
      <w:r>
        <w:rPr>
          <w:rFonts w:ascii="宋体" w:eastAsia="宋体" w:hAnsi="宋体" w:cstheme="minorEastAsia" w:hint="eastAsia"/>
          <w:lang w:val="zh-CN"/>
        </w:rPr>
        <w:t>物品安全</w:t>
      </w:r>
      <w:r>
        <w:rPr>
          <w:rFonts w:ascii="宋体" w:eastAsia="宋体" w:hAnsi="宋体" w:cstheme="minorEastAsia" w:hint="eastAsia"/>
          <w:noProof/>
        </w:rPr>
        <mc:AlternateContent>
          <mc:Choice Requires="wpg">
            <w:drawing>
              <wp:anchor distT="0" distB="0" distL="114300" distR="114300" simplePos="0" relativeHeight="251636736" behindDoc="0" locked="0" layoutInCell="1" allowOverlap="1">
                <wp:simplePos x="0" y="0"/>
                <wp:positionH relativeFrom="page">
                  <wp:posOffset>7077710</wp:posOffset>
                </wp:positionH>
                <wp:positionV relativeFrom="page">
                  <wp:posOffset>4717415</wp:posOffset>
                </wp:positionV>
                <wp:extent cx="478790" cy="1249045"/>
                <wp:effectExtent l="0" t="0" r="16510" b="8255"/>
                <wp:wrapNone/>
                <wp:docPr id="229" name="组合 229"/>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30"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1"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29" o:spid="_x0000_s1068" style="position:absolute;left:0;text-align:left;margin-left:557.3pt;margin-top:371.45pt;width:37.7pt;height:98.35pt;z-index:251636736;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">
                <v:rect id="矩形 64" o:spid="_x0000_s1069"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SUsAA&#10;AADcAAAADwAAAGRycy9kb3ducmV2LnhtbERPTYvCMBC9C/6HMII3TdVFpBpFXQQvu1gVeh2bsS02&#10;k5Jktf77zWFhj4/3vdp0phFPcr62rGAyTkAQF1bXXCq4Xg6jBQgfkDU2lknBmzxs1v3eClNtX5zR&#10;8xxKEUPYp6igCqFNpfRFRQb92LbEkbtbZzBE6EqpHb5iuGnkNEnm0mDNsaHClvYVFY/zj1Gw+8D8&#10;67YvvnPTndznQedtyFip4aDbLkEE6sK/+M991Aqmszg/nolH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QSUsAAAADcAAAADwAAAAAAAAAAAAAAAACYAgAAZHJzL2Rvd25y&#10;ZXYueG1sUEsFBgAAAAAEAAQA9QAAAIUDAAAAAA==&#10;" fillcolor="#23a577" stroked="f" strokeweight="2pt"/>
                <v:shape id="_x0000_s1070"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QzFcYA&#10;AADcAAAADwAAAGRycy9kb3ducmV2LnhtbESPQWvCQBSE70L/w/IKvenGVItGV5EWwZNgGijentnX&#10;JJh9G7IbTf31riD0OMzMN8xy3ZtaXKh1lWUF41EEgji3uuJCQfa9Hc5AOI+ssbZMCv7IwXr1Mlhi&#10;ou2VD3RJfSEChF2CCkrvm0RKl5dk0I1sQxy8X9sa9EG2hdQtXgPc1DKOog9psOKwUGJDnyXl57Qz&#10;Cvqf+X57mu83dXf8mk7iW5ba7qzU22u/WYDw1Pv/8LO90wri9zE8zo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QzFc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1.</w:t>
      </w:r>
      <w:r>
        <w:rPr>
          <w:rFonts w:eastAsia="宋体" w:hAnsi="宋体" w:cstheme="minorEastAsia" w:hint="eastAsia"/>
          <w:kern w:val="2"/>
          <w:sz w:val="24"/>
          <w:szCs w:val="24"/>
        </w:rPr>
        <w:t>从参展单位开始入场到清场闭馆结束期间，参展团体或个人自行负责展品及私人物品的安全，如有遗失，组委会及展馆方概不负责。参展单位如有贵重设备、展品请在闭馆后带离展场，如需通宵存储应自行投保或聘请特别护卫服务，一切费用由参展单位自负。如需协助可与组委会联络。</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2.</w:t>
      </w:r>
      <w:r>
        <w:rPr>
          <w:rFonts w:eastAsia="宋体" w:hAnsi="宋体" w:cstheme="minorEastAsia" w:hint="eastAsia"/>
          <w:kern w:val="2"/>
          <w:sz w:val="24"/>
          <w:szCs w:val="24"/>
        </w:rPr>
        <w:t>展会每日清场期间各参展单位需派专人看守各自展位物品，直至清场安保人员到达所在展位后方能离开。</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3.</w:t>
      </w:r>
      <w:r>
        <w:rPr>
          <w:rFonts w:eastAsia="宋体" w:hAnsi="宋体" w:cstheme="minorEastAsia" w:hint="eastAsia"/>
          <w:kern w:val="2"/>
          <w:sz w:val="24"/>
          <w:szCs w:val="24"/>
        </w:rPr>
        <w:t>每天闭馆后，将对公共区域堆放物品进行清理。如需认领，</w:t>
      </w:r>
      <w:proofErr w:type="gramStart"/>
      <w:r>
        <w:rPr>
          <w:rFonts w:eastAsia="宋体" w:hAnsi="宋体" w:cstheme="minorEastAsia" w:hint="eastAsia"/>
          <w:kern w:val="2"/>
          <w:sz w:val="24"/>
          <w:szCs w:val="24"/>
        </w:rPr>
        <w:t>持能证明</w:t>
      </w:r>
      <w:proofErr w:type="gramEnd"/>
      <w:r>
        <w:rPr>
          <w:rFonts w:eastAsia="宋体" w:hAnsi="宋体" w:cstheme="minorEastAsia" w:hint="eastAsia"/>
          <w:kern w:val="2"/>
          <w:sz w:val="24"/>
          <w:szCs w:val="24"/>
        </w:rPr>
        <w:t>物品归属的合法手续，联系展位所在展馆馆长办理相关手续。展会结束后到指定地点领取，并缴纳保管费。展会结束后</w:t>
      </w:r>
      <w:r>
        <w:rPr>
          <w:rFonts w:eastAsia="宋体" w:hAnsi="宋体" w:cstheme="minorEastAsia" w:hint="eastAsia"/>
          <w:kern w:val="2"/>
          <w:sz w:val="24"/>
          <w:szCs w:val="24"/>
        </w:rPr>
        <w:t>2</w:t>
      </w:r>
      <w:r>
        <w:rPr>
          <w:rFonts w:eastAsia="宋体" w:hAnsi="宋体" w:cstheme="minorEastAsia" w:hint="eastAsia"/>
          <w:kern w:val="2"/>
          <w:sz w:val="24"/>
          <w:szCs w:val="24"/>
        </w:rPr>
        <w:t>个工作日内如物品无人认领，则视为垃圾销毁。</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kern w:val="2"/>
          <w:sz w:val="24"/>
          <w:szCs w:val="24"/>
        </w:rPr>
        <w:t>4.</w:t>
      </w:r>
      <w:r>
        <w:rPr>
          <w:rFonts w:eastAsia="宋体" w:hAnsi="宋体" w:cstheme="minorEastAsia" w:hint="eastAsia"/>
          <w:kern w:val="2"/>
          <w:sz w:val="24"/>
          <w:szCs w:val="24"/>
        </w:rPr>
        <w:t>若展位上有冷冻、生鲜等展品需通宵用电，请及时在主场服务商处申请</w:t>
      </w:r>
      <w:r>
        <w:rPr>
          <w:rFonts w:eastAsia="宋体" w:hAnsi="宋体" w:cstheme="minorEastAsia" w:hint="eastAsia"/>
          <w:kern w:val="2"/>
          <w:sz w:val="24"/>
          <w:szCs w:val="24"/>
        </w:rPr>
        <w:t>24</w:t>
      </w:r>
      <w:r>
        <w:rPr>
          <w:rFonts w:eastAsia="宋体" w:hAnsi="宋体" w:cstheme="minorEastAsia" w:hint="eastAsia"/>
          <w:kern w:val="2"/>
          <w:sz w:val="24"/>
          <w:szCs w:val="24"/>
        </w:rPr>
        <w:t>小时用电，并保证设备能正常运转；若展位上有鲜活展品，请做好防护措施，以免造成相关损失，如违反规定，由责任人承担一切后果。</w:t>
      </w:r>
    </w:p>
    <w:p w:rsidR="00D17E9F" w:rsidRDefault="00075244">
      <w:pPr>
        <w:autoSpaceDE w:val="0"/>
        <w:autoSpaceDN w:val="0"/>
        <w:adjustRightInd w:val="0"/>
        <w:spacing w:line="460" w:lineRule="exact"/>
        <w:ind w:firstLineChars="200" w:firstLine="480"/>
        <w:rPr>
          <w:rFonts w:ascii="宋体" w:eastAsia="宋体" w:hAnsi="宋体" w:cstheme="minorEastAsia"/>
          <w:lang w:val="zh-CN"/>
        </w:rPr>
      </w:pPr>
      <w:r>
        <w:rPr>
          <w:rStyle w:val="A40"/>
          <w:rFonts w:ascii="宋体" w:eastAsia="宋体" w:hAnsi="宋体" w:cstheme="minorEastAsia" w:hint="eastAsia"/>
          <w:color w:val="auto"/>
          <w:sz w:val="24"/>
          <w:lang w:val="zh-CN"/>
        </w:rPr>
        <w:t>（五）</w:t>
      </w:r>
      <w:r>
        <w:rPr>
          <w:rFonts w:ascii="宋体" w:eastAsia="宋体" w:hAnsi="宋体" w:cstheme="minorEastAsia" w:hint="eastAsia"/>
          <w:lang w:val="zh-CN"/>
        </w:rPr>
        <w:t>消</w:t>
      </w:r>
      <w:r>
        <w:rPr>
          <w:rFonts w:ascii="宋体" w:eastAsia="宋体" w:hAnsi="宋体" w:cstheme="minorEastAsia" w:hint="eastAsia"/>
          <w:lang w:val="zh-CN"/>
        </w:rPr>
        <w:t>防安全</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1.</w:t>
      </w:r>
      <w:r>
        <w:rPr>
          <w:rFonts w:eastAsia="宋体" w:hAnsi="宋体" w:cstheme="minorEastAsia" w:hint="eastAsia"/>
          <w:kern w:val="2"/>
          <w:sz w:val="24"/>
          <w:szCs w:val="24"/>
        </w:rPr>
        <w:t>各展位必须采取合理的防火措施并符合消防规范。</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2.</w:t>
      </w:r>
      <w:r>
        <w:rPr>
          <w:rFonts w:eastAsia="宋体" w:hAnsi="宋体" w:cstheme="minorEastAsia" w:hint="eastAsia"/>
          <w:kern w:val="2"/>
          <w:sz w:val="24"/>
          <w:szCs w:val="24"/>
        </w:rPr>
        <w:t>展馆内严禁吸烟、使用明火，严禁使用液化气罐等违禁物品。</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3.</w:t>
      </w:r>
      <w:r>
        <w:rPr>
          <w:rFonts w:eastAsia="宋体" w:hAnsi="宋体" w:cstheme="minorEastAsia" w:hint="eastAsia"/>
          <w:kern w:val="2"/>
          <w:sz w:val="24"/>
          <w:szCs w:val="24"/>
        </w:rPr>
        <w:t>严禁私拉乱接电源，严禁使用大功率电器设备（如烤箱、电磁炉等），如需使用，需向消防部门、主场服务商申请，同意后，办理相关手续方可使用。</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4.</w:t>
      </w:r>
      <w:r>
        <w:rPr>
          <w:rFonts w:eastAsia="宋体" w:hAnsi="宋体" w:cstheme="minorEastAsia" w:hint="eastAsia"/>
          <w:kern w:val="2"/>
          <w:sz w:val="24"/>
          <w:szCs w:val="24"/>
        </w:rPr>
        <w:t>参展单位需自觉遵守消防规定，严禁占用公共区域、消防疏散通道，严禁遮挡消防设施，如占用公共区域、消防通道，组委会将对物品进行清理。</w:t>
      </w:r>
    </w:p>
    <w:p w:rsidR="00D17E9F" w:rsidRDefault="00075244">
      <w:pPr>
        <w:autoSpaceDE w:val="0"/>
        <w:autoSpaceDN w:val="0"/>
        <w:adjustRightInd w:val="0"/>
        <w:spacing w:line="460" w:lineRule="exact"/>
        <w:ind w:firstLineChars="200" w:firstLine="480"/>
        <w:rPr>
          <w:rFonts w:ascii="宋体" w:eastAsia="宋体" w:hAnsi="宋体" w:cstheme="minorEastAsia"/>
          <w:lang w:val="zh-CN"/>
        </w:rPr>
      </w:pPr>
      <w:r>
        <w:rPr>
          <w:rStyle w:val="A40"/>
          <w:rFonts w:ascii="宋体" w:eastAsia="宋体" w:hAnsi="宋体" w:cstheme="minorEastAsia" w:hint="eastAsia"/>
          <w:color w:val="auto"/>
          <w:sz w:val="24"/>
          <w:lang w:val="zh-CN"/>
        </w:rPr>
        <w:t>（六）</w:t>
      </w:r>
      <w:r>
        <w:rPr>
          <w:rFonts w:ascii="宋体" w:eastAsia="宋体" w:hAnsi="宋体" w:cstheme="minorEastAsia" w:hint="eastAsia"/>
          <w:lang w:val="zh-CN"/>
        </w:rPr>
        <w:t>展区广告宣传管理</w:t>
      </w:r>
    </w:p>
    <w:p w:rsidR="00D17E9F" w:rsidRDefault="00075244">
      <w:pPr>
        <w:autoSpaceDE w:val="0"/>
        <w:autoSpaceDN w:val="0"/>
        <w:adjustRightInd w:val="0"/>
        <w:spacing w:line="460" w:lineRule="exact"/>
        <w:ind w:firstLineChars="200" w:firstLine="480"/>
        <w:rPr>
          <w:rFonts w:eastAsia="宋体" w:hAnsi="宋体" w:cstheme="minorEastAsia"/>
          <w:kern w:val="2"/>
        </w:rPr>
      </w:pPr>
      <w:r>
        <w:rPr>
          <w:rFonts w:eastAsia="宋体" w:hAnsi="宋体" w:cstheme="minorEastAsia" w:hint="eastAsia"/>
          <w:kern w:val="2"/>
        </w:rPr>
        <w:lastRenderedPageBreak/>
        <w:t>1.</w:t>
      </w:r>
      <w:r>
        <w:rPr>
          <w:rFonts w:eastAsia="宋体" w:hAnsi="宋体" w:cstheme="minorEastAsia" w:hint="eastAsia"/>
          <w:kern w:val="2"/>
        </w:rPr>
        <w:t>参展单位仅在自身展位范围内进行洽谈、开展宣传活动，若违反规定，组委会将对相应人员进行疏导。</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2</w:t>
      </w:r>
      <w:r>
        <w:rPr>
          <w:rFonts w:eastAsia="宋体" w:hAnsi="宋体" w:cstheme="minorEastAsia" w:hint="eastAsia"/>
          <w:kern w:val="2"/>
          <w:sz w:val="24"/>
          <w:szCs w:val="24"/>
        </w:rPr>
        <w:t>.</w:t>
      </w:r>
      <w:r>
        <w:rPr>
          <w:rFonts w:eastAsia="宋体" w:hAnsi="宋体" w:cstheme="minorEastAsia" w:hint="eastAsia"/>
          <w:kern w:val="2"/>
          <w:sz w:val="24"/>
          <w:szCs w:val="24"/>
        </w:rPr>
        <w:t>展位现场播放音量不得超过</w:t>
      </w:r>
      <w:r>
        <w:rPr>
          <w:rFonts w:eastAsia="宋体" w:hAnsi="宋体" w:cstheme="minorEastAsia" w:hint="eastAsia"/>
          <w:kern w:val="2"/>
          <w:sz w:val="24"/>
          <w:szCs w:val="24"/>
        </w:rPr>
        <w:t>70</w:t>
      </w:r>
      <w:r>
        <w:rPr>
          <w:rFonts w:eastAsia="宋体" w:hAnsi="宋体" w:cstheme="minorEastAsia" w:hint="eastAsia"/>
          <w:kern w:val="2"/>
          <w:sz w:val="24"/>
          <w:szCs w:val="24"/>
        </w:rPr>
        <w:t>分贝，不得影响相邻展位的展示和交易，对于不听劝阻的参展单位，组委会将对其展位进行断电处理，并扣除搭建商保证金。</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3.</w:t>
      </w:r>
      <w:r>
        <w:rPr>
          <w:rFonts w:eastAsia="宋体" w:hAnsi="宋体" w:cstheme="minorEastAsia" w:hint="eastAsia"/>
          <w:kern w:val="2"/>
          <w:sz w:val="24"/>
          <w:szCs w:val="24"/>
        </w:rPr>
        <w:t>参展单位</w:t>
      </w:r>
      <w:proofErr w:type="gramStart"/>
      <w:r>
        <w:rPr>
          <w:rFonts w:eastAsia="宋体" w:hAnsi="宋体" w:cstheme="minorEastAsia" w:hint="eastAsia"/>
          <w:kern w:val="2"/>
          <w:sz w:val="24"/>
          <w:szCs w:val="24"/>
        </w:rPr>
        <w:t>若邀请</w:t>
      </w:r>
      <w:proofErr w:type="gramEnd"/>
      <w:r>
        <w:rPr>
          <w:rFonts w:eastAsia="宋体" w:hAnsi="宋体" w:cstheme="minorEastAsia" w:hint="eastAsia"/>
          <w:kern w:val="2"/>
          <w:sz w:val="24"/>
          <w:szCs w:val="24"/>
        </w:rPr>
        <w:t>名人或公众人物出席展位相关活动，须提前向组委会及公安机关申报方案</w:t>
      </w:r>
      <w:r>
        <w:rPr>
          <w:rFonts w:eastAsia="宋体" w:hAnsi="宋体" w:cstheme="minorEastAsia" w:hint="eastAsia"/>
          <w:noProof/>
        </w:rPr>
        <mc:AlternateContent>
          <mc:Choice Requires="wpg">
            <w:drawing>
              <wp:anchor distT="0" distB="0" distL="114300" distR="114300" simplePos="0" relativeHeight="251637760" behindDoc="0" locked="0" layoutInCell="1" allowOverlap="1">
                <wp:simplePos x="0" y="0"/>
                <wp:positionH relativeFrom="page">
                  <wp:posOffset>7077710</wp:posOffset>
                </wp:positionH>
                <wp:positionV relativeFrom="page">
                  <wp:posOffset>4717415</wp:posOffset>
                </wp:positionV>
                <wp:extent cx="478790" cy="1249045"/>
                <wp:effectExtent l="0" t="0" r="16510" b="8255"/>
                <wp:wrapNone/>
                <wp:docPr id="232" name="组合 232"/>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33"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4"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32" o:spid="_x0000_s1071" style="position:absolute;left:0;text-align:left;margin-left:557.3pt;margin-top:371.45pt;width:37.7pt;height:98.35pt;z-index:251637760;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">
                <v:rect id="矩形 64" o:spid="_x0000_s1072"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aMJcQA&#10;AADcAAAADwAAAGRycy9kb3ducmV2LnhtbESPW4vCMBSE3wX/QziCb5p6YVm6RvGC4IuyXqCvZ5uz&#10;bdnmpCRR6783grCPw8x8w8wWranFjZyvLCsYDRMQxLnVFRcKLuft4BOED8gaa8uk4EEeFvNuZ4ap&#10;tnc+0u0UChEh7FNUUIbQpFL6vCSDfmgb4uj9WmcwROkKqR3eI9zUcpwkH9JgxXGhxIbWJeV/p6tR&#10;sJpitv9Z54fMtN9us9VZE46sVL/XLr9ABGrDf/jd3mkF48kEXm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GjCXEAAAA3AAAAA8AAAAAAAAAAAAAAAAAmAIAAGRycy9k&#10;b3ducmV2LnhtbFBLBQYAAAAABAAEAPUAAACJAwAAAAA=&#10;" fillcolor="#23a577" stroked="f" strokeweight="2pt"/>
                <v:shape id="_x0000_s1073"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QjcYA&#10;AADcAAAADwAAAGRycy9kb3ducmV2LnhtbESPQWvCQBSE7wX/w/IEb3XTqKWmriKK4EkwDZTeXrOv&#10;STD7NmQ3Gv31riD0OMzMN8xi1ZtanKl1lWUFb+MIBHFudcWFguxr9/oBwnlkjbVlUnAlB6vl4GWB&#10;ibYXPtI59YUIEHYJKii9bxIpXV6SQTe2DXHw/mxr0AfZFlK3eAlwU8s4it6lwYrDQokNbUrKT2ln&#10;FPTf88Pud35Y193PdjaNb1lqu5NSo2G//gThqff/4Wd7rxXEkyk8zo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OQjc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r>
        <w:rPr>
          <w:rFonts w:eastAsia="宋体" w:hAnsi="宋体" w:cstheme="minorEastAsia" w:hint="eastAsia"/>
          <w:kern w:val="2"/>
          <w:sz w:val="24"/>
          <w:szCs w:val="24"/>
        </w:rPr>
        <w:t>，获批后方可实施，并在活动当日自行安排足够数量的安保人员，维护好现场秩序。</w:t>
      </w:r>
    </w:p>
    <w:p w:rsidR="00D17E9F" w:rsidRDefault="00075244">
      <w:pPr>
        <w:autoSpaceDE w:val="0"/>
        <w:autoSpaceDN w:val="0"/>
        <w:adjustRightInd w:val="0"/>
        <w:spacing w:line="460" w:lineRule="exact"/>
        <w:ind w:firstLineChars="200" w:firstLine="480"/>
        <w:rPr>
          <w:rFonts w:ascii="宋体" w:eastAsia="宋体" w:hAnsi="宋体" w:cstheme="minorEastAsia"/>
          <w:lang w:val="zh-CN"/>
        </w:rPr>
      </w:pPr>
      <w:r>
        <w:rPr>
          <w:rStyle w:val="A40"/>
          <w:rFonts w:ascii="宋体" w:eastAsia="宋体" w:hAnsi="宋体" w:cstheme="minorEastAsia" w:hint="eastAsia"/>
          <w:color w:val="auto"/>
          <w:sz w:val="24"/>
          <w:lang w:val="zh-CN"/>
        </w:rPr>
        <w:t>（七）</w:t>
      </w:r>
      <w:r>
        <w:rPr>
          <w:rFonts w:ascii="宋体" w:eastAsia="宋体" w:hAnsi="宋体" w:cstheme="minorEastAsia" w:hint="eastAsia"/>
          <w:lang w:val="zh-CN"/>
        </w:rPr>
        <w:t>组委会严厉禁止的相关事项</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1.</w:t>
      </w:r>
      <w:r>
        <w:rPr>
          <w:rFonts w:eastAsia="宋体" w:hAnsi="宋体" w:cstheme="minorEastAsia" w:hint="eastAsia"/>
          <w:kern w:val="2"/>
          <w:sz w:val="24"/>
          <w:szCs w:val="24"/>
        </w:rPr>
        <w:t>禁止危险品或其它导致不安全因素的展品入场。</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2.</w:t>
      </w:r>
      <w:r>
        <w:rPr>
          <w:rFonts w:eastAsia="宋体" w:hAnsi="宋体" w:cstheme="minorEastAsia" w:hint="eastAsia"/>
          <w:kern w:val="2"/>
          <w:sz w:val="24"/>
          <w:szCs w:val="24"/>
        </w:rPr>
        <w:t>禁止违反国家相关法律法规的企业、产品、宣传品入场，并且所有行为均需符合中国相关法律法规。</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3.</w:t>
      </w:r>
      <w:r>
        <w:rPr>
          <w:rFonts w:eastAsia="宋体" w:hAnsi="宋体" w:cstheme="minorEastAsia" w:hint="eastAsia"/>
          <w:kern w:val="2"/>
          <w:sz w:val="24"/>
          <w:szCs w:val="24"/>
        </w:rPr>
        <w:t>禁止参展单位出售、展示假冒伪劣或侵犯知识产权的展品。</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4.</w:t>
      </w:r>
      <w:r>
        <w:rPr>
          <w:rFonts w:eastAsia="宋体" w:hAnsi="宋体" w:cstheme="minorEastAsia" w:hint="eastAsia"/>
          <w:kern w:val="2"/>
          <w:sz w:val="24"/>
          <w:szCs w:val="24"/>
        </w:rPr>
        <w:t>禁止参展单位私自拆分或合并展位。</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5.</w:t>
      </w:r>
      <w:r>
        <w:rPr>
          <w:rFonts w:eastAsia="宋体" w:hAnsi="宋体" w:cstheme="minorEastAsia" w:hint="eastAsia"/>
          <w:kern w:val="2"/>
          <w:sz w:val="24"/>
          <w:szCs w:val="24"/>
        </w:rPr>
        <w:t>禁止参展单位转让、倒卖自身租用的展位。</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6.</w:t>
      </w:r>
      <w:r>
        <w:rPr>
          <w:rFonts w:eastAsia="宋体" w:hAnsi="宋体" w:cstheme="minorEastAsia" w:hint="eastAsia"/>
          <w:kern w:val="2"/>
          <w:sz w:val="24"/>
          <w:szCs w:val="24"/>
        </w:rPr>
        <w:t>禁止伪造、倒卖展会相关证件、参观邀请</w:t>
      </w:r>
      <w:proofErr w:type="gramStart"/>
      <w:r>
        <w:rPr>
          <w:rFonts w:eastAsia="宋体" w:hAnsi="宋体" w:cstheme="minorEastAsia" w:hint="eastAsia"/>
          <w:kern w:val="2"/>
          <w:sz w:val="24"/>
          <w:szCs w:val="24"/>
        </w:rPr>
        <w:t>券</w:t>
      </w:r>
      <w:proofErr w:type="gramEnd"/>
      <w:r>
        <w:rPr>
          <w:rFonts w:eastAsia="宋体" w:hAnsi="宋体" w:cstheme="minorEastAsia" w:hint="eastAsia"/>
          <w:kern w:val="2"/>
          <w:sz w:val="24"/>
          <w:szCs w:val="24"/>
        </w:rPr>
        <w:t>等。</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7.</w:t>
      </w:r>
      <w:r>
        <w:rPr>
          <w:rFonts w:eastAsia="宋体" w:hAnsi="宋体" w:cstheme="minorEastAsia" w:hint="eastAsia"/>
          <w:kern w:val="2"/>
          <w:sz w:val="24"/>
          <w:szCs w:val="24"/>
        </w:rPr>
        <w:t>禁止在公共区域、路边地段及其它场地摆摊设点。</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8.</w:t>
      </w:r>
      <w:r>
        <w:rPr>
          <w:rFonts w:eastAsia="宋体" w:hAnsi="宋体" w:cstheme="minorEastAsia" w:hint="eastAsia"/>
          <w:kern w:val="2"/>
          <w:sz w:val="24"/>
          <w:szCs w:val="24"/>
        </w:rPr>
        <w:t>禁止售卖与展示和展会主题不相关的展品。</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9</w:t>
      </w:r>
      <w:r>
        <w:rPr>
          <w:rFonts w:eastAsia="宋体" w:hAnsi="宋体" w:cstheme="minorEastAsia" w:hint="eastAsia"/>
          <w:kern w:val="2"/>
          <w:sz w:val="24"/>
          <w:szCs w:val="24"/>
        </w:rPr>
        <w:t>．禁止将展品或其他物品堆放在各自展位外。</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1</w:t>
      </w:r>
      <w:r>
        <w:rPr>
          <w:rFonts w:eastAsia="宋体" w:hAnsi="宋体" w:cstheme="minorEastAsia"/>
          <w:kern w:val="2"/>
          <w:sz w:val="24"/>
          <w:szCs w:val="24"/>
        </w:rPr>
        <w:t>0.</w:t>
      </w:r>
      <w:r>
        <w:rPr>
          <w:rFonts w:eastAsia="宋体" w:hAnsi="宋体" w:cstheme="minorEastAsia" w:hint="eastAsia"/>
          <w:kern w:val="2"/>
          <w:sz w:val="24"/>
          <w:szCs w:val="24"/>
        </w:rPr>
        <w:t>禁止私拉乱接电线。</w:t>
      </w:r>
    </w:p>
    <w:p w:rsidR="00D17E9F" w:rsidRDefault="00075244">
      <w:pPr>
        <w:pStyle w:val="a5"/>
        <w:spacing w:line="460" w:lineRule="exact"/>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若违反上述规定，组委会有权责令违规者无条件整改。否则组委会将采取必要措施予以制止和清理，一切后果由违规者负全部责任。</w:t>
      </w:r>
    </w:p>
    <w:p w:rsidR="00D17E9F" w:rsidRDefault="00075244">
      <w:pPr>
        <w:autoSpaceDE w:val="0"/>
        <w:autoSpaceDN w:val="0"/>
        <w:adjustRightInd w:val="0"/>
        <w:spacing w:line="460" w:lineRule="exact"/>
        <w:ind w:firstLineChars="200" w:firstLine="480"/>
        <w:rPr>
          <w:rFonts w:ascii="宋体" w:eastAsia="宋体" w:hAnsi="宋体" w:cstheme="minorEastAsia"/>
          <w:lang w:val="zh-CN"/>
        </w:rPr>
      </w:pPr>
      <w:r>
        <w:rPr>
          <w:rStyle w:val="A40"/>
          <w:rFonts w:ascii="宋体" w:eastAsia="宋体" w:hAnsi="宋体" w:cstheme="minorEastAsia" w:hint="eastAsia"/>
          <w:color w:val="auto"/>
          <w:sz w:val="24"/>
          <w:lang w:val="zh-CN"/>
        </w:rPr>
        <w:t>（八）</w:t>
      </w:r>
      <w:r>
        <w:rPr>
          <w:rFonts w:ascii="宋体" w:eastAsia="宋体" w:hAnsi="宋体" w:cstheme="minorEastAsia" w:hint="eastAsia"/>
          <w:lang w:val="zh-CN"/>
        </w:rPr>
        <w:t>展馆财产</w:t>
      </w:r>
    </w:p>
    <w:p w:rsidR="00D17E9F" w:rsidRDefault="00075244">
      <w:pPr>
        <w:pStyle w:val="a5"/>
        <w:spacing w:line="460" w:lineRule="exact"/>
        <w:ind w:firstLineChars="200" w:firstLine="480"/>
        <w:jc w:val="both"/>
        <w:rPr>
          <w:rFonts w:eastAsia="宋体" w:hAnsi="宋体" w:cstheme="minorEastAsia"/>
          <w:kern w:val="44"/>
          <w:sz w:val="24"/>
          <w:szCs w:val="24"/>
          <w:highlight w:val="yellow"/>
        </w:rPr>
      </w:pPr>
      <w:r>
        <w:rPr>
          <w:rFonts w:eastAsia="宋体" w:hAnsi="宋体" w:cstheme="minorEastAsia" w:hint="eastAsia"/>
          <w:kern w:val="2"/>
          <w:sz w:val="24"/>
          <w:szCs w:val="24"/>
        </w:rPr>
        <w:t>参展商必须采取措施使得展览</w:t>
      </w:r>
      <w:r>
        <w:rPr>
          <w:rFonts w:eastAsia="宋体" w:hAnsi="宋体" w:cstheme="minorEastAsia" w:hint="eastAsia"/>
          <w:kern w:val="2"/>
          <w:sz w:val="24"/>
          <w:szCs w:val="24"/>
        </w:rPr>
        <w:t>地点和展馆财产不受损坏。如果展地或展馆财产因参展商的原因受到损害，参展商必须向展馆做出赔偿。</w:t>
      </w:r>
    </w:p>
    <w:p w:rsidR="00D17E9F" w:rsidRDefault="00075244">
      <w:pPr>
        <w:pStyle w:val="3"/>
        <w:spacing w:before="0" w:line="460" w:lineRule="exact"/>
        <w:rPr>
          <w:rFonts w:ascii="宋体" w:hAnsi="宋体"/>
        </w:rPr>
      </w:pPr>
      <w:bookmarkStart w:id="129" w:name="_Toc16466"/>
      <w:bookmarkStart w:id="130" w:name="_Toc22479"/>
      <w:bookmarkStart w:id="131" w:name="_Toc22029"/>
      <w:r>
        <w:rPr>
          <w:rFonts w:ascii="宋体" w:hAnsi="宋体" w:hint="eastAsia"/>
        </w:rPr>
        <w:t>五、大件展品管理</w:t>
      </w:r>
      <w:bookmarkEnd w:id="129"/>
      <w:r>
        <w:rPr>
          <w:rFonts w:ascii="宋体" w:hAnsi="宋体" w:hint="eastAsia"/>
        </w:rPr>
        <w:t>办法</w:t>
      </w:r>
      <w:bookmarkEnd w:id="130"/>
      <w:bookmarkEnd w:id="131"/>
    </w:p>
    <w:p w:rsidR="00D17E9F" w:rsidRDefault="00075244">
      <w:pPr>
        <w:spacing w:line="460" w:lineRule="exact"/>
        <w:ind w:firstLineChars="200" w:firstLine="482"/>
        <w:rPr>
          <w:rFonts w:ascii="宋体" w:eastAsia="宋体" w:hAnsi="宋体" w:cs="宋体"/>
          <w:b/>
          <w:bCs/>
        </w:rPr>
      </w:pPr>
      <w:bookmarkStart w:id="132" w:name="_Toc31358"/>
      <w:r>
        <w:rPr>
          <w:rFonts w:ascii="宋体" w:eastAsia="宋体" w:hAnsi="宋体" w:cs="宋体" w:hint="eastAsia"/>
          <w:b/>
          <w:bCs/>
        </w:rPr>
        <w:t>大件展品的定义：指长、宽、高任一超过</w:t>
      </w:r>
      <w:r>
        <w:rPr>
          <w:rFonts w:ascii="宋体" w:eastAsia="宋体" w:hAnsi="宋体" w:cs="宋体" w:hint="eastAsia"/>
          <w:b/>
          <w:bCs/>
        </w:rPr>
        <w:t>1.5m</w:t>
      </w:r>
      <w:r>
        <w:rPr>
          <w:rFonts w:ascii="宋体" w:eastAsia="宋体" w:hAnsi="宋体" w:cs="宋体" w:hint="eastAsia"/>
          <w:b/>
          <w:bCs/>
        </w:rPr>
        <w:t>或重量超过</w:t>
      </w:r>
      <w:r>
        <w:rPr>
          <w:rFonts w:ascii="宋体" w:eastAsia="宋体" w:hAnsi="宋体" w:cs="宋体" w:hint="eastAsia"/>
          <w:b/>
          <w:bCs/>
        </w:rPr>
        <w:t>1.5</w:t>
      </w:r>
      <w:r>
        <w:rPr>
          <w:rFonts w:ascii="宋体" w:eastAsia="宋体" w:hAnsi="宋体" w:cs="宋体" w:hint="eastAsia"/>
          <w:b/>
          <w:bCs/>
        </w:rPr>
        <w:t>吨的展品。</w:t>
      </w:r>
    </w:p>
    <w:p w:rsidR="00D17E9F" w:rsidRDefault="00075244">
      <w:pPr>
        <w:spacing w:line="460" w:lineRule="exact"/>
        <w:ind w:firstLineChars="200" w:firstLine="480"/>
        <w:rPr>
          <w:rFonts w:ascii="宋体" w:eastAsia="宋体" w:hAnsi="宋体" w:cs="宋体"/>
          <w:b/>
          <w:bCs/>
          <w:color w:val="0D0D0D" w:themeColor="text1" w:themeTint="F2"/>
        </w:rPr>
      </w:pPr>
      <w:r>
        <w:rPr>
          <w:rFonts w:ascii="宋体" w:eastAsia="宋体" w:hAnsi="宋体" w:cs="宋体" w:hint="eastAsia"/>
          <w:color w:val="0D0D0D" w:themeColor="text1" w:themeTint="F2"/>
        </w:rPr>
        <w:lastRenderedPageBreak/>
        <w:t>（一）</w:t>
      </w:r>
      <w:proofErr w:type="gramStart"/>
      <w:r>
        <w:rPr>
          <w:rFonts w:ascii="宋体" w:eastAsia="宋体" w:hAnsi="宋体" w:cs="宋体" w:hint="eastAsia"/>
          <w:color w:val="0D0D0D" w:themeColor="text1" w:themeTint="F2"/>
        </w:rPr>
        <w:t>若参展单位</w:t>
      </w:r>
      <w:proofErr w:type="gramEnd"/>
      <w:r>
        <w:rPr>
          <w:rFonts w:ascii="宋体" w:eastAsia="宋体" w:hAnsi="宋体" w:cs="宋体" w:hint="eastAsia"/>
          <w:color w:val="0D0D0D" w:themeColor="text1" w:themeTint="F2"/>
        </w:rPr>
        <w:t>所展示展品为大件展品，则需提前填写《大件展品申报表》（附件五）并缴纳押金后方可根据主场服务商安排的时间有序入场布展（收费标准：</w:t>
      </w:r>
      <w:r>
        <w:rPr>
          <w:rFonts w:ascii="宋体" w:eastAsia="宋体" w:hAnsi="宋体" w:cs="宋体" w:hint="eastAsia"/>
          <w:color w:val="0D0D0D" w:themeColor="text1" w:themeTint="F2"/>
        </w:rPr>
        <w:t>5000</w:t>
      </w:r>
      <w:r>
        <w:rPr>
          <w:rFonts w:ascii="宋体" w:eastAsia="宋体" w:hAnsi="宋体" w:cs="宋体" w:hint="eastAsia"/>
          <w:color w:val="0D0D0D" w:themeColor="text1" w:themeTint="F2"/>
        </w:rPr>
        <w:t>元</w:t>
      </w:r>
      <w:r>
        <w:rPr>
          <w:rFonts w:ascii="宋体" w:eastAsia="宋体" w:hAnsi="宋体" w:cs="宋体" w:hint="eastAsia"/>
          <w:color w:val="0D0D0D" w:themeColor="text1" w:themeTint="F2"/>
        </w:rPr>
        <w:t>/</w:t>
      </w:r>
      <w:r>
        <w:rPr>
          <w:rFonts w:ascii="宋体" w:eastAsia="宋体" w:hAnsi="宋体" w:cs="宋体" w:hint="eastAsia"/>
          <w:color w:val="0D0D0D" w:themeColor="text1" w:themeTint="F2"/>
        </w:rPr>
        <w:t>展位）。</w:t>
      </w:r>
    </w:p>
    <w:p w:rsidR="00D17E9F" w:rsidRDefault="00075244">
      <w:pPr>
        <w:spacing w:line="460" w:lineRule="exact"/>
        <w:ind w:firstLineChars="200" w:firstLine="480"/>
        <w:rPr>
          <w:rFonts w:ascii="宋体" w:eastAsia="宋体" w:hAnsi="宋体" w:cs="宋体"/>
        </w:rPr>
      </w:pPr>
      <w:r>
        <w:rPr>
          <w:rFonts w:ascii="宋体" w:eastAsia="宋体" w:hAnsi="宋体" w:cs="宋体" w:hint="eastAsia"/>
        </w:rPr>
        <w:t>（二）</w:t>
      </w:r>
      <w:proofErr w:type="gramStart"/>
      <w:r>
        <w:rPr>
          <w:rFonts w:ascii="宋体" w:eastAsia="宋体" w:hAnsi="宋体" w:cs="宋体" w:hint="eastAsia"/>
        </w:rPr>
        <w:t>布撤展期</w:t>
      </w:r>
      <w:proofErr w:type="gramEnd"/>
      <w:r>
        <w:rPr>
          <w:rFonts w:ascii="宋体" w:eastAsia="宋体" w:hAnsi="宋体" w:cs="宋体" w:hint="eastAsia"/>
        </w:rPr>
        <w:t>间参展单位应派专人守护展位，保障展品安全。因无人看管导致大件展品受损，造成的所有损失由参展单位自行承担。</w:t>
      </w:r>
    </w:p>
    <w:p w:rsidR="00D17E9F" w:rsidRDefault="00075244">
      <w:pPr>
        <w:spacing w:line="460" w:lineRule="exact"/>
        <w:ind w:firstLineChars="200" w:firstLine="480"/>
        <w:rPr>
          <w:rFonts w:ascii="宋体" w:eastAsia="宋体" w:hAnsi="宋体" w:cs="宋体"/>
        </w:rPr>
      </w:pPr>
      <w:r>
        <w:rPr>
          <w:rFonts w:ascii="宋体" w:eastAsia="宋体" w:hAnsi="宋体" w:cs="宋体" w:hint="eastAsia"/>
        </w:rPr>
        <w:t>（三）参展单位应服从组委会统一安排，严格遵守相关规定，因延迟撤展带来的相关费用（不仅限于场地使用费）和相关法律责任由参展单位承担，并扣除大件展品</w:t>
      </w:r>
      <w:r>
        <w:rPr>
          <w:rFonts w:ascii="宋体" w:eastAsia="宋体" w:hAnsi="宋体" w:cstheme="minorEastAsia" w:hint="eastAsia"/>
          <w:noProof/>
        </w:rPr>
        <mc:AlternateContent>
          <mc:Choice Requires="wpg">
            <w:drawing>
              <wp:anchor distT="0" distB="0" distL="114300" distR="114300" simplePos="0" relativeHeight="251638784" behindDoc="0" locked="0" layoutInCell="1" allowOverlap="1">
                <wp:simplePos x="0" y="0"/>
                <wp:positionH relativeFrom="page">
                  <wp:posOffset>7077710</wp:posOffset>
                </wp:positionH>
                <wp:positionV relativeFrom="page">
                  <wp:posOffset>4717415</wp:posOffset>
                </wp:positionV>
                <wp:extent cx="478790" cy="1249045"/>
                <wp:effectExtent l="0" t="0" r="16510" b="8255"/>
                <wp:wrapNone/>
                <wp:docPr id="235" name="组合 235"/>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36"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7"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35" o:spid="_x0000_s1074" style="position:absolute;left:0;text-align:left;margin-left:557.3pt;margin-top:371.45pt;width:37.7pt;height:98.35pt;z-index:251638784;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">
                <v:rect id="矩形 64" o:spid="_x0000_s1075"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EvvcQA&#10;AADcAAAADwAAAGRycy9kb3ducmV2LnhtbESPQWvCQBSE74L/YXlCb2ZTW6REV6mK0EuLpoVcn9ln&#10;Esy+DbvbJP333YLQ4zAz3zDr7Wha0ZPzjWUFj0kKgri0uuFKwdfncf4Cwgdkja1lUvBDHrab6WSN&#10;mbYDn6nPQyUihH2GCuoQukxKX9Zk0Ce2I47e1TqDIUpXSe1wiHDTykWaLqXBhuNCjR3taypv+bdR&#10;sHvG4v2yLz8KM57c4aiLLpxZqYfZ+LoCEWgM/+F7+00rWDwt4e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xL73EAAAA3AAAAA8AAAAAAAAAAAAAAAAAmAIAAGRycy9k&#10;b3ducmV2LnhtbFBLBQYAAAAABAAEAPUAAACJAwAAAAA=&#10;" fillcolor="#23a577" stroked="f" strokeweight="2pt"/>
                <v:shape id="_x0000_s1076"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O+scA&#10;AADcAAAADwAAAGRycy9kb3ducmV2LnhtbESPQWvCQBSE7wX/w/KE3urGtNoa3Yi0CD0JjULp7Zl9&#10;JiHZtyG70bS/3hWEHoeZ+YZZrQfTiDN1rrKsYDqJQBDnVldcKDjst09vIJxH1thYJgW/5GCdjh5W&#10;mGh74S86Z74QAcIuQQWl920ipctLMugmtiUO3sl2Bn2QXSF1h5cAN42Mo2guDVYcFkps6b2kvM56&#10;o2D4Xuy2x8Vu0/Q/H7OX+O+Q2b5W6nE8bJYgPA3+P3xvf2oF8fMr3M6EIy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xDvrHAAAA3AAAAA8AAAAAAAAAAAAAAAAAmAIAAGRy&#10;cy9kb3ducmV2LnhtbFBLBQYAAAAABAAEAPUAAACM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r>
        <w:rPr>
          <w:rFonts w:ascii="宋体" w:eastAsia="宋体" w:hAnsi="宋体" w:cs="宋体" w:hint="eastAsia"/>
        </w:rPr>
        <w:t>押金。</w:t>
      </w:r>
    </w:p>
    <w:p w:rsidR="00D17E9F" w:rsidRDefault="00075244">
      <w:pPr>
        <w:spacing w:line="460" w:lineRule="exact"/>
        <w:ind w:firstLineChars="200" w:firstLine="480"/>
        <w:rPr>
          <w:rFonts w:ascii="宋体" w:eastAsia="宋体" w:hAnsi="宋体" w:cs="宋体"/>
        </w:rPr>
      </w:pPr>
      <w:r>
        <w:rPr>
          <w:rFonts w:ascii="宋体" w:eastAsia="宋体" w:hAnsi="宋体" w:cs="宋体" w:hint="eastAsia"/>
        </w:rPr>
        <w:t>（四）参展单位需在规定时间内撤除展品并保证展位内已清洁干净，经所在馆馆长签字确认后方可至主场服务商办公室办理退还大件展品押金手续。</w:t>
      </w:r>
    </w:p>
    <w:p w:rsidR="00D17E9F" w:rsidRDefault="00075244">
      <w:pPr>
        <w:spacing w:line="460" w:lineRule="exact"/>
        <w:ind w:firstLineChars="200" w:firstLine="480"/>
        <w:rPr>
          <w:rFonts w:ascii="宋体" w:eastAsia="宋体" w:hAnsi="宋体" w:cs="宋体"/>
        </w:rPr>
      </w:pPr>
      <w:r>
        <w:rPr>
          <w:rFonts w:ascii="宋体" w:eastAsia="宋体" w:hAnsi="宋体" w:cs="宋体" w:hint="eastAsia"/>
        </w:rPr>
        <w:t>（五）未按大会规定进行布撤展的展位，将扣除撤展押金。因延迟撤展带来的相关费用（不仅限于场地使用费）和相关法律责任由参展商负责。</w:t>
      </w:r>
    </w:p>
    <w:p w:rsidR="00D17E9F" w:rsidRDefault="00075244">
      <w:pPr>
        <w:pStyle w:val="3"/>
        <w:spacing w:before="0" w:line="460" w:lineRule="exact"/>
        <w:rPr>
          <w:rFonts w:ascii="宋体" w:hAnsi="宋体"/>
        </w:rPr>
      </w:pPr>
      <w:bookmarkStart w:id="133" w:name="_Toc2678"/>
      <w:bookmarkStart w:id="134" w:name="_Toc24671"/>
      <w:r>
        <w:rPr>
          <w:rFonts w:ascii="宋体" w:hAnsi="宋体" w:hint="eastAsia"/>
        </w:rPr>
        <w:t>六、知识产权管理</w:t>
      </w:r>
      <w:bookmarkEnd w:id="132"/>
      <w:r>
        <w:rPr>
          <w:rFonts w:ascii="宋体" w:hAnsi="宋体" w:hint="eastAsia"/>
        </w:rPr>
        <w:t>规定</w:t>
      </w:r>
      <w:bookmarkEnd w:id="133"/>
      <w:bookmarkEnd w:id="134"/>
    </w:p>
    <w:p w:rsidR="00D17E9F" w:rsidRDefault="00075244">
      <w:pPr>
        <w:autoSpaceDE w:val="0"/>
        <w:autoSpaceDN w:val="0"/>
        <w:adjustRightInd w:val="0"/>
        <w:spacing w:line="460" w:lineRule="exact"/>
        <w:ind w:firstLineChars="200" w:firstLine="480"/>
        <w:rPr>
          <w:rFonts w:ascii="宋体" w:eastAsia="宋体" w:hAnsi="宋体" w:cs="宋体"/>
          <w:bCs/>
          <w:lang w:val="zh-CN"/>
        </w:rPr>
      </w:pPr>
      <w:r>
        <w:rPr>
          <w:rFonts w:ascii="宋体" w:eastAsia="宋体" w:hAnsi="宋体" w:cs="宋体" w:hint="eastAsia"/>
          <w:lang w:val="zh-CN"/>
        </w:rPr>
        <w:t>（一）为维护农博会的正常秩序，增强知识产权保护意识，处理展会中出现的知识产权纠纷，促进知识产权保护工作，根据国家有关法律法规，制定本细则。</w:t>
      </w:r>
    </w:p>
    <w:p w:rsidR="00D17E9F" w:rsidRDefault="00075244">
      <w:pPr>
        <w:tabs>
          <w:tab w:val="left" w:pos="8280"/>
        </w:tabs>
        <w:autoSpaceDE w:val="0"/>
        <w:autoSpaceDN w:val="0"/>
        <w:adjustRightInd w:val="0"/>
        <w:spacing w:line="460" w:lineRule="exact"/>
        <w:ind w:firstLineChars="181" w:firstLine="434"/>
        <w:rPr>
          <w:rFonts w:ascii="宋体" w:eastAsia="宋体" w:hAnsi="宋体" w:cs="宋体"/>
        </w:rPr>
      </w:pPr>
      <w:r>
        <w:rPr>
          <w:rFonts w:ascii="宋体" w:eastAsia="宋体" w:hAnsi="宋体" w:cs="宋体" w:hint="eastAsia"/>
          <w:lang w:val="zh-CN"/>
        </w:rPr>
        <w:t>（二）参展单位必须遵守本细则，合法参展，不得侵犯他人知识产权。展会期间知识产权认定工作由政府相关职能部门负责，参展单位在展会期间的行为被认定侵犯知识产权所导致的一切费用或损失，由参展单位全部承担。</w:t>
      </w:r>
    </w:p>
    <w:p w:rsidR="00D17E9F" w:rsidRDefault="00075244">
      <w:pPr>
        <w:autoSpaceDE w:val="0"/>
        <w:autoSpaceDN w:val="0"/>
        <w:adjustRightInd w:val="0"/>
        <w:spacing w:line="460" w:lineRule="exact"/>
        <w:ind w:firstLineChars="200" w:firstLine="480"/>
        <w:rPr>
          <w:rFonts w:ascii="宋体" w:eastAsia="宋体" w:hAnsi="宋体" w:cs="宋体"/>
          <w:lang w:val="zh-CN"/>
        </w:rPr>
      </w:pPr>
      <w:r>
        <w:rPr>
          <w:rFonts w:ascii="宋体" w:eastAsia="宋体" w:hAnsi="宋体" w:cs="宋体" w:hint="eastAsia"/>
          <w:lang w:val="zh-CN"/>
        </w:rPr>
        <w:t>（三）若出现侵犯知识产权的情况，将取消侵权单位本次参展资格，若在本届展会受到侵权处理两次或两次以上者，将取消其下届参展资格，并封存其展位内的一切物品直至本届展会结束。展位费不</w:t>
      </w:r>
      <w:r>
        <w:rPr>
          <w:rFonts w:ascii="宋体" w:eastAsia="宋体" w:hAnsi="宋体" w:cs="宋体" w:hint="eastAsia"/>
          <w:lang w:val="zh-CN"/>
        </w:rPr>
        <w:t>予退还。</w:t>
      </w:r>
    </w:p>
    <w:p w:rsidR="00D17E9F" w:rsidRDefault="00075244">
      <w:pPr>
        <w:autoSpaceDE w:val="0"/>
        <w:autoSpaceDN w:val="0"/>
        <w:adjustRightInd w:val="0"/>
        <w:spacing w:line="460" w:lineRule="exact"/>
        <w:ind w:firstLineChars="200" w:firstLine="480"/>
        <w:rPr>
          <w:rFonts w:ascii="宋体" w:eastAsia="宋体" w:hAnsi="宋体" w:cs="宋体"/>
          <w:lang w:val="zh-CN"/>
        </w:rPr>
      </w:pPr>
      <w:r>
        <w:rPr>
          <w:rFonts w:ascii="宋体" w:eastAsia="宋体" w:hAnsi="宋体" w:cs="宋体" w:hint="eastAsia"/>
          <w:lang w:val="zh-CN"/>
        </w:rPr>
        <w:t>（四）投诉人提交虚假投诉材料或其他因投诉不实给被投诉人带来损失的，应当承担相应法律责任。</w:t>
      </w:r>
    </w:p>
    <w:p w:rsidR="00D17E9F" w:rsidRDefault="00075244">
      <w:pPr>
        <w:autoSpaceDE w:val="0"/>
        <w:autoSpaceDN w:val="0"/>
        <w:adjustRightInd w:val="0"/>
        <w:spacing w:line="460" w:lineRule="exact"/>
        <w:ind w:firstLineChars="200" w:firstLine="480"/>
        <w:rPr>
          <w:rFonts w:ascii="宋体" w:eastAsia="宋体" w:hAnsi="宋体" w:cs="宋体"/>
          <w:lang w:val="zh-CN"/>
        </w:rPr>
      </w:pPr>
      <w:r>
        <w:rPr>
          <w:rFonts w:ascii="宋体" w:eastAsia="宋体" w:hAnsi="宋体" w:cs="宋体" w:hint="eastAsia"/>
          <w:lang w:val="zh-CN"/>
        </w:rPr>
        <w:t>（五）被认定侵权的参展单位以该展位的申请单位（即楣板所列单位）的名称为准。无论直接侵权者是展位的申请单位本身、子公司、联营单位、供货单位或协作单位，承担者均为该展位的申请单位。</w:t>
      </w:r>
    </w:p>
    <w:p w:rsidR="00D17E9F" w:rsidRDefault="00075244">
      <w:pPr>
        <w:autoSpaceDE w:val="0"/>
        <w:autoSpaceDN w:val="0"/>
        <w:adjustRightInd w:val="0"/>
        <w:spacing w:line="460" w:lineRule="exact"/>
        <w:ind w:firstLineChars="200" w:firstLine="480"/>
        <w:rPr>
          <w:rFonts w:ascii="宋体" w:eastAsia="宋体" w:hAnsi="宋体" w:cs="宋体"/>
          <w:lang w:val="zh-CN"/>
        </w:rPr>
      </w:pPr>
      <w:r>
        <w:rPr>
          <w:rFonts w:ascii="宋体" w:eastAsia="宋体" w:hAnsi="宋体" w:cs="宋体" w:hint="eastAsia"/>
          <w:lang w:val="zh-CN"/>
        </w:rPr>
        <w:t>（六）因适用本规定引起的纠纷应当适用于中国法律。</w:t>
      </w:r>
    </w:p>
    <w:p w:rsidR="00D17E9F" w:rsidRDefault="00075244">
      <w:pPr>
        <w:autoSpaceDE w:val="0"/>
        <w:autoSpaceDN w:val="0"/>
        <w:adjustRightInd w:val="0"/>
        <w:spacing w:line="460" w:lineRule="exact"/>
        <w:ind w:firstLineChars="200" w:firstLine="480"/>
        <w:rPr>
          <w:rFonts w:ascii="宋体" w:eastAsia="宋体" w:hAnsi="宋体" w:cs="宋体"/>
          <w:lang w:val="zh-CN"/>
        </w:rPr>
      </w:pPr>
      <w:r>
        <w:rPr>
          <w:rFonts w:ascii="宋体" w:eastAsia="宋体" w:hAnsi="宋体" w:cs="宋体" w:hint="eastAsia"/>
          <w:lang w:val="zh-CN"/>
        </w:rPr>
        <w:t>（七）本规定的解释权归农博会组委会。</w:t>
      </w:r>
    </w:p>
    <w:p w:rsidR="00D17E9F" w:rsidRDefault="00D17E9F">
      <w:pPr>
        <w:autoSpaceDE w:val="0"/>
        <w:autoSpaceDN w:val="0"/>
        <w:adjustRightInd w:val="0"/>
        <w:spacing w:line="360" w:lineRule="auto"/>
        <w:ind w:firstLineChars="200" w:firstLine="480"/>
        <w:rPr>
          <w:rFonts w:ascii="宋体" w:eastAsia="宋体" w:hAnsi="宋体" w:cs="宋体"/>
          <w:lang w:val="zh-CN"/>
        </w:rPr>
      </w:pPr>
    </w:p>
    <w:p w:rsidR="00D17E9F" w:rsidRDefault="00075244">
      <w:pPr>
        <w:autoSpaceDE w:val="0"/>
        <w:autoSpaceDN w:val="0"/>
        <w:adjustRightInd w:val="0"/>
        <w:spacing w:line="360" w:lineRule="auto"/>
      </w:pPr>
      <w:r>
        <w:rPr>
          <w:rFonts w:ascii="宋体" w:eastAsia="宋体" w:hAnsi="宋体" w:cstheme="minorEastAsia" w:hint="eastAsia"/>
          <w:noProof/>
        </w:rPr>
        <w:lastRenderedPageBreak/>
        <mc:AlternateContent>
          <mc:Choice Requires="wpg">
            <w:drawing>
              <wp:anchor distT="0" distB="0" distL="114300" distR="114300" simplePos="0" relativeHeight="251639808" behindDoc="0" locked="0" layoutInCell="1" allowOverlap="1">
                <wp:simplePos x="0" y="0"/>
                <wp:positionH relativeFrom="page">
                  <wp:posOffset>7077710</wp:posOffset>
                </wp:positionH>
                <wp:positionV relativeFrom="page">
                  <wp:posOffset>4717415</wp:posOffset>
                </wp:positionV>
                <wp:extent cx="478790" cy="1249045"/>
                <wp:effectExtent l="0" t="0" r="16510" b="8255"/>
                <wp:wrapNone/>
                <wp:docPr id="238" name="组合 238"/>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39" name="矩形 64"/>
                        <wps:cNvSpPr/>
                        <wps:spPr>
                          <a:xfrm>
                            <a:off x="0" y="0"/>
                            <a:ext cx="477753" cy="1248410"/>
                          </a:xfrm>
                          <a:prstGeom prst="rect">
                            <a:avLst/>
                          </a:prstGeom>
                          <a:solidFill>
                            <a:srgbClr val="23A57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0"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参展须知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38" o:spid="_x0000_s1077" style="position:absolute;margin-left:557.3pt;margin-top:371.45pt;width:37.7pt;height:98.35pt;z-index:251639808;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">
                <v:rect id="矩形 64" o:spid="_x0000_s1078"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67z8QA&#10;AADcAAAADwAAAGRycy9kb3ducmV2LnhtbESPT4vCMBTE7wt+h/AEb5rqLstajaIuwl5c1j/Q67N5&#10;tsXmpSRR67c3grDHYWZ+w0znranFlZyvLCsYDhIQxLnVFRcKDvt1/wuED8gaa8uk4E4e5rPO2xRT&#10;bW+8pesuFCJC2KeooAyhSaX0eUkG/cA2xNE7WWcwROkKqR3eItzUcpQkn9JgxXGhxIZWJeXn3cUo&#10;WH5gtjmu8t/MtH/ue62zJmxZqV63XUxABGrDf/jV/tEKRu9j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uu8/EAAAA3AAAAA8AAAAAAAAAAAAAAAAAmAIAAGRycy9k&#10;b3ducmV2LnhtbFBLBQYAAAAABAAEAPUAAACJAwAAAAA=&#10;" fillcolor="#23a577" stroked="f" strokeweight="2pt"/>
                <v:shape id="_x0000_s1079"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7l88IA&#10;AADcAAAADwAAAGRycy9kb3ducmV2LnhtbERPTYvCMBC9C/sfwizsTVOLilajyC7CngRrQbyNzdgW&#10;m0lpUu3urzcHwePjfa82vanFnVpXWVYwHkUgiHOrKy4UZMfdcA7CeWSNtWVS8EcONuuPwQoTbR98&#10;oHvqCxFC2CWooPS+SaR0eUkG3cg2xIG72tagD7AtpG7xEcJNLeMomkmDFYeGEhv6Lim/pZ1R0J8W&#10;+91lsd/W3flnOon/s9R2N6W+PvvtEoSn3r/FL/evVhBPwvxwJhwB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nuXzwgAAANwAAAAPAAAAAAAAAAAAAAAAAJgCAABkcnMvZG93&#10;bnJldi54bWxQSwUGAAAAAAQABAD1AAAAhw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p>
                    </w:txbxContent>
                  </v:textbox>
                </v:shape>
                <w10:wrap anchorx="page" anchory="page"/>
              </v:group>
            </w:pict>
          </mc:Fallback>
        </mc:AlternateContent>
      </w:r>
      <w:bookmarkStart w:id="135" w:name="_Toc10138"/>
      <w:bookmarkStart w:id="136" w:name="_Toc15498"/>
      <w:bookmarkStart w:id="137" w:name="_Toc10278"/>
      <w:bookmarkEnd w:id="135"/>
      <w:r>
        <w:rPr>
          <w:rFonts w:hint="eastAsia"/>
        </w:rPr>
        <w:br w:type="page"/>
      </w:r>
    </w:p>
    <w:p w:rsidR="00D17E9F" w:rsidRDefault="00075244">
      <w:pPr>
        <w:pStyle w:val="1"/>
        <w:spacing w:before="0" w:after="0"/>
      </w:pPr>
      <w:bookmarkStart w:id="138" w:name="_Toc27378"/>
      <w:bookmarkStart w:id="139" w:name="_Toc23544"/>
      <w:bookmarkStart w:id="140" w:name="_Toc30138"/>
      <w:bookmarkStart w:id="141" w:name="_Toc8705"/>
      <w:bookmarkEnd w:id="136"/>
      <w:bookmarkEnd w:id="137"/>
      <w:r>
        <w:rPr>
          <w:rFonts w:hint="eastAsia"/>
        </w:rPr>
        <w:lastRenderedPageBreak/>
        <w:t>第四章</w:t>
      </w:r>
      <w:r>
        <w:rPr>
          <w:rFonts w:hint="eastAsia"/>
        </w:rPr>
        <w:t xml:space="preserve"> </w:t>
      </w:r>
      <w:r>
        <w:rPr>
          <w:rFonts w:hint="eastAsia"/>
        </w:rPr>
        <w:t>搭建须知</w:t>
      </w:r>
      <w:bookmarkEnd w:id="138"/>
      <w:bookmarkEnd w:id="139"/>
    </w:p>
    <w:p w:rsidR="00D17E9F" w:rsidRDefault="00075244">
      <w:pPr>
        <w:pStyle w:val="2"/>
        <w:spacing w:before="0" w:after="0"/>
        <w:rPr>
          <w:rFonts w:ascii="宋体" w:hAnsi="宋体"/>
        </w:rPr>
      </w:pPr>
      <w:bookmarkStart w:id="142" w:name="_Toc2326"/>
      <w:bookmarkStart w:id="143" w:name="_Toc32192"/>
      <w:bookmarkStart w:id="144" w:name="_Toc771"/>
      <w:bookmarkStart w:id="145" w:name="_Toc6035"/>
      <w:r>
        <w:rPr>
          <w:rFonts w:ascii="宋体" w:hAnsi="宋体" w:hint="eastAsia"/>
        </w:rPr>
        <w:t>第一节</w:t>
      </w:r>
      <w:r>
        <w:rPr>
          <w:rFonts w:ascii="宋体" w:hAnsi="宋体" w:hint="eastAsia"/>
        </w:rPr>
        <w:t xml:space="preserve"> </w:t>
      </w:r>
      <w:bookmarkEnd w:id="142"/>
      <w:r>
        <w:rPr>
          <w:rFonts w:ascii="宋体" w:hAnsi="宋体" w:hint="eastAsia"/>
        </w:rPr>
        <w:t>搭建单位布撤展流程</w:t>
      </w:r>
      <w:bookmarkEnd w:id="143"/>
      <w:bookmarkEnd w:id="144"/>
      <w:bookmarkEnd w:id="145"/>
    </w:p>
    <w:p w:rsidR="00D17E9F" w:rsidRDefault="00075244">
      <w:pPr>
        <w:pStyle w:val="3"/>
        <w:spacing w:before="0" w:after="0" w:line="360" w:lineRule="auto"/>
        <w:rPr>
          <w:rFonts w:ascii="宋体" w:hAnsi="宋体"/>
        </w:rPr>
      </w:pPr>
      <w:bookmarkStart w:id="146" w:name="_Toc7524"/>
      <w:bookmarkStart w:id="147" w:name="_Toc21784"/>
      <w:bookmarkStart w:id="148" w:name="_Toc27963"/>
      <w:bookmarkStart w:id="149" w:name="_Toc2770"/>
      <w:r>
        <w:rPr>
          <w:rFonts w:hint="eastAsia"/>
          <w:noProof/>
        </w:rPr>
        <w:drawing>
          <wp:anchor distT="0" distB="0" distL="114300" distR="114300" simplePos="0" relativeHeight="251665408" behindDoc="0" locked="0" layoutInCell="1" allowOverlap="1">
            <wp:simplePos x="0" y="0"/>
            <wp:positionH relativeFrom="column">
              <wp:posOffset>369570</wp:posOffset>
            </wp:positionH>
            <wp:positionV relativeFrom="paragraph">
              <wp:posOffset>404495</wp:posOffset>
            </wp:positionV>
            <wp:extent cx="4558030" cy="2212975"/>
            <wp:effectExtent l="0" t="0" r="13970" b="15875"/>
            <wp:wrapNone/>
            <wp:docPr id="50" name="图片 50" descr="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流程图"/>
                    <pic:cNvPicPr>
                      <a:picLocks noChangeAspect="1"/>
                    </pic:cNvPicPr>
                  </pic:nvPicPr>
                  <pic:blipFill>
                    <a:blip r:embed="rId20"/>
                    <a:stretch>
                      <a:fillRect/>
                    </a:stretch>
                  </pic:blipFill>
                  <pic:spPr>
                    <a:xfrm>
                      <a:off x="0" y="0"/>
                      <a:ext cx="4558030" cy="2212975"/>
                    </a:xfrm>
                    <a:prstGeom prst="rect">
                      <a:avLst/>
                    </a:prstGeom>
                  </pic:spPr>
                </pic:pic>
              </a:graphicData>
            </a:graphic>
          </wp:anchor>
        </w:drawing>
      </w:r>
      <w:r>
        <w:rPr>
          <w:rFonts w:ascii="宋体" w:hAnsi="宋体" w:hint="eastAsia"/>
        </w:rPr>
        <w:t>一、搭建单位布展流程</w:t>
      </w:r>
      <w:bookmarkStart w:id="150" w:name="_Toc2397"/>
      <w:bookmarkStart w:id="151" w:name="_Toc7647"/>
      <w:bookmarkEnd w:id="146"/>
      <w:bookmarkEnd w:id="147"/>
      <w:bookmarkEnd w:id="148"/>
      <w:bookmarkEnd w:id="149"/>
    </w:p>
    <w:p w:rsidR="00D17E9F" w:rsidRDefault="00D17E9F">
      <w:pPr>
        <w:rPr>
          <w:rFonts w:ascii="宋体" w:eastAsia="宋体" w:hAnsi="宋体"/>
        </w:rPr>
      </w:pPr>
    </w:p>
    <w:p w:rsidR="00D17E9F" w:rsidRDefault="00D17E9F">
      <w:pPr>
        <w:rPr>
          <w:rFonts w:ascii="宋体" w:eastAsia="宋体" w:hAnsi="宋体"/>
        </w:rPr>
      </w:pPr>
    </w:p>
    <w:p w:rsidR="00D17E9F" w:rsidRDefault="00D17E9F">
      <w:pPr>
        <w:rPr>
          <w:rFonts w:ascii="宋体" w:eastAsia="宋体" w:hAnsi="宋体"/>
        </w:rPr>
      </w:pPr>
    </w:p>
    <w:p w:rsidR="00D17E9F" w:rsidRDefault="00D17E9F">
      <w:pPr>
        <w:rPr>
          <w:rFonts w:ascii="宋体" w:eastAsia="宋体" w:hAnsi="宋体"/>
        </w:rPr>
      </w:pPr>
    </w:p>
    <w:p w:rsidR="00D17E9F" w:rsidRDefault="00D17E9F">
      <w:pPr>
        <w:rPr>
          <w:rFonts w:ascii="宋体" w:eastAsia="宋体" w:hAnsi="宋体"/>
        </w:rPr>
      </w:pPr>
    </w:p>
    <w:p w:rsidR="00D17E9F" w:rsidRDefault="00D17E9F">
      <w:pPr>
        <w:rPr>
          <w:rFonts w:ascii="宋体" w:eastAsia="宋体" w:hAnsi="宋体"/>
        </w:rPr>
      </w:pPr>
    </w:p>
    <w:p w:rsidR="00D17E9F" w:rsidRDefault="00D17E9F">
      <w:pPr>
        <w:rPr>
          <w:rFonts w:ascii="宋体" w:eastAsia="宋体" w:hAnsi="宋体"/>
        </w:rPr>
      </w:pPr>
    </w:p>
    <w:p w:rsidR="00D17E9F" w:rsidRDefault="00D17E9F">
      <w:pPr>
        <w:rPr>
          <w:rFonts w:ascii="宋体" w:eastAsia="宋体" w:hAnsi="宋体"/>
        </w:rPr>
      </w:pPr>
    </w:p>
    <w:p w:rsidR="00D17E9F" w:rsidRDefault="00D17E9F">
      <w:pPr>
        <w:rPr>
          <w:rFonts w:ascii="宋体" w:eastAsia="宋体" w:hAnsi="宋体"/>
        </w:rPr>
      </w:pPr>
    </w:p>
    <w:p w:rsidR="00D17E9F" w:rsidRDefault="00D17E9F">
      <w:pPr>
        <w:rPr>
          <w:rFonts w:ascii="宋体" w:eastAsia="宋体" w:hAnsi="宋体"/>
        </w:rPr>
      </w:pPr>
    </w:p>
    <w:p w:rsidR="00D17E9F" w:rsidRDefault="00075244">
      <w:pPr>
        <w:pStyle w:val="3"/>
        <w:numPr>
          <w:ilvl w:val="0"/>
          <w:numId w:val="2"/>
        </w:numPr>
        <w:spacing w:line="360" w:lineRule="auto"/>
        <w:rPr>
          <w:rFonts w:ascii="宋体" w:hAnsi="宋体"/>
        </w:rPr>
      </w:pPr>
      <w:bookmarkStart w:id="152" w:name="_Toc10095"/>
      <w:bookmarkStart w:id="153" w:name="_Toc27664"/>
      <w:r>
        <w:rPr>
          <w:rFonts w:ascii="宋体" w:eastAsiaTheme="minorEastAsia" w:hAnsi="宋体" w:hint="eastAsia"/>
          <w:noProof/>
        </w:rPr>
        <w:drawing>
          <wp:anchor distT="0" distB="0" distL="114300" distR="114300" simplePos="0" relativeHeight="251666432" behindDoc="0" locked="0" layoutInCell="1" allowOverlap="1">
            <wp:simplePos x="0" y="0"/>
            <wp:positionH relativeFrom="column">
              <wp:posOffset>373380</wp:posOffset>
            </wp:positionH>
            <wp:positionV relativeFrom="paragraph">
              <wp:posOffset>686435</wp:posOffset>
            </wp:positionV>
            <wp:extent cx="4787265" cy="2048510"/>
            <wp:effectExtent l="0" t="0" r="13335" b="8890"/>
            <wp:wrapNone/>
            <wp:docPr id="11" name="图片 11" descr="D:\360MoveData\Users\Administrator\Desktop\流程图-2.jpg流程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360MoveData\Users\Administrator\Desktop\流程图-2.jpg流程图-2"/>
                    <pic:cNvPicPr>
                      <a:picLocks noChangeAspect="1"/>
                    </pic:cNvPicPr>
                  </pic:nvPicPr>
                  <pic:blipFill>
                    <a:blip r:embed="rId21"/>
                    <a:srcRect/>
                    <a:stretch>
                      <a:fillRect/>
                    </a:stretch>
                  </pic:blipFill>
                  <pic:spPr>
                    <a:xfrm>
                      <a:off x="0" y="0"/>
                      <a:ext cx="4787265" cy="2048510"/>
                    </a:xfrm>
                    <a:prstGeom prst="rect">
                      <a:avLst/>
                    </a:prstGeom>
                  </pic:spPr>
                </pic:pic>
              </a:graphicData>
            </a:graphic>
          </wp:anchor>
        </w:drawing>
      </w:r>
      <w:r>
        <w:rPr>
          <w:rFonts w:ascii="宋体" w:hAnsi="宋体" w:hint="eastAsia"/>
        </w:rPr>
        <w:t>搭建单位撤展流程</w:t>
      </w:r>
      <w:bookmarkEnd w:id="150"/>
      <w:bookmarkEnd w:id="151"/>
      <w:bookmarkEnd w:id="152"/>
      <w:bookmarkEnd w:id="153"/>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 w:rsidR="00D17E9F" w:rsidRDefault="00075244">
      <w:pPr>
        <w:pStyle w:val="2"/>
        <w:numPr>
          <w:ilvl w:val="0"/>
          <w:numId w:val="3"/>
        </w:numPr>
        <w:spacing w:before="0" w:after="0" w:line="480" w:lineRule="exact"/>
        <w:rPr>
          <w:rFonts w:ascii="宋体" w:hAnsi="宋体"/>
        </w:rPr>
      </w:pPr>
      <w:bookmarkStart w:id="154" w:name="_Toc23553"/>
      <w:bookmarkStart w:id="155" w:name="_Toc24294"/>
      <w:bookmarkStart w:id="156" w:name="_Toc25675"/>
      <w:bookmarkStart w:id="157" w:name="_Toc9877"/>
      <w:r>
        <w:rPr>
          <w:rFonts w:ascii="宋体" w:hAnsi="宋体" w:hint="eastAsia"/>
        </w:rPr>
        <w:t>布撤展证件管理</w:t>
      </w:r>
      <w:bookmarkEnd w:id="154"/>
      <w:bookmarkEnd w:id="155"/>
      <w:bookmarkEnd w:id="156"/>
      <w:bookmarkEnd w:id="157"/>
    </w:p>
    <w:p w:rsidR="00D17E9F" w:rsidRDefault="00075244">
      <w:pPr>
        <w:pStyle w:val="3"/>
        <w:spacing w:before="0" w:after="0" w:line="480" w:lineRule="exact"/>
        <w:rPr>
          <w:rFonts w:ascii="宋体" w:hAnsi="宋体"/>
        </w:rPr>
      </w:pPr>
      <w:bookmarkStart w:id="158" w:name="_Toc21991"/>
      <w:bookmarkStart w:id="159" w:name="_Toc13296"/>
      <w:bookmarkStart w:id="160" w:name="_Toc2238"/>
      <w:bookmarkStart w:id="161" w:name="_Toc9324"/>
      <w:r>
        <w:rPr>
          <w:rFonts w:ascii="宋体" w:hAnsi="宋体" w:hint="eastAsia"/>
        </w:rPr>
        <w:t>一、办证原则</w:t>
      </w:r>
      <w:bookmarkEnd w:id="158"/>
      <w:bookmarkEnd w:id="159"/>
      <w:bookmarkEnd w:id="160"/>
      <w:bookmarkEnd w:id="161"/>
    </w:p>
    <w:p w:rsidR="00D17E9F" w:rsidRDefault="00075244">
      <w:pPr>
        <w:spacing w:line="480" w:lineRule="exact"/>
        <w:ind w:firstLineChars="200" w:firstLine="480"/>
        <w:rPr>
          <w:rFonts w:ascii="宋体" w:eastAsia="宋体" w:hAnsi="宋体" w:cs="宋体"/>
          <w:bCs/>
        </w:rPr>
      </w:pPr>
      <w:r>
        <w:rPr>
          <w:rFonts w:ascii="宋体" w:eastAsia="宋体" w:hAnsi="宋体" w:cs="宋体" w:hint="eastAsia"/>
          <w:bCs/>
        </w:rPr>
        <w:t>（一）布</w:t>
      </w:r>
      <w:proofErr w:type="gramStart"/>
      <w:r>
        <w:rPr>
          <w:rFonts w:ascii="宋体" w:eastAsia="宋体" w:hAnsi="宋体" w:cs="宋体" w:hint="eastAsia"/>
          <w:bCs/>
        </w:rPr>
        <w:t>撤展证仅供</w:t>
      </w:r>
      <w:proofErr w:type="gramEnd"/>
      <w:r>
        <w:rPr>
          <w:rFonts w:ascii="宋体" w:eastAsia="宋体" w:hAnsi="宋体" w:cs="宋体" w:hint="eastAsia"/>
          <w:bCs/>
        </w:rPr>
        <w:t>特装施工单位人员</w:t>
      </w:r>
      <w:proofErr w:type="gramStart"/>
      <w:r>
        <w:rPr>
          <w:rFonts w:ascii="宋体" w:eastAsia="宋体" w:hAnsi="宋体" w:cs="宋体" w:hint="eastAsia"/>
          <w:bCs/>
        </w:rPr>
        <w:t>在布撤展期</w:t>
      </w:r>
      <w:proofErr w:type="gramEnd"/>
      <w:r>
        <w:rPr>
          <w:rFonts w:ascii="宋体" w:eastAsia="宋体" w:hAnsi="宋体" w:cs="宋体" w:hint="eastAsia"/>
          <w:bCs/>
        </w:rPr>
        <w:t>间进馆使用，若开展期间因工作需要进场的请提前申办参展商证。</w:t>
      </w:r>
    </w:p>
    <w:p w:rsidR="00D17E9F" w:rsidRDefault="00075244">
      <w:pPr>
        <w:spacing w:line="480" w:lineRule="exact"/>
        <w:ind w:firstLineChars="200" w:firstLine="480"/>
        <w:rPr>
          <w:rFonts w:ascii="宋体" w:eastAsia="宋体" w:hAnsi="宋体" w:cs="宋体"/>
          <w:bCs/>
        </w:rPr>
      </w:pPr>
      <w:r>
        <w:rPr>
          <w:rFonts w:ascii="宋体" w:eastAsia="宋体" w:hAnsi="宋体" w:cs="宋体" w:hint="eastAsia"/>
          <w:bCs/>
        </w:rPr>
        <w:t>（二）特装施工单位人员须在布展、撤展期</w:t>
      </w:r>
      <w:proofErr w:type="gramStart"/>
      <w:r>
        <w:rPr>
          <w:rFonts w:ascii="宋体" w:eastAsia="宋体" w:hAnsi="宋体" w:cs="宋体" w:hint="eastAsia"/>
          <w:bCs/>
        </w:rPr>
        <w:t>间持布</w:t>
      </w:r>
      <w:proofErr w:type="gramEnd"/>
      <w:r>
        <w:rPr>
          <w:rFonts w:ascii="宋体" w:eastAsia="宋体" w:hAnsi="宋体" w:cs="宋体" w:hint="eastAsia"/>
          <w:bCs/>
        </w:rPr>
        <w:t>撤展证进入展馆进行</w:t>
      </w:r>
      <w:r>
        <w:rPr>
          <w:rFonts w:ascii="宋体" w:eastAsia="宋体" w:hAnsi="宋体" w:cstheme="minorEastAsia" w:hint="eastAsia"/>
          <w:noProof/>
        </w:rPr>
        <mc:AlternateContent>
          <mc:Choice Requires="wpg">
            <w:drawing>
              <wp:anchor distT="0" distB="0" distL="114300" distR="114300" simplePos="0" relativeHeight="251667456" behindDoc="0" locked="0" layoutInCell="1" allowOverlap="1">
                <wp:simplePos x="0" y="0"/>
                <wp:positionH relativeFrom="page">
                  <wp:posOffset>7108825</wp:posOffset>
                </wp:positionH>
                <wp:positionV relativeFrom="page">
                  <wp:posOffset>4717415</wp:posOffset>
                </wp:positionV>
                <wp:extent cx="478790" cy="1249045"/>
                <wp:effectExtent l="0" t="0" r="16510" b="8255"/>
                <wp:wrapNone/>
                <wp:docPr id="13" name="组合 13"/>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4"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3" o:spid="_x0000_s1080" style="position:absolute;left:0;text-align:left;margin-left:559.75pt;margin-top:371.45pt;width:37.7pt;height:98.35pt;z-index:251667456;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">
                <v:rect id="矩形 64" o:spid="_x0000_s1081"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A0Yr0A&#10;AADbAAAADwAAAGRycy9kb3ducmV2LnhtbERPzYrCMBC+C75DGMGbpi6iUo0iwmIPIujuAwzN2BST&#10;SWmi1rc3guBtPr7fWW06Z8Wd2lB7VjAZZyCIS69rrhT8//2OFiBCRNZoPZOCJwXYrPu9FebaP/hE&#10;93OsRArhkKMCE2OTSxlKQw7D2DfEibv41mFMsK2kbvGRwp2VP1k2kw5rTg0GG9oZKq/nm1NgM7zR&#10;/LQ4Xsy+4vk0FPZwLZQaDrrtEkSkLn7FH3eh0/wpvH9JB8j1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DA0Yr0AAADbAAAADwAAAAAAAAAAAAAAAACYAgAAZHJzL2Rvd25yZXYu&#10;eG1sUEsFBgAAAAAEAAQA9QAAAIIDAAAAAA==&#10;" fillcolor="#c0504d [3205]" stroked="f" strokeweight="2pt"/>
                <v:shape id="_x0000_s1082"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NxsUA&#10;AADbAAAADwAAAGRycy9kb3ducmV2LnhtbESPT4vCMBTE7wt+h/AEb2vqnxWtRhFF8CRsVxBvz+bZ&#10;FpuX0qRa/fRmYWGPw8z8hlmsWlOKO9WusKxg0I9AEKdWF5wpOP7sPqcgnEfWWFomBU9ysFp2PhYY&#10;a/vgb7onPhMBwi5GBbn3VSylS3My6Pq2Ig7e1dYGfZB1JnWNjwA3pRxG0UQaLDgs5FjRJqf0ljRG&#10;QXuaHXaX2WFdNuft13j4Oia2uSnV67brOQhPrf8P/7X3WsFoBL9fwg+Qy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Y3GxQAAANs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r>
        <w:rPr>
          <w:rFonts w:ascii="宋体" w:eastAsia="宋体" w:hAnsi="宋体" w:cs="宋体" w:hint="eastAsia"/>
          <w:bCs/>
        </w:rPr>
        <w:t>施工，一人一证，严禁转借他人使用。</w:t>
      </w:r>
    </w:p>
    <w:p w:rsidR="00D17E9F" w:rsidRDefault="00075244">
      <w:pPr>
        <w:spacing w:line="480" w:lineRule="exact"/>
        <w:ind w:firstLineChars="200" w:firstLine="480"/>
        <w:rPr>
          <w:rFonts w:ascii="宋体" w:eastAsia="宋体" w:hAnsi="宋体" w:cs="宋体"/>
          <w:bCs/>
        </w:rPr>
      </w:pPr>
      <w:r>
        <w:rPr>
          <w:rFonts w:ascii="宋体" w:eastAsia="宋体" w:hAnsi="宋体" w:cs="宋体" w:hint="eastAsia"/>
          <w:bCs/>
        </w:rPr>
        <w:t>（三）特装施工单位可根据工作需要申购布撤展证，收费标准：</w:t>
      </w:r>
      <w:r>
        <w:rPr>
          <w:rFonts w:ascii="宋体" w:eastAsia="宋体" w:hAnsi="宋体" w:cs="宋体" w:hint="eastAsia"/>
          <w:bCs/>
        </w:rPr>
        <w:t>50</w:t>
      </w:r>
      <w:r>
        <w:rPr>
          <w:rFonts w:ascii="宋体" w:eastAsia="宋体" w:hAnsi="宋体" w:cs="宋体" w:hint="eastAsia"/>
          <w:bCs/>
        </w:rPr>
        <w:t>元</w:t>
      </w:r>
      <w:r>
        <w:rPr>
          <w:rFonts w:ascii="宋体" w:eastAsia="宋体" w:hAnsi="宋体" w:cs="宋体" w:hint="eastAsia"/>
          <w:bCs/>
        </w:rPr>
        <w:t>/</w:t>
      </w:r>
      <w:r>
        <w:rPr>
          <w:rFonts w:ascii="宋体" w:eastAsia="宋体" w:hAnsi="宋体" w:cs="宋体" w:hint="eastAsia"/>
          <w:bCs/>
        </w:rPr>
        <w:t>张（</w:t>
      </w:r>
      <w:r>
        <w:rPr>
          <w:rFonts w:ascii="宋体" w:eastAsia="宋体" w:hAnsi="宋体" w:hint="eastAsia"/>
        </w:rPr>
        <w:t>20</w:t>
      </w:r>
      <w:r>
        <w:rPr>
          <w:rFonts w:ascii="宋体" w:eastAsia="宋体" w:hAnsi="宋体" w:hint="eastAsia"/>
        </w:rPr>
        <w:t>元证件制作费</w:t>
      </w:r>
      <w:r>
        <w:rPr>
          <w:rFonts w:ascii="宋体" w:eastAsia="宋体" w:hAnsi="宋体" w:hint="eastAsia"/>
        </w:rPr>
        <w:t>+30</w:t>
      </w:r>
      <w:r>
        <w:rPr>
          <w:rFonts w:ascii="宋体" w:eastAsia="宋体" w:hAnsi="宋体" w:hint="eastAsia"/>
        </w:rPr>
        <w:t>元人身意外险</w:t>
      </w:r>
      <w:r>
        <w:rPr>
          <w:rFonts w:ascii="宋体" w:eastAsia="宋体" w:hAnsi="宋体" w:cs="宋体" w:hint="eastAsia"/>
          <w:bCs/>
        </w:rPr>
        <w:t>）。</w:t>
      </w:r>
    </w:p>
    <w:p w:rsidR="00D17E9F" w:rsidRDefault="00075244">
      <w:pPr>
        <w:spacing w:line="360" w:lineRule="auto"/>
        <w:ind w:firstLineChars="200" w:firstLine="480"/>
        <w:rPr>
          <w:rFonts w:ascii="宋体" w:eastAsia="宋体" w:hAnsi="宋体" w:cs="宋体"/>
          <w:bCs/>
        </w:rPr>
      </w:pPr>
      <w:r>
        <w:rPr>
          <w:rFonts w:ascii="宋体" w:eastAsia="宋体" w:hAnsi="宋体" w:cs="宋体" w:hint="eastAsia"/>
          <w:bCs/>
        </w:rPr>
        <w:lastRenderedPageBreak/>
        <w:t>（四）如施工单位已购买相关展台保险，可在办理</w:t>
      </w:r>
      <w:proofErr w:type="gramStart"/>
      <w:r>
        <w:rPr>
          <w:rFonts w:ascii="宋体" w:eastAsia="宋体" w:hAnsi="宋体" w:cs="宋体" w:hint="eastAsia"/>
          <w:bCs/>
        </w:rPr>
        <w:t>施工证</w:t>
      </w:r>
      <w:proofErr w:type="gramEnd"/>
      <w:r>
        <w:rPr>
          <w:rFonts w:ascii="宋体" w:eastAsia="宋体" w:hAnsi="宋体" w:cs="宋体" w:hint="eastAsia"/>
          <w:bCs/>
        </w:rPr>
        <w:t>时，提供其保单（内容包括：展台展会期间相关责任险及工人意外险），经办证人员核对，符合西博城</w:t>
      </w:r>
      <w:proofErr w:type="gramStart"/>
      <w:r>
        <w:rPr>
          <w:rFonts w:ascii="宋体" w:eastAsia="宋体" w:hAnsi="宋体" w:cs="宋体" w:hint="eastAsia"/>
          <w:bCs/>
        </w:rPr>
        <w:t>施工证保险</w:t>
      </w:r>
      <w:proofErr w:type="gramEnd"/>
      <w:r>
        <w:rPr>
          <w:rFonts w:ascii="宋体" w:eastAsia="宋体" w:hAnsi="宋体" w:cs="宋体" w:hint="eastAsia"/>
          <w:bCs/>
        </w:rPr>
        <w:t>要求，</w:t>
      </w:r>
      <w:proofErr w:type="gramStart"/>
      <w:r>
        <w:rPr>
          <w:rFonts w:ascii="宋体" w:eastAsia="宋体" w:hAnsi="宋体" w:cs="宋体" w:hint="eastAsia"/>
          <w:bCs/>
        </w:rPr>
        <w:t>则施工证</w:t>
      </w:r>
      <w:proofErr w:type="gramEnd"/>
      <w:r>
        <w:rPr>
          <w:rFonts w:ascii="宋体" w:eastAsia="宋体" w:hAnsi="宋体" w:cs="宋体" w:hint="eastAsia"/>
          <w:bCs/>
        </w:rPr>
        <w:t>办理只需要缴纳</w:t>
      </w:r>
      <w:r>
        <w:rPr>
          <w:rFonts w:ascii="宋体" w:eastAsia="宋体" w:hAnsi="宋体" w:cs="宋体" w:hint="eastAsia"/>
          <w:bCs/>
        </w:rPr>
        <w:t>20</w:t>
      </w:r>
      <w:r>
        <w:rPr>
          <w:rFonts w:ascii="宋体" w:eastAsia="宋体" w:hAnsi="宋体" w:cs="宋体" w:hint="eastAsia"/>
          <w:bCs/>
        </w:rPr>
        <w:t>元</w:t>
      </w:r>
      <w:r>
        <w:rPr>
          <w:rFonts w:ascii="宋体" w:eastAsia="宋体" w:hAnsi="宋体" w:cs="宋体" w:hint="eastAsia"/>
          <w:bCs/>
        </w:rPr>
        <w:t>/</w:t>
      </w:r>
      <w:proofErr w:type="gramStart"/>
      <w:r>
        <w:rPr>
          <w:rFonts w:ascii="宋体" w:eastAsia="宋体" w:hAnsi="宋体" w:cs="宋体" w:hint="eastAsia"/>
          <w:bCs/>
        </w:rPr>
        <w:t>人制</w:t>
      </w:r>
      <w:proofErr w:type="gramEnd"/>
      <w:r>
        <w:rPr>
          <w:rFonts w:ascii="宋体" w:eastAsia="宋体" w:hAnsi="宋体" w:cs="宋体" w:hint="eastAsia"/>
          <w:bCs/>
        </w:rPr>
        <w:t>作费。</w:t>
      </w:r>
    </w:p>
    <w:p w:rsidR="00D17E9F" w:rsidRDefault="00075244">
      <w:pPr>
        <w:pStyle w:val="3"/>
        <w:spacing w:before="0" w:after="0"/>
        <w:rPr>
          <w:rFonts w:ascii="宋体" w:hAnsi="宋体"/>
        </w:rPr>
      </w:pPr>
      <w:bookmarkStart w:id="162" w:name="_Toc23843"/>
      <w:r>
        <w:rPr>
          <w:rFonts w:hint="eastAsia"/>
        </w:rPr>
        <w:t>二、办证流程</w:t>
      </w:r>
      <w:bookmarkEnd w:id="140"/>
      <w:bookmarkEnd w:id="141"/>
      <w:bookmarkEnd w:id="162"/>
      <w:r>
        <w:rPr>
          <w:rFonts w:ascii="宋体" w:hAnsi="宋体"/>
        </w:rPr>
        <w:t xml:space="preserve"> </w:t>
      </w:r>
    </w:p>
    <w:p w:rsidR="00D17E9F" w:rsidRDefault="00075244">
      <w:r>
        <w:rPr>
          <w:noProof/>
        </w:rPr>
        <w:drawing>
          <wp:anchor distT="0" distB="0" distL="114300" distR="114300" simplePos="0" relativeHeight="251621376" behindDoc="0" locked="0" layoutInCell="1" allowOverlap="1">
            <wp:simplePos x="0" y="0"/>
            <wp:positionH relativeFrom="page">
              <wp:posOffset>1223645</wp:posOffset>
            </wp:positionH>
            <wp:positionV relativeFrom="paragraph">
              <wp:posOffset>102235</wp:posOffset>
            </wp:positionV>
            <wp:extent cx="5534025" cy="6436360"/>
            <wp:effectExtent l="0" t="0" r="9525" b="254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a:xfrm>
                      <a:off x="0" y="0"/>
                      <a:ext cx="5534025" cy="6436360"/>
                    </a:xfrm>
                    <a:prstGeom prst="rect">
                      <a:avLst/>
                    </a:prstGeom>
                    <a:noFill/>
                  </pic:spPr>
                </pic:pic>
              </a:graphicData>
            </a:graphic>
          </wp:anchor>
        </w:drawing>
      </w:r>
    </w:p>
    <w:p w:rsidR="00D17E9F" w:rsidRDefault="00D17E9F">
      <w:pPr>
        <w:rPr>
          <w:rFonts w:ascii="宋体" w:hAnsi="宋体"/>
        </w:rPr>
      </w:pPr>
    </w:p>
    <w:p w:rsidR="00D17E9F" w:rsidRDefault="00D17E9F">
      <w:pPr>
        <w:rPr>
          <w:rFonts w:ascii="宋体" w:hAnsi="宋体"/>
        </w:rPr>
      </w:pPr>
    </w:p>
    <w:p w:rsidR="00D17E9F" w:rsidRDefault="00D17E9F">
      <w:pPr>
        <w:rPr>
          <w:rFonts w:ascii="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ind w:firstLineChars="200" w:firstLine="480"/>
        <w:rPr>
          <w:rFonts w:ascii="宋体" w:eastAsia="宋体" w:hAnsi="宋体"/>
        </w:rPr>
      </w:pPr>
    </w:p>
    <w:p w:rsidR="00D17E9F" w:rsidRDefault="00D17E9F">
      <w:pPr>
        <w:spacing w:line="360" w:lineRule="auto"/>
        <w:rPr>
          <w:rFonts w:ascii="宋体" w:eastAsia="宋体" w:hAnsi="宋体"/>
        </w:rPr>
      </w:pPr>
    </w:p>
    <w:p w:rsidR="00D17E9F" w:rsidRDefault="00075244">
      <w:pPr>
        <w:spacing w:line="360" w:lineRule="auto"/>
        <w:rPr>
          <w:rFonts w:ascii="宋体" w:eastAsia="宋体" w:hAnsi="宋体"/>
        </w:rPr>
      </w:pPr>
      <w:r>
        <w:rPr>
          <w:rFonts w:ascii="宋体" w:eastAsia="宋体" w:hAnsi="宋体" w:cstheme="minorEastAsia" w:hint="eastAsia"/>
          <w:noProof/>
        </w:rPr>
        <mc:AlternateContent>
          <mc:Choice Requires="wpg">
            <w:drawing>
              <wp:anchor distT="0" distB="0" distL="114300" distR="114300" simplePos="0" relativeHeight="251640832" behindDoc="0" locked="0" layoutInCell="1" allowOverlap="1">
                <wp:simplePos x="0" y="0"/>
                <wp:positionH relativeFrom="page">
                  <wp:posOffset>7108825</wp:posOffset>
                </wp:positionH>
                <wp:positionV relativeFrom="page">
                  <wp:posOffset>4717415</wp:posOffset>
                </wp:positionV>
                <wp:extent cx="478790" cy="1249045"/>
                <wp:effectExtent l="0" t="0" r="16510" b="8255"/>
                <wp:wrapNone/>
                <wp:docPr id="241" name="组合 241"/>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42"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3"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41" o:spid="_x0000_s1083" style="position:absolute;margin-left:559.75pt;margin-top:371.45pt;width:37.7pt;height:98.35pt;z-index:251640832;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">
                <v:rect id="矩形 64" o:spid="_x0000_s1084"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FfsIA&#10;AADcAAAADwAAAGRycy9kb3ducmV2LnhtbESP0YrCMBRE34X9h3AX9s2mFlHpGkUE2T6IoO4HXJpr&#10;U0xuShO1+/cbQfBxmJkzzHI9OCvu1IfWs4JJloMgrr1uuVHwe96NFyBCRNZoPZOCPwqwXn2Mllhq&#10;/+Aj3U+xEQnCoUQFJsaulDLUhhyGzHfEybv43mFMsm+k7vGR4M7KIs9n0mHLacFgR1tD9fV0cwps&#10;jjeaHxeHi/lpeD4Nld1fK6W+PofNN4hIQ3yHX+1KKyimBTzPpCM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ggV+wgAAANwAAAAPAAAAAAAAAAAAAAAAAJgCAABkcnMvZG93&#10;bnJldi54bWxQSwUGAAAAAAQABAD1AAAAhwMAAAAA&#10;" fillcolor="#c0504d [3205]" stroked="f" strokeweight="2pt"/>
                <v:shape id="_x0000_s1085"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x7hMYA&#10;AADcAAAADwAAAGRycy9kb3ducmV2LnhtbESPQWvCQBSE7wX/w/IEb3XTqKWmriKK4EkwDZTeXrOv&#10;STD7NmQ3Gv31riD0OMzMN8xi1ZtanKl1lWUFb+MIBHFudcWFguxr9/oBwnlkjbVlUnAlB6vl4GWB&#10;ibYXPtI59YUIEHYJKii9bxIpXV6SQTe2DXHw/mxr0AfZFlK3eAlwU8s4it6lwYrDQokNbUrKT2ln&#10;FPTf88Pud35Y193PdjaNb1lqu5NSo2G//gThqff/4Wd7rxXE0wk8zo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x7hM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r>
        <w:rPr>
          <w:rFonts w:ascii="宋体" w:eastAsia="宋体" w:hAnsi="宋体" w:hint="eastAsia"/>
        </w:rPr>
        <w:t>本届展会搭建商须通过中国西部国际博览城国际展览展示中心“企业备案”后，方有资格办理布撤展人员证件。</w:t>
      </w:r>
    </w:p>
    <w:p w:rsidR="00D17E9F" w:rsidRDefault="00075244">
      <w:pPr>
        <w:pStyle w:val="2"/>
        <w:rPr>
          <w:rFonts w:ascii="宋体" w:hAnsi="宋体"/>
        </w:rPr>
      </w:pPr>
      <w:bookmarkStart w:id="163" w:name="_Toc10533"/>
      <w:bookmarkStart w:id="164" w:name="_Toc1502"/>
      <w:bookmarkStart w:id="165" w:name="_Toc25155"/>
      <w:r>
        <w:rPr>
          <w:rFonts w:ascii="宋体" w:hAnsi="宋体" w:hint="eastAsia"/>
        </w:rPr>
        <w:lastRenderedPageBreak/>
        <w:t>第三节</w:t>
      </w:r>
      <w:r>
        <w:rPr>
          <w:rFonts w:ascii="宋体" w:hAnsi="宋体" w:hint="eastAsia"/>
        </w:rPr>
        <w:t xml:space="preserve"> </w:t>
      </w:r>
      <w:r>
        <w:rPr>
          <w:rFonts w:ascii="宋体" w:hAnsi="宋体" w:hint="eastAsia"/>
        </w:rPr>
        <w:t>报馆</w:t>
      </w:r>
      <w:bookmarkEnd w:id="163"/>
      <w:r>
        <w:rPr>
          <w:rFonts w:ascii="宋体" w:hAnsi="宋体" w:hint="eastAsia"/>
        </w:rPr>
        <w:t>须知</w:t>
      </w:r>
      <w:bookmarkEnd w:id="164"/>
      <w:bookmarkEnd w:id="165"/>
    </w:p>
    <w:p w:rsidR="00D17E9F" w:rsidRDefault="00075244">
      <w:pPr>
        <w:pStyle w:val="3"/>
        <w:spacing w:before="0" w:after="0"/>
      </w:pPr>
      <w:bookmarkStart w:id="166" w:name="_Toc10339"/>
      <w:bookmarkStart w:id="167" w:name="_Toc13091"/>
      <w:bookmarkStart w:id="168" w:name="_Toc14799"/>
      <w:bookmarkStart w:id="169" w:name="_Toc24841"/>
      <w:bookmarkStart w:id="170" w:name="_Toc463627019"/>
      <w:bookmarkStart w:id="171" w:name="_Toc25363"/>
      <w:r>
        <w:rPr>
          <w:rFonts w:hint="eastAsia"/>
        </w:rPr>
        <w:t>一、申报时间</w:t>
      </w:r>
      <w:bookmarkEnd w:id="166"/>
      <w:bookmarkEnd w:id="167"/>
      <w:bookmarkEnd w:id="168"/>
      <w:bookmarkEnd w:id="169"/>
      <w:bookmarkEnd w:id="170"/>
      <w:bookmarkEnd w:id="171"/>
      <w:r>
        <w:rPr>
          <w:rFonts w:hint="eastAsia"/>
        </w:rPr>
        <w:tab/>
      </w:r>
    </w:p>
    <w:p w:rsidR="00D17E9F" w:rsidRDefault="00075244">
      <w:pPr>
        <w:pStyle w:val="Pa2"/>
        <w:spacing w:line="360" w:lineRule="auto"/>
        <w:ind w:firstLineChars="200" w:firstLine="480"/>
        <w:rPr>
          <w:rFonts w:eastAsia="宋体" w:hAnsi="宋体" w:cstheme="minorEastAsia"/>
          <w:bCs/>
          <w:kern w:val="2"/>
        </w:rPr>
      </w:pPr>
      <w:bookmarkStart w:id="172" w:name="_Toc463627020"/>
      <w:bookmarkStart w:id="173" w:name="_Toc25557"/>
      <w:bookmarkStart w:id="174" w:name="_Toc30682"/>
      <w:bookmarkStart w:id="175" w:name="_Toc24788"/>
      <w:r>
        <w:rPr>
          <w:rFonts w:eastAsia="宋体" w:hAnsi="宋体" w:cstheme="minorEastAsia" w:hint="eastAsia"/>
          <w:bCs/>
        </w:rPr>
        <w:t>本届农博会申报以参展商手册公示之日起，截止时间为</w:t>
      </w:r>
      <w:r>
        <w:rPr>
          <w:rFonts w:eastAsia="宋体" w:hAnsi="宋体" w:cstheme="minorEastAsia" w:hint="eastAsia"/>
          <w:bCs/>
        </w:rPr>
        <w:t>2019</w:t>
      </w:r>
      <w:r>
        <w:rPr>
          <w:rFonts w:eastAsia="宋体" w:hAnsi="宋体" w:cstheme="minorEastAsia" w:hint="eastAsia"/>
          <w:bCs/>
        </w:rPr>
        <w:t>年</w:t>
      </w:r>
      <w:r>
        <w:rPr>
          <w:rFonts w:eastAsia="宋体" w:hAnsi="宋体" w:cstheme="minorEastAsia" w:hint="eastAsia"/>
          <w:bCs/>
        </w:rPr>
        <w:t>9</w:t>
      </w:r>
      <w:r>
        <w:rPr>
          <w:rFonts w:eastAsia="宋体" w:hAnsi="宋体" w:cstheme="minorEastAsia" w:hint="eastAsia"/>
          <w:bCs/>
        </w:rPr>
        <w:t>月</w:t>
      </w:r>
      <w:r>
        <w:rPr>
          <w:rFonts w:eastAsia="宋体" w:hAnsi="宋体" w:cstheme="minorEastAsia" w:hint="eastAsia"/>
          <w:bCs/>
        </w:rPr>
        <w:t>10</w:t>
      </w:r>
      <w:r>
        <w:rPr>
          <w:rFonts w:eastAsia="宋体" w:hAnsi="宋体" w:cstheme="minorEastAsia" w:hint="eastAsia"/>
          <w:bCs/>
        </w:rPr>
        <w:t>日</w:t>
      </w:r>
      <w:r>
        <w:rPr>
          <w:rFonts w:eastAsia="宋体" w:hAnsi="宋体" w:cstheme="minorEastAsia" w:hint="eastAsia"/>
          <w:bCs/>
        </w:rPr>
        <w:t>18:00</w:t>
      </w:r>
      <w:r>
        <w:rPr>
          <w:rFonts w:eastAsia="宋体" w:hAnsi="宋体" w:cstheme="minorEastAsia" w:hint="eastAsia"/>
          <w:bCs/>
        </w:rPr>
        <w:t>（以审核通过为准）</w:t>
      </w:r>
      <w:r>
        <w:rPr>
          <w:rFonts w:eastAsia="宋体" w:hAnsi="宋体" w:cstheme="minorEastAsia" w:hint="eastAsia"/>
          <w:bCs/>
          <w:kern w:val="2"/>
        </w:rPr>
        <w:t>。</w:t>
      </w:r>
    </w:p>
    <w:p w:rsidR="00D17E9F" w:rsidRDefault="00075244">
      <w:pPr>
        <w:pStyle w:val="3"/>
        <w:spacing w:before="0" w:after="0"/>
      </w:pPr>
      <w:bookmarkStart w:id="176" w:name="_Toc10804"/>
      <w:bookmarkStart w:id="177" w:name="_Toc18547"/>
      <w:r>
        <w:rPr>
          <w:rFonts w:hint="eastAsia"/>
          <w:noProof/>
        </w:rPr>
        <mc:AlternateContent>
          <mc:Choice Requires="wpg">
            <w:drawing>
              <wp:anchor distT="0" distB="0" distL="114300" distR="114300" simplePos="0" relativeHeight="251641856" behindDoc="0" locked="0" layoutInCell="1" allowOverlap="1">
                <wp:simplePos x="0" y="0"/>
                <wp:positionH relativeFrom="page">
                  <wp:posOffset>7108825</wp:posOffset>
                </wp:positionH>
                <wp:positionV relativeFrom="page">
                  <wp:posOffset>4717415</wp:posOffset>
                </wp:positionV>
                <wp:extent cx="478790" cy="1249045"/>
                <wp:effectExtent l="0" t="0" r="16510" b="8255"/>
                <wp:wrapNone/>
                <wp:docPr id="244" name="组合 244"/>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45"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6"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44" o:spid="_x0000_s1086" style="position:absolute;margin-left:559.75pt;margin-top:371.45pt;width:37.7pt;height:98.35pt;z-index:251641856;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">
                <v:rect id="矩形 64" o:spid="_x0000_s1087"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dCsMA&#10;AADcAAAADwAAAGRycy9kb3ducmV2LnhtbESPzWrDMBCE74G+g9hCb4lckz/cKKYUSn0Igbh9gMXa&#10;WCbSyliK7b59VSj0OMzMN8yhnJ0VIw2h86zgeZWBIG687rhV8PX5vtyDCBFZo/VMCr4pQHl8WByw&#10;0H7iC411bEWCcChQgYmxL6QMjSGHYeV74uRd/eAwJjm0Ug84JbizMs+yrXTYcVow2NOboeZW350C&#10;m+Gddpf9+Wo+Wt6tQ2VPt0qpp8f59QVEpDn+h//alVaQrzfweyYdAX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udCsMAAADcAAAADwAAAAAAAAAAAAAAAACYAgAAZHJzL2Rv&#10;d25yZXYueG1sUEsFBgAAAAAEAAQA9QAAAIgDAAAAAA==&#10;" fillcolor="#c0504d [3205]" stroked="f" strokeweight="2pt"/>
                <v:shape id="_x0000_s1088"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vYHMUA&#10;AADcAAAADwAAAGRycy9kb3ducmV2LnhtbESPQYvCMBSE7wv+h/AEb2tqcWWtRhFF8CTYFcTbs3m2&#10;xealNKlWf/1GWNjjMDPfMPNlZypxp8aVlhWMhhEI4szqknMFx5/t5zcI55E1VpZJwZMcLBe9jzkm&#10;2j74QPfU5yJA2CWooPC+TqR0WUEG3dDWxMG72sagD7LJpW7wEeCmknEUTaTBksNCgTWtC8puaWsU&#10;dKfpfnuZ7ldVe958jePXMbXtTalBv1vNQHjq/H/4r73TCuLxBN5nw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9gcxQAAANw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r>
        <w:rPr>
          <w:rFonts w:hint="eastAsia"/>
        </w:rPr>
        <w:t>二、申报内容</w:t>
      </w:r>
      <w:bookmarkEnd w:id="172"/>
      <w:bookmarkEnd w:id="173"/>
      <w:bookmarkEnd w:id="174"/>
      <w:bookmarkEnd w:id="175"/>
      <w:bookmarkEnd w:id="176"/>
      <w:bookmarkEnd w:id="177"/>
    </w:p>
    <w:tbl>
      <w:tblPr>
        <w:tblpPr w:leftFromText="180" w:rightFromText="180" w:vertAnchor="text" w:horzAnchor="page" w:tblpX="1749" w:tblpY="158"/>
        <w:tblOverlap w:val="never"/>
        <w:tblW w:w="8746"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01"/>
        <w:gridCol w:w="2487"/>
        <w:gridCol w:w="5558"/>
      </w:tblGrid>
      <w:tr w:rsidR="00D17E9F">
        <w:trPr>
          <w:trHeight w:val="468"/>
        </w:trPr>
        <w:tc>
          <w:tcPr>
            <w:tcW w:w="701" w:type="dxa"/>
            <w:shd w:val="clear" w:color="auto" w:fill="C0504D"/>
            <w:vAlign w:val="center"/>
          </w:tcPr>
          <w:p w:rsidR="00D17E9F" w:rsidRDefault="00075244">
            <w:pPr>
              <w:spacing w:line="360" w:lineRule="exact"/>
              <w:jc w:val="center"/>
              <w:rPr>
                <w:rFonts w:ascii="宋体" w:eastAsia="宋体" w:hAnsi="宋体" w:cstheme="minorEastAsia"/>
                <w:b/>
                <w:color w:val="FFFFFF"/>
              </w:rPr>
            </w:pPr>
            <w:r>
              <w:rPr>
                <w:rFonts w:ascii="宋体" w:eastAsia="宋体" w:hAnsi="宋体" w:cstheme="minorEastAsia" w:hint="eastAsia"/>
                <w:b/>
                <w:color w:val="FFFFFF"/>
              </w:rPr>
              <w:t>序号</w:t>
            </w:r>
          </w:p>
        </w:tc>
        <w:tc>
          <w:tcPr>
            <w:tcW w:w="2487" w:type="dxa"/>
            <w:shd w:val="clear" w:color="auto" w:fill="C0504D"/>
            <w:vAlign w:val="center"/>
          </w:tcPr>
          <w:p w:rsidR="00D17E9F" w:rsidRDefault="00075244">
            <w:pPr>
              <w:spacing w:line="360" w:lineRule="exact"/>
              <w:jc w:val="center"/>
              <w:rPr>
                <w:rFonts w:ascii="宋体" w:eastAsia="宋体" w:hAnsi="宋体" w:cstheme="minorEastAsia"/>
                <w:b/>
                <w:color w:val="FFFFFF"/>
              </w:rPr>
            </w:pPr>
            <w:r>
              <w:rPr>
                <w:rFonts w:ascii="宋体" w:eastAsia="宋体" w:hAnsi="宋体" w:cstheme="minorEastAsia" w:hint="eastAsia"/>
                <w:b/>
                <w:color w:val="FFFFFF"/>
              </w:rPr>
              <w:t>文件名称</w:t>
            </w:r>
          </w:p>
        </w:tc>
        <w:tc>
          <w:tcPr>
            <w:tcW w:w="5558" w:type="dxa"/>
            <w:shd w:val="clear" w:color="auto" w:fill="C0504D"/>
            <w:vAlign w:val="center"/>
          </w:tcPr>
          <w:p w:rsidR="00D17E9F" w:rsidRDefault="00075244">
            <w:pPr>
              <w:spacing w:line="360" w:lineRule="exact"/>
              <w:jc w:val="center"/>
              <w:rPr>
                <w:rFonts w:ascii="宋体" w:eastAsia="宋体" w:hAnsi="宋体" w:cstheme="minorEastAsia"/>
                <w:b/>
                <w:color w:val="FFFFFF"/>
              </w:rPr>
            </w:pPr>
            <w:r>
              <w:rPr>
                <w:rFonts w:ascii="宋体" w:eastAsia="宋体" w:hAnsi="宋体" w:cstheme="minorEastAsia" w:hint="eastAsia"/>
                <w:b/>
                <w:color w:val="FFFFFF"/>
              </w:rPr>
              <w:t>备注</w:t>
            </w:r>
          </w:p>
        </w:tc>
      </w:tr>
      <w:tr w:rsidR="00D17E9F">
        <w:trPr>
          <w:trHeight w:val="600"/>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1</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保险保单</w:t>
            </w:r>
          </w:p>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（该申报展位）</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保险保单</w:t>
            </w:r>
            <w:proofErr w:type="gramStart"/>
            <w:r>
              <w:rPr>
                <w:rStyle w:val="A10"/>
                <w:rFonts w:ascii="宋体" w:eastAsia="宋体" w:hAnsi="宋体" w:cstheme="minorEastAsia" w:hint="eastAsia"/>
                <w:sz w:val="22"/>
                <w:szCs w:val="22"/>
              </w:rPr>
              <w:t>扫描件并加盖</w:t>
            </w:r>
            <w:proofErr w:type="gramEnd"/>
            <w:r>
              <w:rPr>
                <w:rStyle w:val="A10"/>
                <w:rFonts w:ascii="宋体" w:eastAsia="宋体" w:hAnsi="宋体" w:cstheme="minorEastAsia" w:hint="eastAsia"/>
                <w:sz w:val="22"/>
                <w:szCs w:val="22"/>
              </w:rPr>
              <w:t>公章</w:t>
            </w:r>
            <w:r>
              <w:rPr>
                <w:rStyle w:val="A10"/>
                <w:rFonts w:ascii="宋体" w:eastAsia="宋体" w:hAnsi="宋体" w:cstheme="minorEastAsia" w:hint="eastAsia"/>
                <w:sz w:val="22"/>
                <w:szCs w:val="22"/>
              </w:rPr>
              <w:t>(</w:t>
            </w:r>
            <w:r>
              <w:rPr>
                <w:rStyle w:val="A10"/>
                <w:rFonts w:ascii="宋体" w:eastAsia="宋体" w:hAnsi="宋体" w:cstheme="minorEastAsia" w:hint="eastAsia"/>
                <w:sz w:val="22"/>
                <w:szCs w:val="22"/>
              </w:rPr>
              <w:t>详见第四章第五节保险管理细则</w:t>
            </w:r>
            <w:r>
              <w:rPr>
                <w:rStyle w:val="A10"/>
                <w:rFonts w:ascii="宋体" w:eastAsia="宋体" w:hAnsi="宋体" w:cstheme="minorEastAsia" w:hint="eastAsia"/>
                <w:sz w:val="22"/>
                <w:szCs w:val="22"/>
              </w:rPr>
              <w:t>)</w:t>
            </w:r>
          </w:p>
        </w:tc>
      </w:tr>
      <w:tr w:rsidR="00D17E9F">
        <w:trPr>
          <w:trHeight w:val="499"/>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2</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参展单位相关证明</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营业执照副本复印件（</w:t>
            </w:r>
            <w:proofErr w:type="gramStart"/>
            <w:r>
              <w:rPr>
                <w:rStyle w:val="A10"/>
                <w:rFonts w:ascii="宋体" w:eastAsia="宋体" w:hAnsi="宋体" w:cstheme="minorEastAsia" w:hint="eastAsia"/>
                <w:sz w:val="22"/>
                <w:szCs w:val="22"/>
              </w:rPr>
              <w:t>须盖公章</w:t>
            </w:r>
            <w:proofErr w:type="gramEnd"/>
            <w:r>
              <w:rPr>
                <w:rStyle w:val="A10"/>
                <w:rFonts w:ascii="宋体" w:eastAsia="宋体" w:hAnsi="宋体" w:cstheme="minorEastAsia" w:hint="eastAsia"/>
                <w:sz w:val="22"/>
                <w:szCs w:val="22"/>
              </w:rPr>
              <w:t>）、展位确认书复印件</w:t>
            </w:r>
          </w:p>
        </w:tc>
      </w:tr>
      <w:tr w:rsidR="00D17E9F">
        <w:trPr>
          <w:trHeight w:val="603"/>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3</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施工单位相关证明</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营业执照副本复印件、法人身份证复印件、现场负责人身份证复印件、现场负责人授权书（</w:t>
            </w:r>
            <w:proofErr w:type="gramStart"/>
            <w:r>
              <w:rPr>
                <w:rStyle w:val="A10"/>
                <w:rFonts w:ascii="宋体" w:eastAsia="宋体" w:hAnsi="宋体" w:cstheme="minorEastAsia" w:hint="eastAsia"/>
                <w:sz w:val="22"/>
                <w:szCs w:val="22"/>
              </w:rPr>
              <w:t>须盖公章</w:t>
            </w:r>
            <w:proofErr w:type="gramEnd"/>
            <w:r>
              <w:rPr>
                <w:rStyle w:val="A10"/>
                <w:rFonts w:ascii="宋体" w:eastAsia="宋体" w:hAnsi="宋体" w:cstheme="minorEastAsia" w:hint="eastAsia"/>
                <w:sz w:val="22"/>
                <w:szCs w:val="22"/>
              </w:rPr>
              <w:t>）特种作业证（电工证、高空作业证等）</w:t>
            </w:r>
          </w:p>
        </w:tc>
      </w:tr>
      <w:tr w:rsidR="00D17E9F">
        <w:trPr>
          <w:trHeight w:val="1049"/>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4</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特装展位图纸</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包括：展位效果图、立面图、平面图、结构尺寸图、电路图、施工材质说明。要求清晰完整，电路图需标注回路、荷载、所用材质的规格及型号等（加盖鲜章）</w:t>
            </w:r>
          </w:p>
        </w:tc>
      </w:tr>
      <w:tr w:rsidR="00D17E9F">
        <w:trPr>
          <w:trHeight w:val="522"/>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5</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展位设计与施工安全承诺书</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填写完整、清晰，</w:t>
            </w:r>
            <w:proofErr w:type="gramStart"/>
            <w:r>
              <w:rPr>
                <w:rStyle w:val="A10"/>
                <w:rFonts w:ascii="宋体" w:eastAsia="宋体" w:hAnsi="宋体" w:cstheme="minorEastAsia" w:hint="eastAsia"/>
                <w:sz w:val="22"/>
                <w:szCs w:val="22"/>
              </w:rPr>
              <w:t>须盖公章</w:t>
            </w:r>
            <w:proofErr w:type="gramEnd"/>
            <w:r>
              <w:rPr>
                <w:rStyle w:val="A10"/>
                <w:rFonts w:ascii="宋体" w:eastAsia="宋体" w:hAnsi="宋体" w:cstheme="minorEastAsia" w:hint="eastAsia"/>
                <w:sz w:val="22"/>
                <w:szCs w:val="22"/>
              </w:rPr>
              <w:t>，见附件六</w:t>
            </w:r>
          </w:p>
        </w:tc>
      </w:tr>
      <w:tr w:rsidR="00D17E9F">
        <w:trPr>
          <w:trHeight w:val="721"/>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6</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特装展位搭建委托书</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参展单位出具的搭建委托书，须加盖参展单位及搭建单位公章，见附件七</w:t>
            </w:r>
          </w:p>
        </w:tc>
      </w:tr>
      <w:tr w:rsidR="00D17E9F">
        <w:trPr>
          <w:trHeight w:val="574"/>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7</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结构安全证明</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搭建结构复杂、主场要求提供展位细部结构</w:t>
            </w:r>
            <w:proofErr w:type="gramStart"/>
            <w:r>
              <w:rPr>
                <w:rStyle w:val="A10"/>
                <w:rFonts w:ascii="宋体" w:eastAsia="宋体" w:hAnsi="宋体" w:cstheme="minorEastAsia" w:hint="eastAsia"/>
                <w:sz w:val="22"/>
                <w:szCs w:val="22"/>
              </w:rPr>
              <w:t>安全图</w:t>
            </w:r>
            <w:proofErr w:type="gramEnd"/>
            <w:r>
              <w:rPr>
                <w:rStyle w:val="A10"/>
                <w:rFonts w:ascii="宋体" w:eastAsia="宋体" w:hAnsi="宋体" w:cstheme="minorEastAsia" w:hint="eastAsia"/>
                <w:sz w:val="22"/>
                <w:szCs w:val="22"/>
              </w:rPr>
              <w:t>并加盖有相关资质设计院审核章和国家注册结构工程师章</w:t>
            </w:r>
          </w:p>
        </w:tc>
      </w:tr>
      <w:tr w:rsidR="00D17E9F">
        <w:trPr>
          <w:trHeight w:val="574"/>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8</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展会服务申请表</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特装展位管理费、保证金、灭火器、加班、用电、用水、网络通讯、展具家具租赁请提交</w:t>
            </w:r>
            <w:proofErr w:type="gramStart"/>
            <w:r>
              <w:rPr>
                <w:rStyle w:val="A10"/>
                <w:rFonts w:ascii="宋体" w:eastAsia="宋体" w:hAnsi="宋体" w:cstheme="minorEastAsia" w:hint="eastAsia"/>
                <w:sz w:val="22"/>
                <w:szCs w:val="22"/>
              </w:rPr>
              <w:t>附件八</w:t>
            </w:r>
            <w:proofErr w:type="gramEnd"/>
          </w:p>
        </w:tc>
      </w:tr>
      <w:tr w:rsidR="00D17E9F">
        <w:trPr>
          <w:trHeight w:val="500"/>
        </w:trPr>
        <w:tc>
          <w:tcPr>
            <w:tcW w:w="701" w:type="dxa"/>
            <w:shd w:val="clear" w:color="auto" w:fill="F1D6D6"/>
            <w:vAlign w:val="center"/>
          </w:tcPr>
          <w:p w:rsidR="00D17E9F" w:rsidRDefault="00075244">
            <w:pPr>
              <w:spacing w:line="440" w:lineRule="exact"/>
              <w:jc w:val="center"/>
              <w:rPr>
                <w:rStyle w:val="A10"/>
                <w:rFonts w:ascii="宋体" w:eastAsia="宋体" w:hAnsi="宋体" w:cstheme="minorEastAsia"/>
                <w:sz w:val="22"/>
                <w:szCs w:val="22"/>
              </w:rPr>
            </w:pPr>
            <w:r>
              <w:rPr>
                <w:rStyle w:val="A10"/>
                <w:rFonts w:ascii="宋体" w:eastAsia="宋体" w:hAnsi="宋体" w:cstheme="minorEastAsia" w:hint="eastAsia"/>
                <w:sz w:val="22"/>
                <w:szCs w:val="22"/>
              </w:rPr>
              <w:t>9</w:t>
            </w:r>
          </w:p>
        </w:tc>
        <w:tc>
          <w:tcPr>
            <w:tcW w:w="2487"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材料合格证书</w:t>
            </w:r>
          </w:p>
        </w:tc>
        <w:tc>
          <w:tcPr>
            <w:tcW w:w="5558" w:type="dxa"/>
            <w:shd w:val="clear" w:color="auto" w:fill="F1D6D6"/>
            <w:vAlign w:val="center"/>
          </w:tcPr>
          <w:p w:rsidR="00D17E9F" w:rsidRDefault="00075244">
            <w:pPr>
              <w:spacing w:line="440" w:lineRule="exact"/>
              <w:rPr>
                <w:rStyle w:val="A10"/>
                <w:rFonts w:ascii="宋体" w:eastAsia="宋体" w:hAnsi="宋体" w:cstheme="minorEastAsia"/>
                <w:sz w:val="22"/>
                <w:szCs w:val="22"/>
              </w:rPr>
            </w:pPr>
            <w:r>
              <w:rPr>
                <w:rStyle w:val="A10"/>
                <w:rFonts w:ascii="宋体" w:eastAsia="宋体" w:hAnsi="宋体" w:cstheme="minorEastAsia" w:hint="eastAsia"/>
                <w:sz w:val="22"/>
                <w:szCs w:val="22"/>
              </w:rPr>
              <w:t>提交展台施工材质的合格证书（主材、电器、电线、地毯、其他），须与实际施工材料一致</w:t>
            </w:r>
          </w:p>
        </w:tc>
      </w:tr>
      <w:tr w:rsidR="00D17E9F">
        <w:trPr>
          <w:trHeight w:val="480"/>
        </w:trPr>
        <w:tc>
          <w:tcPr>
            <w:tcW w:w="8746" w:type="dxa"/>
            <w:gridSpan w:val="3"/>
            <w:shd w:val="clear" w:color="auto" w:fill="FFFFFF"/>
            <w:vAlign w:val="center"/>
          </w:tcPr>
          <w:p w:rsidR="00D17E9F" w:rsidRDefault="00D17E9F">
            <w:pPr>
              <w:spacing w:line="360" w:lineRule="exact"/>
              <w:rPr>
                <w:rFonts w:ascii="宋体" w:eastAsia="宋体" w:hAnsi="宋体" w:cstheme="minorEastAsia"/>
                <w:color w:val="000000"/>
              </w:rPr>
            </w:pPr>
          </w:p>
          <w:p w:rsidR="00D17E9F" w:rsidRDefault="00075244">
            <w:pPr>
              <w:spacing w:line="360" w:lineRule="exact"/>
              <w:rPr>
                <w:rFonts w:ascii="宋体" w:eastAsia="宋体" w:hAnsi="宋体" w:cstheme="minorEastAsia"/>
                <w:color w:val="000000"/>
              </w:rPr>
            </w:pPr>
            <w:r>
              <w:rPr>
                <w:rFonts w:ascii="宋体" w:eastAsia="宋体" w:hAnsi="宋体" w:cstheme="minorEastAsia" w:hint="eastAsia"/>
                <w:color w:val="000000"/>
              </w:rPr>
              <w:t>备注：以上所有资料必须提供一套纸质版文件，一套电子版文件。</w:t>
            </w:r>
          </w:p>
        </w:tc>
      </w:tr>
    </w:tbl>
    <w:p w:rsidR="00D17E9F" w:rsidRDefault="00075244">
      <w:pPr>
        <w:pStyle w:val="3"/>
        <w:spacing w:before="0" w:after="0"/>
      </w:pPr>
      <w:bookmarkStart w:id="178" w:name="_Toc18232"/>
      <w:bookmarkStart w:id="179" w:name="_Toc10401"/>
      <w:r>
        <w:rPr>
          <w:rFonts w:hint="eastAsia"/>
        </w:rPr>
        <w:lastRenderedPageBreak/>
        <w:t>三、</w:t>
      </w:r>
      <w:r>
        <w:rPr>
          <w:rFonts w:hint="eastAsia"/>
        </w:rPr>
        <w:t>申报样板</w:t>
      </w:r>
      <w:bookmarkEnd w:id="178"/>
      <w:bookmarkEnd w:id="179"/>
    </w:p>
    <w:p w:rsidR="00D17E9F" w:rsidRDefault="00075244">
      <w:pPr>
        <w:pStyle w:val="3"/>
        <w:spacing w:line="360" w:lineRule="auto"/>
        <w:rPr>
          <w:rStyle w:val="af"/>
          <w:rFonts w:ascii="宋体" w:hAnsi="宋体" w:cstheme="minorEastAsia"/>
          <w:bCs w:val="0"/>
          <w:color w:val="auto"/>
          <w:szCs w:val="28"/>
        </w:rPr>
      </w:pPr>
      <w:bookmarkStart w:id="180" w:name="_Toc29133"/>
      <w:bookmarkStart w:id="181" w:name="_Toc17612"/>
      <w:bookmarkStart w:id="182" w:name="_Toc24685"/>
      <w:r>
        <w:rPr>
          <w:rFonts w:ascii="宋体" w:eastAsia="宋体" w:hAnsi="宋体" w:cstheme="minorEastAsia" w:hint="eastAsia"/>
          <w:noProof/>
        </w:rPr>
        <mc:AlternateContent>
          <mc:Choice Requires="wpg">
            <w:drawing>
              <wp:anchor distT="0" distB="0" distL="114300" distR="114300" simplePos="0" relativeHeight="251642880" behindDoc="0" locked="0" layoutInCell="1" allowOverlap="1">
                <wp:simplePos x="0" y="0"/>
                <wp:positionH relativeFrom="page">
                  <wp:posOffset>7108825</wp:posOffset>
                </wp:positionH>
                <wp:positionV relativeFrom="page">
                  <wp:posOffset>4717415</wp:posOffset>
                </wp:positionV>
                <wp:extent cx="478790" cy="1249045"/>
                <wp:effectExtent l="0" t="0" r="16510" b="8255"/>
                <wp:wrapNone/>
                <wp:docPr id="247" name="组合 247"/>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48"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9"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47" o:spid="_x0000_s1089" style="position:absolute;margin-left:559.75pt;margin-top:371.45pt;width:37.7pt;height:98.35pt;z-index:251642880;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">
                <v:rect id="矩形 64" o:spid="_x0000_s1090"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oylL8A&#10;AADcAAAADwAAAGRycy9kb3ducmV2LnhtbERPy4rCMBTdC/MP4Q64s+mIqHQaZRgQuxgEHx9waa5N&#10;aXJTmqj17ycLweXhvMvt6Ky40xBazwq+shwEce11y42Cy3k3W4MIEVmj9UwKnhRgu/mYlFho/+Aj&#10;3U+xESmEQ4EKTIx9IWWoDTkMme+JE3f1g8OY4NBIPeAjhTsr53m+lA5bTg0Ge/o1VHenm1Ngc7zR&#10;6rg+XM2+4dUiVPavq5Safo4/3yAijfEtfrkrrWC+SGvTmXQE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ajKUvwAAANwAAAAPAAAAAAAAAAAAAAAAAJgCAABkcnMvZG93bnJl&#10;di54bWxQSwUGAAAAAAQABAD1AAAAhAMAAAAA&#10;" fillcolor="#c0504d [3205]" stroked="f" strokeweight="2pt"/>
                <v:shape id="_x0000_s1091"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RMbsUA&#10;AADcAAAADwAAAGRycy9kb3ducmV2LnhtbESPQWvCQBSE74L/YXmF3uqmQUsTXUUsQk+CMVB6e80+&#10;k2D2bchuNPXXu4LgcZiZb5jFajCNOFPnassK3icRCOLC6ppLBflh+/YJwnlkjY1lUvBPDlbL8WiB&#10;qbYX3tM586UIEHYpKqi8b1MpXVGRQTexLXHwjrYz6IPsSqk7vAS4aWQcRR/SYM1hocKWNhUVp6w3&#10;CoafZLf9S3brpv/9mk3ja57Z/qTU68uwnoPwNPhn+NH+1griaQL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ExuxQAAANw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bookmarkStart w:id="183" w:name="_Toc3969"/>
      <w:bookmarkStart w:id="184" w:name="_Toc463627021"/>
      <w:bookmarkStart w:id="185" w:name="_Toc31723"/>
      <w:bookmarkStart w:id="186" w:name="_Toc19616"/>
      <w:bookmarkStart w:id="187" w:name="_Hlk518293503"/>
      <w:r>
        <w:rPr>
          <w:rStyle w:val="af"/>
          <w:rFonts w:ascii="宋体" w:hAnsi="宋体" w:cstheme="minorEastAsia" w:hint="eastAsia"/>
          <w:bCs w:val="0"/>
          <w:noProof/>
          <w:color w:val="auto"/>
          <w:szCs w:val="28"/>
        </w:rPr>
        <w:drawing>
          <wp:inline distT="0" distB="0" distL="114300" distR="114300">
            <wp:extent cx="4554855" cy="3709035"/>
            <wp:effectExtent l="0" t="0" r="0" b="0"/>
            <wp:docPr id="40" name="图片 40" descr="商洽会-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商洽会-5"/>
                    <pic:cNvPicPr>
                      <a:picLocks noChangeAspect="1"/>
                    </pic:cNvPicPr>
                  </pic:nvPicPr>
                  <pic:blipFill>
                    <a:blip r:embed="rId23"/>
                    <a:srcRect b="50426"/>
                    <a:stretch>
                      <a:fillRect/>
                    </a:stretch>
                  </pic:blipFill>
                  <pic:spPr>
                    <a:xfrm>
                      <a:off x="0" y="0"/>
                      <a:ext cx="4554855" cy="3709035"/>
                    </a:xfrm>
                    <a:prstGeom prst="rect">
                      <a:avLst/>
                    </a:prstGeom>
                  </pic:spPr>
                </pic:pic>
              </a:graphicData>
            </a:graphic>
          </wp:inline>
        </w:drawing>
      </w:r>
      <w:bookmarkEnd w:id="180"/>
      <w:bookmarkEnd w:id="181"/>
      <w:bookmarkEnd w:id="182"/>
    </w:p>
    <w:p w:rsidR="00D17E9F" w:rsidRDefault="00D17E9F"/>
    <w:p w:rsidR="00D17E9F" w:rsidRDefault="00075244">
      <w:pPr>
        <w:rPr>
          <w:rStyle w:val="af"/>
          <w:rFonts w:ascii="宋体" w:hAnsi="宋体" w:cstheme="minorEastAsia"/>
          <w:color w:val="auto"/>
          <w:szCs w:val="28"/>
        </w:rPr>
      </w:pPr>
      <w:r>
        <w:rPr>
          <w:rStyle w:val="af"/>
          <w:rFonts w:ascii="宋体" w:hAnsi="宋体" w:cstheme="minorEastAsia" w:hint="eastAsia"/>
          <w:noProof/>
          <w:color w:val="auto"/>
          <w:szCs w:val="28"/>
        </w:rPr>
        <w:drawing>
          <wp:inline distT="0" distB="0" distL="114300" distR="114300">
            <wp:extent cx="4673600" cy="3795395"/>
            <wp:effectExtent l="0" t="0" r="12700" b="0"/>
            <wp:docPr id="42" name="图片 42" descr="商洽会-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商洽会-6"/>
                    <pic:cNvPicPr>
                      <a:picLocks noChangeAspect="1"/>
                    </pic:cNvPicPr>
                  </pic:nvPicPr>
                  <pic:blipFill>
                    <a:blip r:embed="rId24"/>
                    <a:srcRect b="51117"/>
                    <a:stretch>
                      <a:fillRect/>
                    </a:stretch>
                  </pic:blipFill>
                  <pic:spPr>
                    <a:xfrm>
                      <a:off x="0" y="0"/>
                      <a:ext cx="4673600" cy="3795395"/>
                    </a:xfrm>
                    <a:prstGeom prst="rect">
                      <a:avLst/>
                    </a:prstGeom>
                  </pic:spPr>
                </pic:pic>
              </a:graphicData>
            </a:graphic>
          </wp:inline>
        </w:drawing>
      </w:r>
      <w:r>
        <w:rPr>
          <w:rStyle w:val="af"/>
          <w:rFonts w:ascii="宋体" w:hAnsi="宋体" w:cstheme="minorEastAsia" w:hint="eastAsia"/>
          <w:color w:val="auto"/>
          <w:szCs w:val="28"/>
        </w:rPr>
        <w:br w:type="page"/>
      </w:r>
      <w:r>
        <w:rPr>
          <w:rStyle w:val="af"/>
          <w:rFonts w:ascii="宋体" w:hAnsi="宋体" w:cstheme="minorEastAsia" w:hint="eastAsia"/>
          <w:noProof/>
          <w:color w:val="auto"/>
          <w:szCs w:val="28"/>
        </w:rPr>
        <w:lastRenderedPageBreak/>
        <w:drawing>
          <wp:inline distT="0" distB="0" distL="114300" distR="114300">
            <wp:extent cx="5273675" cy="8122285"/>
            <wp:effectExtent l="0" t="0" r="3175" b="12065"/>
            <wp:docPr id="39" name="图片 39" descr="商洽会-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商洽会-7"/>
                    <pic:cNvPicPr>
                      <a:picLocks noChangeAspect="1"/>
                    </pic:cNvPicPr>
                  </pic:nvPicPr>
                  <pic:blipFill>
                    <a:blip r:embed="rId25"/>
                    <a:stretch>
                      <a:fillRect/>
                    </a:stretch>
                  </pic:blipFill>
                  <pic:spPr>
                    <a:xfrm>
                      <a:off x="0" y="0"/>
                      <a:ext cx="5273675" cy="8122285"/>
                    </a:xfrm>
                    <a:prstGeom prst="rect">
                      <a:avLst/>
                    </a:prstGeom>
                  </pic:spPr>
                </pic:pic>
              </a:graphicData>
            </a:graphic>
          </wp:inline>
        </w:drawing>
      </w:r>
      <w:r>
        <w:rPr>
          <w:rFonts w:ascii="宋体" w:eastAsia="宋体" w:hAnsi="宋体" w:cstheme="minorEastAsia" w:hint="eastAsia"/>
          <w:noProof/>
        </w:rPr>
        <mc:AlternateContent>
          <mc:Choice Requires="wpg">
            <w:drawing>
              <wp:anchor distT="0" distB="0" distL="114300" distR="114300" simplePos="0" relativeHeight="251668480" behindDoc="0" locked="0" layoutInCell="1" allowOverlap="1">
                <wp:simplePos x="0" y="0"/>
                <wp:positionH relativeFrom="page">
                  <wp:posOffset>7108825</wp:posOffset>
                </wp:positionH>
                <wp:positionV relativeFrom="page">
                  <wp:posOffset>4717415</wp:posOffset>
                </wp:positionV>
                <wp:extent cx="478790" cy="1249045"/>
                <wp:effectExtent l="0" t="0" r="16510" b="8255"/>
                <wp:wrapNone/>
                <wp:docPr id="82" name="组合 82"/>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83"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4"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82" o:spid="_x0000_s1092" style="position:absolute;margin-left:559.75pt;margin-top:371.45pt;width:37.7pt;height:98.35pt;z-index:251668480;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">
                <v:rect id="矩形 64" o:spid="_x0000_s1093"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5kcEA&#10;AADbAAAADwAAAGRycy9kb3ducmV2LnhtbESP3YrCMBSE7xf2HcJZ8G5NVxctXaOIIPZiEfx5gENz&#10;bIrJSWmi1rc3guDlMDPfMLNF76y4Uhcazwp+hhkI4srrhmsFx8P6OwcRIrJG65kU3CnAYv75McNC&#10;+xvv6LqPtUgQDgUqMDG2hZShMuQwDH1LnLyT7xzGJLta6g5vCe6sHGXZRDpsOC0YbGllqDrvL06B&#10;zfBC012+PZlNzdPfUNr/c6nU4Ktf/oGI1Md3+NUutYJ8DM8v6Q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TOZHBAAAA2wAAAA8AAAAAAAAAAAAAAAAAmAIAAGRycy9kb3du&#10;cmV2LnhtbFBLBQYAAAAABAAEAPUAAACGAwAAAAA=&#10;" fillcolor="#c0504d [3205]" stroked="f" strokeweight="2pt"/>
                <v:shape id="_x0000_s1094"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fcVcQA&#10;AADbAAAADwAAAGRycy9kb3ducmV2LnhtbESPQYvCMBSE78L+h/AWvGmqqGg1iuwieBK2Fpa9PZtn&#10;W2xeSpNq9debBcHjMDPfMKtNZypxpcaVlhWMhhEI4szqknMF6XE3mINwHlljZZkU3MnBZv3RW2Gs&#10;7Y1/6Jr4XAQIuxgVFN7XsZQuK8igG9qaOHhn2xj0QTa51A3eAtxUchxFM2mw5LBQYE1fBWWXpDUK&#10;ut/FYXdaHLZV+/c9nYwfaWLbi1L9z267BOGp8+/wq73XCuYT+P8Sf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n3FX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p>
    <w:p w:rsidR="00D17E9F" w:rsidRDefault="00075244">
      <w:pPr>
        <w:rPr>
          <w:rStyle w:val="af"/>
          <w:rFonts w:ascii="宋体" w:hAnsi="宋体" w:cstheme="minorEastAsia"/>
          <w:color w:val="auto"/>
          <w:szCs w:val="28"/>
        </w:rPr>
      </w:pPr>
      <w:r>
        <w:rPr>
          <w:rStyle w:val="af"/>
          <w:rFonts w:ascii="宋体" w:hAnsi="宋体" w:cstheme="minorEastAsia"/>
          <w:color w:val="auto"/>
          <w:szCs w:val="28"/>
        </w:rPr>
        <w:br w:type="page"/>
      </w:r>
    </w:p>
    <w:p w:rsidR="00D17E9F" w:rsidRDefault="00D17E9F">
      <w:pPr>
        <w:rPr>
          <w:rStyle w:val="af"/>
          <w:rFonts w:ascii="宋体" w:hAnsi="宋体" w:cstheme="minorEastAsia"/>
          <w:color w:val="auto"/>
          <w:szCs w:val="28"/>
        </w:rPr>
      </w:pPr>
    </w:p>
    <w:p w:rsidR="00D17E9F" w:rsidRDefault="00075244">
      <w:pPr>
        <w:rPr>
          <w:rStyle w:val="af"/>
          <w:rFonts w:ascii="宋体" w:hAnsi="宋体" w:cstheme="minorEastAsia"/>
          <w:color w:val="auto"/>
          <w:szCs w:val="28"/>
        </w:rPr>
      </w:pPr>
      <w:r>
        <w:rPr>
          <w:rStyle w:val="af"/>
          <w:rFonts w:ascii="宋体" w:hAnsi="宋体" w:cstheme="minorEastAsia"/>
          <w:noProof/>
          <w:color w:val="auto"/>
          <w:szCs w:val="28"/>
        </w:rPr>
        <w:drawing>
          <wp:anchor distT="0" distB="0" distL="114300" distR="114300" simplePos="0" relativeHeight="251663360" behindDoc="1" locked="0" layoutInCell="1" allowOverlap="1">
            <wp:simplePos x="0" y="0"/>
            <wp:positionH relativeFrom="column">
              <wp:posOffset>-333375</wp:posOffset>
            </wp:positionH>
            <wp:positionV relativeFrom="paragraph">
              <wp:posOffset>56515</wp:posOffset>
            </wp:positionV>
            <wp:extent cx="5835015" cy="7165340"/>
            <wp:effectExtent l="0" t="0" r="13335" b="54610"/>
            <wp:wrapThrough wrapText="bothSides">
              <wp:wrapPolygon edited="0">
                <wp:start x="71" y="0"/>
                <wp:lineTo x="0" y="459"/>
                <wp:lineTo x="0" y="689"/>
                <wp:lineTo x="10789" y="919"/>
                <wp:lineTo x="0" y="1665"/>
                <wp:lineTo x="0" y="4364"/>
                <wp:lineTo x="15162" y="4594"/>
                <wp:lineTo x="0" y="4594"/>
                <wp:lineTo x="0" y="5054"/>
                <wp:lineTo x="13469" y="5513"/>
                <wp:lineTo x="12341" y="6087"/>
                <wp:lineTo x="12059" y="6317"/>
                <wp:lineTo x="7969" y="7351"/>
                <wp:lineTo x="6629" y="8269"/>
                <wp:lineTo x="3879" y="8499"/>
                <wp:lineTo x="3879" y="9073"/>
                <wp:lineTo x="4936" y="9246"/>
                <wp:lineTo x="4795" y="9820"/>
                <wp:lineTo x="5924" y="10107"/>
                <wp:lineTo x="4584" y="11026"/>
                <wp:lineTo x="4584" y="11370"/>
                <wp:lineTo x="5077" y="11945"/>
                <wp:lineTo x="5359" y="12060"/>
                <wp:lineTo x="10225" y="12864"/>
                <wp:lineTo x="10789" y="12864"/>
                <wp:lineTo x="10789" y="13782"/>
                <wp:lineTo x="0" y="14471"/>
                <wp:lineTo x="0" y="15275"/>
                <wp:lineTo x="10789" y="15620"/>
                <wp:lineTo x="4020" y="16367"/>
                <wp:lineTo x="0" y="16654"/>
                <wp:lineTo x="0" y="17458"/>
                <wp:lineTo x="2186" y="17458"/>
                <wp:lineTo x="2398" y="18376"/>
                <wp:lineTo x="0" y="18721"/>
                <wp:lineTo x="0" y="19180"/>
                <wp:lineTo x="2680" y="19295"/>
                <wp:lineTo x="0" y="19525"/>
                <wp:lineTo x="0" y="19927"/>
                <wp:lineTo x="3949" y="20214"/>
                <wp:lineTo x="0" y="20788"/>
                <wp:lineTo x="0" y="21363"/>
                <wp:lineTo x="10648" y="21535"/>
                <wp:lineTo x="17207" y="21535"/>
                <wp:lineTo x="18758" y="21535"/>
                <wp:lineTo x="21438" y="21305"/>
                <wp:lineTo x="21226" y="20214"/>
                <wp:lineTo x="21508" y="19295"/>
                <wp:lineTo x="21508" y="15850"/>
                <wp:lineTo x="21085" y="15850"/>
                <wp:lineTo x="14738" y="15218"/>
                <wp:lineTo x="14880" y="14816"/>
                <wp:lineTo x="12552" y="14644"/>
                <wp:lineTo x="10789" y="13782"/>
                <wp:lineTo x="10789" y="12864"/>
                <wp:lineTo x="16784" y="12864"/>
                <wp:lineTo x="19040" y="12634"/>
                <wp:lineTo x="18970" y="11945"/>
                <wp:lineTo x="19463" y="11945"/>
                <wp:lineTo x="20027" y="11428"/>
                <wp:lineTo x="19957" y="11026"/>
                <wp:lineTo x="20662" y="10107"/>
                <wp:lineTo x="20874" y="9188"/>
                <wp:lineTo x="21226" y="8269"/>
                <wp:lineTo x="21508" y="7351"/>
                <wp:lineTo x="21508" y="7006"/>
                <wp:lineTo x="21367" y="6891"/>
                <wp:lineTo x="15585" y="4594"/>
                <wp:lineTo x="15655" y="4192"/>
                <wp:lineTo x="14104" y="3848"/>
                <wp:lineTo x="15444" y="3503"/>
                <wp:lineTo x="15444" y="2469"/>
                <wp:lineTo x="13751" y="2354"/>
                <wp:lineTo x="2750" y="1838"/>
                <wp:lineTo x="10789" y="919"/>
                <wp:lineTo x="1692" y="0"/>
                <wp:lineTo x="71" y="0"/>
              </wp:wrapPolygon>
            </wp:wrapThrough>
            <wp:docPr id="43" name="图片 43" descr="商洽会-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商洽会-8"/>
                    <pic:cNvPicPr>
                      <a:picLocks noChangeAspect="1"/>
                    </pic:cNvPicPr>
                  </pic:nvPicPr>
                  <pic:blipFill>
                    <a:blip r:embed="rId26"/>
                    <a:stretch>
                      <a:fillRect/>
                    </a:stretch>
                  </pic:blipFill>
                  <pic:spPr>
                    <a:xfrm>
                      <a:off x="0" y="0"/>
                      <a:ext cx="5835015" cy="7165340"/>
                    </a:xfrm>
                    <a:prstGeom prst="rect">
                      <a:avLst/>
                    </a:prstGeom>
                  </pic:spPr>
                </pic:pic>
              </a:graphicData>
            </a:graphic>
          </wp:anchor>
        </w:drawing>
      </w:r>
    </w:p>
    <w:p w:rsidR="00D17E9F" w:rsidRDefault="00075244">
      <w:pPr>
        <w:rPr>
          <w:rStyle w:val="af"/>
          <w:rFonts w:ascii="宋体" w:hAnsi="宋体" w:cstheme="minorEastAsia"/>
          <w:color w:val="auto"/>
          <w:szCs w:val="28"/>
        </w:rPr>
      </w:pPr>
      <w:r>
        <w:rPr>
          <w:rStyle w:val="af"/>
          <w:rFonts w:ascii="宋体" w:hAnsi="宋体" w:cstheme="minorEastAsia" w:hint="eastAsia"/>
          <w:color w:val="auto"/>
          <w:szCs w:val="28"/>
        </w:rPr>
        <w:br w:type="page"/>
      </w:r>
      <w:r>
        <w:rPr>
          <w:rFonts w:ascii="宋体" w:eastAsia="宋体" w:hAnsi="宋体" w:cstheme="minorEastAsia" w:hint="eastAsia"/>
          <w:noProof/>
        </w:rPr>
        <mc:AlternateContent>
          <mc:Choice Requires="wpg">
            <w:drawing>
              <wp:anchor distT="0" distB="0" distL="114300" distR="114300" simplePos="0" relativeHeight="251669504" behindDoc="0" locked="0" layoutInCell="1" allowOverlap="1">
                <wp:simplePos x="0" y="0"/>
                <wp:positionH relativeFrom="page">
                  <wp:posOffset>7108825</wp:posOffset>
                </wp:positionH>
                <wp:positionV relativeFrom="page">
                  <wp:posOffset>4717415</wp:posOffset>
                </wp:positionV>
                <wp:extent cx="478790" cy="1249045"/>
                <wp:effectExtent l="0" t="0" r="16510" b="8255"/>
                <wp:wrapNone/>
                <wp:docPr id="85" name="组合 85"/>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86"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7"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85" o:spid="_x0000_s1095" style="position:absolute;margin-left:559.75pt;margin-top:371.45pt;width:37.7pt;height:98.35pt;z-index:251669504;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">
                <v:rect id="矩形 64" o:spid="_x0000_s1096"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SaCcEA&#10;AADbAAAADwAAAGRycy9kb3ducmV2LnhtbESP3YrCMBSE7xf2HcIRvNumimjpGmVZkO2FCP48wKE5&#10;NsXkpDRRu29vBMHLYWa+YZbrwVlxoz60nhVMshwEce11y42C03HzVYAIEVmj9UwK/inAevX5scRS&#10;+zvv6XaIjUgQDiUqMDF2pZShNuQwZL4jTt7Z9w5jkn0jdY/3BHdWTvN8Lh22nBYMdvRrqL4crk6B&#10;zfFKi32xO5u/hhezUNntpVJqPBp+vkFEGuI7/GpXWkExh+eX9A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kmgnBAAAA2wAAAA8AAAAAAAAAAAAAAAAAmAIAAGRycy9kb3du&#10;cmV2LnhtbFBLBQYAAAAABAAEAPUAAACGAwAAAAA=&#10;" fillcolor="#c0504d [3205]" stroked="f" strokeweight="2pt"/>
                <v:shape id="_x0000_s1097"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VCIsQA&#10;AADbAAAADwAAAGRycy9kb3ducmV2LnhtbESPQYvCMBSE7wv+h/AEb2uq6KrVKKIInoTtCuLt2Tzb&#10;YvNSmlSrv94sLOxxmJlvmMWqNaW4U+0KywoG/QgEcWp1wZmC48/ucwrCeWSNpWVS8CQHq2XnY4Gx&#10;tg/+pnviMxEg7GJUkHtfxVK6NCeDrm8r4uBdbW3QB1lnUtf4CHBTymEUfUmDBYeFHCva5JTeksYo&#10;aE+zw+4yO6zL5rwdj4avY2Kbm1K9brueg/DU+v/wX3uvFUwn8Psl/AC5f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1QiL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p>
    <w:p w:rsidR="00D17E9F" w:rsidRDefault="00075244">
      <w:pPr>
        <w:pStyle w:val="3"/>
        <w:spacing w:before="0" w:after="0"/>
      </w:pPr>
      <w:bookmarkStart w:id="188" w:name="_Toc17918"/>
      <w:r>
        <w:rPr>
          <w:rFonts w:hint="eastAsia"/>
        </w:rPr>
        <w:lastRenderedPageBreak/>
        <w:t>四、申报图纸相关要求</w:t>
      </w:r>
      <w:bookmarkEnd w:id="183"/>
      <w:bookmarkEnd w:id="184"/>
      <w:bookmarkEnd w:id="185"/>
      <w:bookmarkEnd w:id="186"/>
      <w:bookmarkEnd w:id="188"/>
    </w:p>
    <w:bookmarkEnd w:id="187"/>
    <w:p w:rsidR="00D17E9F" w:rsidRDefault="00075244">
      <w:pPr>
        <w:pStyle w:val="Pa2"/>
        <w:tabs>
          <w:tab w:val="left" w:pos="3750"/>
        </w:tabs>
        <w:spacing w:line="460" w:lineRule="exact"/>
        <w:ind w:firstLineChars="200" w:firstLine="480"/>
        <w:rPr>
          <w:rStyle w:val="af"/>
          <w:rFonts w:eastAsia="宋体" w:hAnsi="宋体" w:cstheme="minorEastAsia"/>
          <w:color w:val="auto"/>
          <w:kern w:val="2"/>
        </w:rPr>
      </w:pPr>
      <w:r>
        <w:rPr>
          <w:rStyle w:val="af"/>
          <w:rFonts w:eastAsia="宋体" w:hAnsi="宋体" w:cstheme="minorEastAsia" w:hint="eastAsia"/>
          <w:color w:val="auto"/>
          <w:kern w:val="2"/>
        </w:rPr>
        <w:t>所有图纸要求清晰完整，并在图纸明显位置注明展位号；清晰详尽的电路图，注明用电性质（机械设备用电</w:t>
      </w:r>
      <w:r>
        <w:rPr>
          <w:rStyle w:val="af"/>
          <w:rFonts w:eastAsia="宋体" w:hAnsi="宋体" w:cstheme="minorEastAsia" w:hint="eastAsia"/>
          <w:color w:val="auto"/>
          <w:kern w:val="2"/>
        </w:rPr>
        <w:t>/</w:t>
      </w:r>
      <w:r>
        <w:rPr>
          <w:rStyle w:val="af"/>
          <w:rFonts w:eastAsia="宋体" w:hAnsi="宋体" w:cstheme="minorEastAsia" w:hint="eastAsia"/>
          <w:color w:val="auto"/>
          <w:kern w:val="2"/>
        </w:rPr>
        <w:t>照明用电）、总功率、总开关和各级保护开关的额定电流值和电压等（</w:t>
      </w:r>
      <w:r>
        <w:rPr>
          <w:rStyle w:val="af"/>
          <w:rFonts w:eastAsia="宋体" w:hAnsi="宋体" w:cstheme="minorEastAsia" w:hint="eastAsia"/>
          <w:color w:val="auto"/>
          <w:kern w:val="2"/>
        </w:rPr>
        <w:t>220V/380V</w:t>
      </w:r>
      <w:r>
        <w:rPr>
          <w:rStyle w:val="af"/>
          <w:rFonts w:eastAsia="宋体" w:hAnsi="宋体" w:cstheme="minorEastAsia" w:hint="eastAsia"/>
          <w:color w:val="auto"/>
          <w:kern w:val="2"/>
        </w:rPr>
        <w:t>），注明所采用电线型号和敷设方式；电路图注明展位的总配电箱位置，灯具等用电器的种类、功率和安装位置。</w:t>
      </w:r>
    </w:p>
    <w:p w:rsidR="00D17E9F" w:rsidRDefault="00075244">
      <w:pPr>
        <w:pStyle w:val="Pa2"/>
        <w:tabs>
          <w:tab w:val="left" w:pos="3750"/>
        </w:tabs>
        <w:spacing w:line="460" w:lineRule="exact"/>
        <w:ind w:firstLineChars="200" w:firstLine="480"/>
        <w:rPr>
          <w:rStyle w:val="af"/>
          <w:rFonts w:eastAsia="宋体" w:hAnsi="宋体" w:cstheme="minorEastAsia"/>
          <w:color w:val="auto"/>
          <w:kern w:val="2"/>
        </w:rPr>
      </w:pPr>
      <w:r>
        <w:rPr>
          <w:rStyle w:val="af"/>
          <w:rFonts w:eastAsia="宋体" w:hAnsi="宋体" w:cstheme="minorEastAsia" w:hint="eastAsia"/>
          <w:color w:val="auto"/>
          <w:kern w:val="2"/>
        </w:rPr>
        <w:t>注：上述所有申报资料必须于</w:t>
      </w:r>
      <w:r>
        <w:rPr>
          <w:rStyle w:val="af"/>
          <w:rFonts w:eastAsia="宋体" w:hAnsi="宋体" w:cstheme="minorEastAsia" w:hint="eastAsia"/>
          <w:color w:val="auto"/>
          <w:kern w:val="2"/>
        </w:rPr>
        <w:t>2019</w:t>
      </w:r>
      <w:r>
        <w:rPr>
          <w:rStyle w:val="af"/>
          <w:rFonts w:eastAsia="宋体" w:hAnsi="宋体" w:cstheme="minorEastAsia" w:hint="eastAsia"/>
          <w:color w:val="auto"/>
          <w:kern w:val="2"/>
        </w:rPr>
        <w:t>年</w:t>
      </w:r>
      <w:r>
        <w:rPr>
          <w:rStyle w:val="af"/>
          <w:rFonts w:eastAsia="宋体" w:hAnsi="宋体" w:cstheme="minorEastAsia" w:hint="eastAsia"/>
          <w:color w:val="auto"/>
          <w:kern w:val="2"/>
        </w:rPr>
        <w:t>9</w:t>
      </w:r>
      <w:r>
        <w:rPr>
          <w:rStyle w:val="af"/>
          <w:rFonts w:eastAsia="宋体" w:hAnsi="宋体" w:cstheme="minorEastAsia" w:hint="eastAsia"/>
          <w:color w:val="auto"/>
          <w:kern w:val="2"/>
        </w:rPr>
        <w:t>月</w:t>
      </w:r>
      <w:r>
        <w:rPr>
          <w:rStyle w:val="af"/>
          <w:rFonts w:eastAsia="宋体" w:hAnsi="宋体" w:cstheme="minorEastAsia" w:hint="eastAsia"/>
          <w:color w:val="auto"/>
          <w:kern w:val="2"/>
        </w:rPr>
        <w:t>10</w:t>
      </w:r>
      <w:r>
        <w:rPr>
          <w:rStyle w:val="af"/>
          <w:rFonts w:eastAsia="宋体" w:hAnsi="宋体" w:cstheme="minorEastAsia" w:hint="eastAsia"/>
          <w:color w:val="auto"/>
          <w:kern w:val="2"/>
        </w:rPr>
        <w:t>日</w:t>
      </w:r>
      <w:r>
        <w:rPr>
          <w:rFonts w:eastAsia="宋体" w:hAnsi="宋体" w:hint="eastAsia"/>
          <w:color w:val="000000" w:themeColor="text1"/>
        </w:rPr>
        <w:t>18:00</w:t>
      </w:r>
      <w:r>
        <w:rPr>
          <w:rStyle w:val="af"/>
          <w:rFonts w:eastAsia="宋体" w:hAnsi="宋体" w:cstheme="minorEastAsia" w:hint="eastAsia"/>
          <w:color w:val="auto"/>
          <w:kern w:val="2"/>
        </w:rPr>
        <w:t>前发送</w:t>
      </w:r>
      <w:proofErr w:type="gramStart"/>
      <w:r>
        <w:rPr>
          <w:rStyle w:val="af"/>
          <w:rFonts w:eastAsia="宋体" w:hAnsi="宋体" w:cstheme="minorEastAsia" w:hint="eastAsia"/>
          <w:color w:val="auto"/>
          <w:kern w:val="2"/>
        </w:rPr>
        <w:t>电子档到指定</w:t>
      </w:r>
      <w:proofErr w:type="gramEnd"/>
      <w:r>
        <w:rPr>
          <w:rStyle w:val="af"/>
          <w:rFonts w:eastAsia="宋体" w:hAnsi="宋体" w:cstheme="minorEastAsia" w:hint="eastAsia"/>
          <w:color w:val="auto"/>
          <w:kern w:val="2"/>
        </w:rPr>
        <w:t>邮箱</w:t>
      </w:r>
      <w:r>
        <w:rPr>
          <w:rStyle w:val="af"/>
          <w:rFonts w:eastAsia="宋体" w:hAnsi="宋体" w:cstheme="minorEastAsia" w:hint="eastAsia"/>
          <w:color w:val="auto"/>
          <w:kern w:val="2"/>
        </w:rPr>
        <w:t xml:space="preserve"> </w:t>
      </w:r>
      <w:r>
        <w:rPr>
          <w:rStyle w:val="af"/>
          <w:rFonts w:eastAsia="宋体" w:hAnsi="宋体" w:cs="宋体" w:hint="eastAsia"/>
          <w:color w:val="auto"/>
          <w:kern w:val="2"/>
          <w:sz w:val="22"/>
        </w:rPr>
        <w:t>cdzzld@ciexpo.com.cn</w:t>
      </w:r>
      <w:r>
        <w:rPr>
          <w:rStyle w:val="af"/>
          <w:rFonts w:eastAsia="宋体" w:hAnsi="宋体" w:cs="宋体" w:hint="eastAsia"/>
          <w:color w:val="auto"/>
          <w:kern w:val="2"/>
          <w:sz w:val="22"/>
        </w:rPr>
        <w:t>，</w:t>
      </w:r>
      <w:r>
        <w:rPr>
          <w:rStyle w:val="af"/>
          <w:rFonts w:eastAsia="宋体" w:hAnsi="宋体" w:cstheme="minorEastAsia" w:hint="eastAsia"/>
          <w:color w:val="auto"/>
          <w:kern w:val="2"/>
        </w:rPr>
        <w:t>申报图纸通过后，将全套纸质版图纸及相关资料提交至主场服务商。</w:t>
      </w:r>
    </w:p>
    <w:p w:rsidR="00D17E9F" w:rsidRDefault="00075244">
      <w:pPr>
        <w:pStyle w:val="3"/>
        <w:spacing w:before="0" w:after="0"/>
      </w:pPr>
      <w:bookmarkStart w:id="189" w:name="_Toc15327"/>
      <w:r>
        <w:rPr>
          <w:rFonts w:hint="eastAsia"/>
        </w:rPr>
        <w:t>五、注意事项</w:t>
      </w:r>
      <w:bookmarkEnd w:id="189"/>
    </w:p>
    <w:p w:rsidR="00D17E9F" w:rsidRDefault="00075244">
      <w:pPr>
        <w:pStyle w:val="Pa2"/>
        <w:tabs>
          <w:tab w:val="left" w:pos="3750"/>
        </w:tabs>
        <w:spacing w:line="460" w:lineRule="exact"/>
        <w:ind w:firstLineChars="200" w:firstLine="480"/>
        <w:rPr>
          <w:rStyle w:val="af"/>
          <w:rFonts w:eastAsia="宋体" w:hAnsi="宋体" w:cstheme="minorEastAsia"/>
          <w:color w:val="auto"/>
          <w:kern w:val="2"/>
        </w:rPr>
      </w:pPr>
      <w:r>
        <w:rPr>
          <w:rFonts w:eastAsia="宋体" w:hAnsi="宋体" w:cstheme="minorEastAsia" w:hint="eastAsia"/>
          <w:noProof/>
        </w:rPr>
        <mc:AlternateContent>
          <mc:Choice Requires="wpg">
            <w:drawing>
              <wp:anchor distT="0" distB="0" distL="114300" distR="114300" simplePos="0" relativeHeight="251643904" behindDoc="0" locked="0" layoutInCell="1" allowOverlap="1">
                <wp:simplePos x="0" y="0"/>
                <wp:positionH relativeFrom="page">
                  <wp:posOffset>7108825</wp:posOffset>
                </wp:positionH>
                <wp:positionV relativeFrom="page">
                  <wp:posOffset>4717415</wp:posOffset>
                </wp:positionV>
                <wp:extent cx="478790" cy="1249045"/>
                <wp:effectExtent l="0" t="0" r="16510" b="8255"/>
                <wp:wrapNone/>
                <wp:docPr id="250" name="组合 250"/>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51"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2"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50" o:spid="_x0000_s1098" style="position:absolute;left:0;text-align:left;margin-left:559.75pt;margin-top:371.45pt;width:37.7pt;height:98.35pt;z-index:251643904;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">
                <v:rect id="矩形 64" o:spid="_x0000_s1099"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kN1MIA&#10;AADcAAAADwAAAGRycy9kb3ducmV2LnhtbESP3YrCMBSE74V9h3AE7zRV/KMaZVlY7IUI/jzAoTk2&#10;xeSkNFHr228WBC+HmfmGWW87Z8WD2lB7VjAeZSCIS69rrhRczr/DJYgQkTVaz6TgRQG2m6/eGnPt&#10;n3ykxylWIkE45KjAxNjkUobSkMMw8g1x8q6+dRiTbCupW3wmuLNykmVz6bDmtGCwoR9D5e10dwps&#10;hndaHJeHq9lVvJiGwu5vhVKDfve9AhGpi5/wu11oBZPZGP7PpCM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iQ3UwgAAANwAAAAPAAAAAAAAAAAAAAAAAJgCAABkcnMvZG93&#10;bnJldi54bWxQSwUGAAAAAAQABAD1AAAAhwMAAAAA&#10;" fillcolor="#c0504d [3205]" stroked="f" strokeweight="2pt"/>
                <v:shape id="_x0000_s1100"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lIwsYA&#10;AADcAAAADwAAAGRycy9kb3ducmV2LnhtbESPQWvCQBSE7wX/w/IEb83GUIumriKWgCehMSC9vWZf&#10;k2D2bchuYtpf3y0Uehxm5htmu59MK0bqXWNZwTKKQRCXVjdcKSgu2eMahPPIGlvLpOCLHOx3s4ct&#10;ptre+Y3G3FciQNilqKD2vkuldGVNBl1kO+LgfdreoA+yr6Tu8R7gppVJHD9Lgw2HhRo7OtZU3vLB&#10;KJium3P2sTkf2uH9dfWUfBe5HW5KLebT4QWEp8n/h//aJ60gWSXweyYc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lIws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r>
        <w:rPr>
          <w:rStyle w:val="af"/>
          <w:rFonts w:eastAsia="宋体" w:hAnsi="宋体" w:cstheme="minorEastAsia" w:hint="eastAsia"/>
          <w:color w:val="auto"/>
          <w:kern w:val="2"/>
        </w:rPr>
        <w:t>特装展位装修图纸审核资料、特装搭建委托书、特装展位安全责任书、用电申请表等报馆资料务必于</w:t>
      </w:r>
      <w:r>
        <w:rPr>
          <w:rStyle w:val="af"/>
          <w:rFonts w:eastAsia="宋体" w:hAnsi="宋体" w:cstheme="minorEastAsia" w:hint="eastAsia"/>
          <w:color w:val="auto"/>
          <w:kern w:val="2"/>
        </w:rPr>
        <w:t>9</w:t>
      </w:r>
      <w:r>
        <w:rPr>
          <w:rStyle w:val="af"/>
          <w:rFonts w:eastAsia="宋体" w:hAnsi="宋体" w:cstheme="minorEastAsia" w:hint="eastAsia"/>
          <w:color w:val="auto"/>
          <w:kern w:val="2"/>
        </w:rPr>
        <w:t>月</w:t>
      </w:r>
      <w:r>
        <w:rPr>
          <w:rStyle w:val="af"/>
          <w:rFonts w:eastAsia="宋体" w:hAnsi="宋体" w:cstheme="minorEastAsia" w:hint="eastAsia"/>
          <w:color w:val="auto"/>
          <w:kern w:val="2"/>
        </w:rPr>
        <w:t>10</w:t>
      </w:r>
      <w:r>
        <w:rPr>
          <w:rStyle w:val="af"/>
          <w:rFonts w:eastAsia="宋体" w:hAnsi="宋体" w:cstheme="minorEastAsia" w:hint="eastAsia"/>
          <w:color w:val="auto"/>
          <w:kern w:val="2"/>
        </w:rPr>
        <w:t>日</w:t>
      </w:r>
      <w:r>
        <w:rPr>
          <w:rStyle w:val="af"/>
          <w:rFonts w:eastAsia="宋体" w:hAnsi="宋体" w:cstheme="minorEastAsia" w:hint="eastAsia"/>
          <w:color w:val="auto"/>
          <w:kern w:val="2"/>
        </w:rPr>
        <w:t>18:00</w:t>
      </w:r>
      <w:r>
        <w:rPr>
          <w:rStyle w:val="af"/>
          <w:rFonts w:eastAsia="宋体" w:hAnsi="宋体" w:cstheme="minorEastAsia" w:hint="eastAsia"/>
          <w:color w:val="auto"/>
          <w:kern w:val="2"/>
        </w:rPr>
        <w:t>前报送合格资料，否则视为逾期申报。</w:t>
      </w:r>
      <w:bookmarkStart w:id="190" w:name="_Hlk519256579"/>
      <w:r>
        <w:rPr>
          <w:rStyle w:val="af"/>
          <w:rFonts w:eastAsia="宋体" w:hAnsi="宋体" w:cstheme="minorEastAsia" w:hint="eastAsia"/>
          <w:color w:val="auto"/>
          <w:kern w:val="2"/>
        </w:rPr>
        <w:t>需交纳</w:t>
      </w:r>
      <w:r>
        <w:rPr>
          <w:rStyle w:val="af"/>
          <w:rFonts w:eastAsia="宋体" w:hAnsi="宋体" w:cstheme="minorEastAsia" w:hint="eastAsia"/>
          <w:color w:val="auto"/>
          <w:kern w:val="2"/>
        </w:rPr>
        <w:t>1000</w:t>
      </w:r>
      <w:r>
        <w:rPr>
          <w:rStyle w:val="af"/>
          <w:rFonts w:eastAsia="宋体" w:hAnsi="宋体" w:cstheme="minorEastAsia" w:hint="eastAsia"/>
          <w:color w:val="auto"/>
          <w:kern w:val="2"/>
        </w:rPr>
        <w:t>元</w:t>
      </w:r>
      <w:r>
        <w:rPr>
          <w:rStyle w:val="af"/>
          <w:rFonts w:eastAsia="宋体" w:hAnsi="宋体" w:cstheme="minorEastAsia" w:hint="eastAsia"/>
          <w:color w:val="auto"/>
          <w:kern w:val="2"/>
        </w:rPr>
        <w:t>/</w:t>
      </w:r>
      <w:r>
        <w:rPr>
          <w:rStyle w:val="af"/>
          <w:rFonts w:eastAsia="宋体" w:hAnsi="宋体" w:cstheme="minorEastAsia" w:hint="eastAsia"/>
          <w:color w:val="auto"/>
          <w:kern w:val="2"/>
        </w:rPr>
        <w:t>展位的审图费。</w:t>
      </w:r>
      <w:bookmarkEnd w:id="190"/>
    </w:p>
    <w:p w:rsidR="00D17E9F" w:rsidRDefault="00075244">
      <w:pPr>
        <w:pStyle w:val="2"/>
        <w:rPr>
          <w:rFonts w:ascii="宋体" w:hAnsi="宋体"/>
        </w:rPr>
      </w:pPr>
      <w:bookmarkStart w:id="191" w:name="_Toc17462"/>
      <w:bookmarkStart w:id="192" w:name="_Toc15924"/>
      <w:r>
        <w:rPr>
          <w:rFonts w:ascii="宋体" w:hAnsi="宋体" w:hint="eastAsia"/>
        </w:rPr>
        <w:t>第四节</w:t>
      </w:r>
      <w:r>
        <w:rPr>
          <w:rFonts w:ascii="宋体" w:hAnsi="宋体" w:hint="eastAsia"/>
        </w:rPr>
        <w:t xml:space="preserve"> </w:t>
      </w:r>
      <w:bookmarkEnd w:id="191"/>
      <w:r>
        <w:rPr>
          <w:rFonts w:ascii="宋体" w:hAnsi="宋体" w:hint="eastAsia"/>
        </w:rPr>
        <w:t>展位设计与施工规定</w:t>
      </w:r>
      <w:bookmarkEnd w:id="192"/>
    </w:p>
    <w:p w:rsidR="00D17E9F" w:rsidRDefault="00075244">
      <w:pPr>
        <w:pStyle w:val="a5"/>
        <w:spacing w:line="460" w:lineRule="exact"/>
        <w:ind w:firstLineChars="200" w:firstLine="480"/>
        <w:jc w:val="both"/>
        <w:rPr>
          <w:rFonts w:eastAsia="宋体" w:hAnsi="宋体" w:cs="仿宋_GB2312"/>
          <w:bCs/>
          <w:kern w:val="44"/>
          <w:sz w:val="24"/>
          <w:szCs w:val="24"/>
        </w:rPr>
      </w:pPr>
      <w:bookmarkStart w:id="193" w:name="_Toc16501"/>
      <w:bookmarkStart w:id="194" w:name="_Toc5168"/>
      <w:r>
        <w:rPr>
          <w:rFonts w:eastAsia="宋体" w:hAnsi="宋体" w:cs="仿宋_GB2312" w:hint="eastAsia"/>
          <w:bCs/>
          <w:kern w:val="44"/>
          <w:sz w:val="24"/>
          <w:szCs w:val="24"/>
        </w:rPr>
        <w:t>严格、认真执行《中华人民共和国消防法》《大型群众性活动安全管理条例、国务院</w:t>
      </w:r>
      <w:r>
        <w:rPr>
          <w:rFonts w:eastAsia="宋体" w:hAnsi="宋体" w:cs="仿宋_GB2312" w:hint="eastAsia"/>
          <w:bCs/>
          <w:kern w:val="44"/>
          <w:sz w:val="24"/>
          <w:szCs w:val="24"/>
        </w:rPr>
        <w:t>505</w:t>
      </w:r>
      <w:r>
        <w:rPr>
          <w:rFonts w:eastAsia="宋体" w:hAnsi="宋体" w:cs="仿宋_GB2312" w:hint="eastAsia"/>
          <w:bCs/>
          <w:kern w:val="44"/>
          <w:sz w:val="24"/>
          <w:szCs w:val="24"/>
        </w:rPr>
        <w:t>号令》《安全生产法》《展览展销活动消防安全管理暂行规定》等有关消防、安全工作规定，落实各项消防、安全责任和措施，并认真履行职责。遵守大会、展馆的施工管理规定服从管理人员的监督、检查，确保展位和人身安全；</w:t>
      </w:r>
    </w:p>
    <w:p w:rsidR="00D17E9F" w:rsidRDefault="00075244">
      <w:pPr>
        <w:pStyle w:val="3"/>
        <w:spacing w:line="460" w:lineRule="exact"/>
      </w:pPr>
      <w:bookmarkStart w:id="195" w:name="_Toc17464"/>
      <w:r>
        <w:rPr>
          <w:rFonts w:hint="eastAsia"/>
        </w:rPr>
        <w:t>一、结构安全</w:t>
      </w:r>
      <w:bookmarkEnd w:id="195"/>
    </w:p>
    <w:p w:rsidR="00D17E9F" w:rsidRDefault="00075244">
      <w:pPr>
        <w:pStyle w:val="a5"/>
        <w:widowControl w:val="0"/>
        <w:spacing w:line="460" w:lineRule="exact"/>
        <w:ind w:firstLineChars="200" w:firstLine="480"/>
        <w:jc w:val="both"/>
        <w:rPr>
          <w:rFonts w:eastAsia="宋体" w:hAnsi="宋体" w:cs="仿宋_GB2312"/>
          <w:bCs/>
          <w:kern w:val="44"/>
          <w:sz w:val="24"/>
          <w:szCs w:val="24"/>
        </w:rPr>
      </w:pPr>
      <w:r>
        <w:rPr>
          <w:rFonts w:eastAsia="宋体" w:hAnsi="宋体" w:cs="仿宋_GB2312" w:hint="eastAsia"/>
          <w:bCs/>
          <w:kern w:val="44"/>
          <w:sz w:val="24"/>
          <w:szCs w:val="24"/>
        </w:rPr>
        <w:t>（一）禁止搭建二层、吊点、超高、超面积、跨通道搭建；室内展位限高</w:t>
      </w:r>
      <w:r>
        <w:rPr>
          <w:rFonts w:eastAsia="宋体" w:hAnsi="宋体" w:cs="仿宋_GB2312" w:hint="eastAsia"/>
          <w:bCs/>
          <w:kern w:val="44"/>
          <w:sz w:val="24"/>
          <w:szCs w:val="24"/>
        </w:rPr>
        <w:t>6</w:t>
      </w:r>
      <w:r>
        <w:rPr>
          <w:rFonts w:eastAsia="宋体" w:hAnsi="宋体" w:cs="仿宋_GB2312" w:hint="eastAsia"/>
          <w:bCs/>
          <w:kern w:val="44"/>
          <w:sz w:val="24"/>
          <w:szCs w:val="24"/>
        </w:rPr>
        <w:t>米，室外展位限高</w:t>
      </w:r>
      <w:r>
        <w:rPr>
          <w:rFonts w:eastAsia="宋体" w:hAnsi="宋体" w:cs="仿宋_GB2312" w:hint="eastAsia"/>
          <w:bCs/>
          <w:kern w:val="44"/>
          <w:sz w:val="24"/>
          <w:szCs w:val="24"/>
        </w:rPr>
        <w:t>4</w:t>
      </w:r>
      <w:r>
        <w:rPr>
          <w:rFonts w:eastAsia="宋体" w:hAnsi="宋体" w:cs="仿宋_GB2312" w:hint="eastAsia"/>
          <w:bCs/>
          <w:kern w:val="44"/>
          <w:sz w:val="24"/>
          <w:szCs w:val="24"/>
        </w:rPr>
        <w:t>米。</w:t>
      </w:r>
    </w:p>
    <w:p w:rsidR="00D17E9F" w:rsidRDefault="00075244">
      <w:pPr>
        <w:pStyle w:val="a5"/>
        <w:widowControl w:val="0"/>
        <w:spacing w:line="460" w:lineRule="exact"/>
        <w:ind w:firstLineChars="200" w:firstLine="480"/>
        <w:jc w:val="both"/>
        <w:rPr>
          <w:rFonts w:eastAsia="宋体" w:hAnsi="宋体" w:cs="仿宋_GB2312"/>
          <w:bCs/>
          <w:kern w:val="44"/>
          <w:sz w:val="24"/>
          <w:szCs w:val="24"/>
        </w:rPr>
      </w:pPr>
      <w:r>
        <w:rPr>
          <w:rFonts w:eastAsia="宋体" w:hAnsi="宋体" w:cs="仿宋_GB2312" w:hint="eastAsia"/>
          <w:bCs/>
          <w:kern w:val="44"/>
          <w:sz w:val="24"/>
          <w:szCs w:val="24"/>
        </w:rPr>
        <w:t>（二）木质结构跨度不得超过</w:t>
      </w:r>
      <w:r>
        <w:rPr>
          <w:rFonts w:eastAsia="宋体" w:hAnsi="宋体" w:cs="仿宋_GB2312" w:hint="eastAsia"/>
          <w:bCs/>
          <w:kern w:val="44"/>
          <w:sz w:val="24"/>
          <w:szCs w:val="24"/>
        </w:rPr>
        <w:t>6</w:t>
      </w:r>
      <w:r>
        <w:rPr>
          <w:rFonts w:eastAsia="宋体" w:hAnsi="宋体" w:cs="仿宋_GB2312" w:hint="eastAsia"/>
          <w:bCs/>
          <w:kern w:val="44"/>
          <w:sz w:val="24"/>
          <w:szCs w:val="24"/>
        </w:rPr>
        <w:t>米，钢结构或钢木混合结构跨度不得超过</w:t>
      </w:r>
      <w:r>
        <w:rPr>
          <w:rFonts w:eastAsia="宋体" w:hAnsi="宋体" w:cs="仿宋_GB2312" w:hint="eastAsia"/>
          <w:bCs/>
          <w:kern w:val="44"/>
          <w:sz w:val="24"/>
          <w:szCs w:val="24"/>
        </w:rPr>
        <w:t>8</w:t>
      </w:r>
      <w:r>
        <w:rPr>
          <w:rFonts w:eastAsia="宋体" w:hAnsi="宋体" w:cs="仿宋_GB2312" w:hint="eastAsia"/>
          <w:bCs/>
          <w:kern w:val="44"/>
          <w:sz w:val="24"/>
          <w:szCs w:val="24"/>
        </w:rPr>
        <w:t>米，展位设计超出以上标准须提交结构计算书。</w:t>
      </w:r>
      <w:r>
        <w:rPr>
          <w:rFonts w:eastAsia="宋体" w:hAnsi="宋体" w:cs="仿宋_GB2312" w:hint="eastAsia"/>
          <w:bCs/>
          <w:kern w:val="44"/>
          <w:sz w:val="24"/>
          <w:szCs w:val="24"/>
        </w:rPr>
        <w:t xml:space="preserve">               </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（三）保证现场搭建方案与申报审核通过的图纸一致；现场搭建与审核通过的图纸发生冲突时，以现场管理要求为准。</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（四）框架结构的墙体落地厚度不小于</w:t>
      </w:r>
      <w:r>
        <w:rPr>
          <w:rFonts w:ascii="宋体" w:eastAsia="宋体" w:hAnsi="宋体" w:cs="仿宋_GB2312" w:hint="eastAsia"/>
          <w:bCs/>
          <w:kern w:val="44"/>
        </w:rPr>
        <w:t>150MM</w:t>
      </w:r>
      <w:r>
        <w:rPr>
          <w:rFonts w:ascii="宋体" w:eastAsia="宋体" w:hAnsi="宋体" w:cs="仿宋_GB2312" w:hint="eastAsia"/>
          <w:bCs/>
          <w:kern w:val="44"/>
        </w:rPr>
        <w:t>，无框架结构的墙体应根据需要增大墙体厚度（不小于</w:t>
      </w:r>
      <w:r>
        <w:rPr>
          <w:rFonts w:ascii="宋体" w:eastAsia="宋体" w:hAnsi="宋体" w:cs="仿宋_GB2312" w:hint="eastAsia"/>
          <w:bCs/>
          <w:kern w:val="44"/>
        </w:rPr>
        <w:t>400MM</w:t>
      </w:r>
      <w:r>
        <w:rPr>
          <w:rFonts w:ascii="宋体" w:eastAsia="宋体" w:hAnsi="宋体" w:cs="仿宋_GB2312" w:hint="eastAsia"/>
          <w:bCs/>
          <w:kern w:val="44"/>
        </w:rPr>
        <w:t>）；超过</w:t>
      </w:r>
      <w:r>
        <w:rPr>
          <w:rFonts w:ascii="宋体" w:eastAsia="宋体" w:hAnsi="宋体" w:cs="仿宋_GB2312" w:hint="eastAsia"/>
          <w:bCs/>
          <w:kern w:val="44"/>
        </w:rPr>
        <w:t>6</w:t>
      </w:r>
      <w:r>
        <w:rPr>
          <w:rFonts w:ascii="宋体" w:eastAsia="宋体" w:hAnsi="宋体" w:cs="仿宋_GB2312" w:hint="eastAsia"/>
          <w:bCs/>
          <w:kern w:val="44"/>
        </w:rPr>
        <w:t>米长或超过</w:t>
      </w:r>
      <w:r>
        <w:rPr>
          <w:rFonts w:ascii="宋体" w:eastAsia="宋体" w:hAnsi="宋体" w:cs="仿宋_GB2312" w:hint="eastAsia"/>
          <w:bCs/>
          <w:kern w:val="44"/>
        </w:rPr>
        <w:t>4.5</w:t>
      </w:r>
      <w:r>
        <w:rPr>
          <w:rFonts w:ascii="宋体" w:eastAsia="宋体" w:hAnsi="宋体" w:cs="仿宋_GB2312" w:hint="eastAsia"/>
          <w:bCs/>
          <w:kern w:val="44"/>
        </w:rPr>
        <w:t>米高的墙体或特异造型须加设钢结构，保证展台具有足</w:t>
      </w:r>
      <w:r>
        <w:rPr>
          <w:rFonts w:ascii="宋体" w:eastAsia="宋体" w:hAnsi="宋体" w:cs="仿宋_GB2312" w:hint="eastAsia"/>
          <w:bCs/>
          <w:kern w:val="44"/>
        </w:rPr>
        <w:t>够的稳定性。</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lastRenderedPageBreak/>
        <w:t>（五）无缝钢管作为承重立柱，直径不低于</w:t>
      </w:r>
      <w:r>
        <w:rPr>
          <w:rFonts w:ascii="宋体" w:eastAsia="宋体" w:hAnsi="宋体" w:cs="仿宋_GB2312" w:hint="eastAsia"/>
          <w:bCs/>
          <w:kern w:val="44"/>
        </w:rPr>
        <w:t>100MM</w:t>
      </w:r>
      <w:r>
        <w:rPr>
          <w:rFonts w:ascii="宋体" w:eastAsia="宋体" w:hAnsi="宋体" w:cs="仿宋_GB2312" w:hint="eastAsia"/>
          <w:bCs/>
          <w:kern w:val="44"/>
        </w:rPr>
        <w:t>、壁厚不低于</w:t>
      </w:r>
      <w:r>
        <w:rPr>
          <w:rFonts w:ascii="宋体" w:eastAsia="宋体" w:hAnsi="宋体" w:cs="仿宋_GB2312" w:hint="eastAsia"/>
          <w:bCs/>
          <w:kern w:val="44"/>
        </w:rPr>
        <w:t>2MM</w:t>
      </w:r>
      <w:r>
        <w:rPr>
          <w:rFonts w:ascii="宋体" w:eastAsia="宋体" w:hAnsi="宋体" w:cs="仿宋_GB2312" w:hint="eastAsia"/>
          <w:bCs/>
          <w:kern w:val="44"/>
        </w:rPr>
        <w:t>，顶部加配法兰盘与结构固定连接；立柱必须直接落地接触地面，底部加配不低于</w:t>
      </w:r>
      <w:r>
        <w:rPr>
          <w:rFonts w:ascii="宋体" w:eastAsia="宋体" w:hAnsi="宋体" w:cs="仿宋_GB2312" w:hint="eastAsia"/>
          <w:bCs/>
          <w:kern w:val="44"/>
        </w:rPr>
        <w:t>600*600MM</w:t>
      </w:r>
      <w:r>
        <w:rPr>
          <w:rFonts w:ascii="宋体" w:eastAsia="宋体" w:hAnsi="宋体" w:cs="仿宋_GB2312" w:hint="eastAsia"/>
          <w:bCs/>
          <w:kern w:val="44"/>
        </w:rPr>
        <w:t>、厚度</w:t>
      </w:r>
      <w:r>
        <w:rPr>
          <w:rFonts w:ascii="宋体" w:eastAsia="宋体" w:hAnsi="宋体" w:cs="仿宋_GB2312" w:hint="eastAsia"/>
          <w:bCs/>
          <w:kern w:val="44"/>
        </w:rPr>
        <w:t>3MM</w:t>
      </w:r>
      <w:r>
        <w:rPr>
          <w:rFonts w:ascii="宋体" w:eastAsia="宋体" w:hAnsi="宋体" w:cs="仿宋_GB2312" w:hint="eastAsia"/>
          <w:bCs/>
          <w:kern w:val="44"/>
        </w:rPr>
        <w:t>的钢板底盘固定连接；立柱拼接、焊接须提交实验检测报告。</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（六）搭建材料应使用合格材料，禁止使用密度板、刨花板、石膏板等材料作为主体承重结构，以现场管理要求为准。</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（七）主体结构必须整体接触地面，严禁在玻璃地台上搭建主体结构。使用玻璃材质装饰展台时必须钢化处理（幕墙玻璃厚度不小于</w:t>
      </w:r>
      <w:r>
        <w:rPr>
          <w:rFonts w:ascii="宋体" w:eastAsia="宋体" w:hAnsi="宋体" w:cs="仿宋_GB2312" w:hint="eastAsia"/>
          <w:bCs/>
          <w:kern w:val="44"/>
        </w:rPr>
        <w:t>10MM</w:t>
      </w:r>
      <w:r>
        <w:rPr>
          <w:rFonts w:ascii="宋体" w:eastAsia="宋体" w:hAnsi="宋体" w:cs="仿宋_GB2312" w:hint="eastAsia"/>
          <w:bCs/>
          <w:kern w:val="44"/>
        </w:rPr>
        <w:t>）并采用专业的五金件安装固定，安装完后张贴安</w:t>
      </w:r>
      <w:r>
        <w:rPr>
          <w:rFonts w:ascii="宋体" w:eastAsia="宋体" w:hAnsi="宋体" w:cs="仿宋_GB2312" w:hint="eastAsia"/>
          <w:bCs/>
          <w:kern w:val="44"/>
        </w:rPr>
        <w:t>全标识。</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（八）木质横梁、墙体采用楔形连接，钢结构应规范连接（焊接、螺栓连接、铆钉连接），禁止使用绳子、铁丝、扎带等不规范的连接方式。</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（九）展台搭建应保证足够的稳定性，选择强度、刚度都满足需求的材料，</w:t>
      </w:r>
      <w:r>
        <w:rPr>
          <w:rFonts w:ascii="宋体" w:eastAsia="宋体" w:hAnsi="宋体" w:cs="仿宋_GB2312"/>
          <w:bCs/>
          <w:kern w:val="44"/>
        </w:rPr>
        <w:t>室外展台设计时应充分考虑风、雨等自然现象对展台带来的不安全因素</w:t>
      </w:r>
      <w:r>
        <w:rPr>
          <w:rFonts w:ascii="宋体" w:eastAsia="宋体" w:hAnsi="宋体" w:cs="仿宋_GB2312" w:hint="eastAsia"/>
          <w:bCs/>
          <w:kern w:val="44"/>
        </w:rPr>
        <w:t>，确保展台无安全事故隐患。</w:t>
      </w:r>
    </w:p>
    <w:p w:rsidR="00D17E9F" w:rsidRDefault="00075244">
      <w:pPr>
        <w:pStyle w:val="110"/>
        <w:widowControl w:val="0"/>
        <w:spacing w:line="460" w:lineRule="exact"/>
        <w:ind w:firstLine="480"/>
        <w:rPr>
          <w:rFonts w:ascii="宋体" w:eastAsia="宋体" w:hAnsi="宋体" w:cs="仿宋_GB2312"/>
          <w:bCs/>
          <w:color w:val="4F81BD"/>
          <w:kern w:val="44"/>
        </w:rPr>
      </w:pPr>
      <w:r>
        <w:rPr>
          <w:rFonts w:ascii="宋体" w:eastAsia="宋体" w:hAnsi="宋体" w:cs="仿宋_GB2312" w:hint="eastAsia"/>
          <w:bCs/>
          <w:kern w:val="44"/>
        </w:rPr>
        <w:t>（十）</w:t>
      </w:r>
      <w:r>
        <w:rPr>
          <w:rFonts w:ascii="宋体" w:eastAsia="宋体" w:hAnsi="宋体" w:cs="仿宋_GB2312" w:hint="eastAsia"/>
          <w:bCs/>
          <w:kern w:val="44"/>
        </w:rPr>
        <w:t xml:space="preserve">LED </w:t>
      </w:r>
      <w:proofErr w:type="gramStart"/>
      <w:r>
        <w:rPr>
          <w:rFonts w:ascii="宋体" w:eastAsia="宋体" w:hAnsi="宋体" w:cs="仿宋_GB2312" w:hint="eastAsia"/>
          <w:bCs/>
          <w:kern w:val="44"/>
        </w:rPr>
        <w:t>屏须采用</w:t>
      </w:r>
      <w:proofErr w:type="gramEnd"/>
      <w:r>
        <w:rPr>
          <w:rFonts w:ascii="宋体" w:eastAsia="宋体" w:hAnsi="宋体" w:cs="仿宋_GB2312" w:hint="eastAsia"/>
          <w:bCs/>
          <w:kern w:val="44"/>
        </w:rPr>
        <w:t>钢结构构件承重并加配背架与足够的配重。</w:t>
      </w:r>
    </w:p>
    <w:p w:rsidR="00D17E9F" w:rsidRDefault="00075244">
      <w:pPr>
        <w:pStyle w:val="3"/>
        <w:spacing w:line="460" w:lineRule="exact"/>
      </w:pPr>
      <w:bookmarkStart w:id="196" w:name="_Toc8275"/>
      <w:r>
        <w:rPr>
          <w:rFonts w:hint="eastAsia"/>
        </w:rPr>
        <w:t>二、消防、电检安全</w:t>
      </w:r>
      <w:bookmarkEnd w:id="196"/>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（一）所有展位设计、搭建不占用消防通道。安全出口处的展位设计为开放式，不遮挡安全出口；展位的设计、搭建有两个以上出入口，并粘贴好出入口指示</w:t>
      </w:r>
      <w:r>
        <w:rPr>
          <w:rFonts w:ascii="宋体" w:eastAsia="宋体" w:hAnsi="宋体" w:cs="仿宋_GB2312" w:hint="eastAsia"/>
          <w:bCs/>
          <w:kern w:val="44"/>
        </w:rPr>
        <w:t>、警示标志、禁烟标志，展位公示牌等。</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（二）展馆内禁止吸烟，禁止使用易燃物品（弹力布、稻草、泡沫、仿真草皮及植物等）、易爆物品以及含有辐射、放射、有毒、腐蚀性高挥发物品等。</w:t>
      </w:r>
    </w:p>
    <w:p w:rsidR="00D17E9F" w:rsidRDefault="00075244">
      <w:pPr>
        <w:pStyle w:val="110"/>
        <w:widowControl w:val="0"/>
        <w:spacing w:line="460" w:lineRule="exact"/>
        <w:ind w:firstLine="480"/>
        <w:rPr>
          <w:rFonts w:ascii="宋体" w:eastAsia="宋体" w:hAnsi="宋体" w:cs="仿宋_GB2312"/>
          <w:bCs/>
          <w:kern w:val="44"/>
        </w:rPr>
      </w:pPr>
      <w:r>
        <w:rPr>
          <w:rFonts w:eastAsia="宋体" w:hAnsi="宋体" w:cstheme="minorEastAsia" w:hint="eastAsia"/>
          <w:noProof/>
        </w:rPr>
        <mc:AlternateContent>
          <mc:Choice Requires="wpg">
            <w:drawing>
              <wp:anchor distT="0" distB="0" distL="114300" distR="114300" simplePos="0" relativeHeight="251660288" behindDoc="0" locked="0" layoutInCell="1" allowOverlap="1">
                <wp:simplePos x="0" y="0"/>
                <wp:positionH relativeFrom="page">
                  <wp:posOffset>7076440</wp:posOffset>
                </wp:positionH>
                <wp:positionV relativeFrom="page">
                  <wp:posOffset>4869815</wp:posOffset>
                </wp:positionV>
                <wp:extent cx="478790" cy="1249045"/>
                <wp:effectExtent l="0" t="0" r="0" b="8255"/>
                <wp:wrapNone/>
                <wp:docPr id="24" name="组合 24"/>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5"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4" o:spid="_x0000_s1101" style="position:absolute;left:0;text-align:left;margin-left:557.2pt;margin-top:383.45pt;width:37.7pt;height:98.35pt;z-index:251660288;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">
                <v:rect id="矩形 64" o:spid="_x0000_s1102"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BbRMMA&#10;AADbAAAADwAAAGRycy9kb3ducmV2LnhtbESPzWrDMBCE74W8g9hCbo3ckNbGiWxCocSHUsjPAyzW&#10;xjKRVsZSEuftq0Khx2FmvmE29eSsuNEYes8KXhcZCOLW6547Bafj50sBIkRkjdYzKXhQgLqaPW2w&#10;1P7Oe7odYicShEOJCkyMQyllaA05DAs/ECfv7EeHMcmxk3rEe4I7K5dZ9i4d9pwWDA70Yai9HK5O&#10;gc3wSvm++D6bXcf5KjT269IoNX+etmsQkab4H/5rN1rB8g1+v6QfI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BbRMMAAADbAAAADwAAAAAAAAAAAAAAAACYAgAAZHJzL2Rv&#10;d25yZXYueG1sUEsFBgAAAAAEAAQA9QAAAIgDAAAAAA==&#10;" fillcolor="#c0504d [3205]" stroked="f" strokeweight="2pt"/>
                <v:shape id="_x0000_s1103"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4g8UA&#10;AADbAAAADwAAAGRycy9kb3ducmV2LnhtbESPQWvCQBSE7wX/w/IEb83G0IqmriKWgCehMSC9vWZf&#10;k2D2bchuYtpf3y0Uehxm5htmu59MK0bqXWNZwTKKQRCXVjdcKSgu2eMahPPIGlvLpOCLHOx3s4ct&#10;ptre+Y3G3FciQNilqKD2vkuldGVNBl1kO+LgfdreoA+yr6Tu8R7gppVJHK+kwYbDQo0dHWsqb/lg&#10;FEzXzTn72JwP7fD++vyUfBe5HW5KLebT4QWEp8n/h//aJ60gWcHvl/A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H7iDxQAAANs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r>
        <w:rPr>
          <w:rFonts w:ascii="宋体" w:eastAsia="宋体" w:hAnsi="宋体" w:cs="仿宋_GB2312" w:hint="eastAsia"/>
          <w:bCs/>
          <w:kern w:val="44"/>
        </w:rPr>
        <w:t>（三）搭建材料使用难燃或经过阻燃处理的材料，满足消防要求；使用合格的双层绝缘导线及电缆线并穿管，禁止使用麻花线或未达标的线缆；电路接驳使用接线端子。</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（四）禁止堵塞消防通道、遮挡消防设施设备，禁止在防火卷帘门及消防黄线内堆放物品。</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（五）按大会要求按时领取灭火器并按消防要求摆放。</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（六</w:t>
      </w:r>
      <w:r>
        <w:rPr>
          <w:rFonts w:ascii="宋体" w:eastAsia="宋体" w:hAnsi="宋体" w:cs="仿宋_GB2312" w:hint="eastAsia"/>
          <w:bCs/>
          <w:kern w:val="44"/>
        </w:rPr>
        <w:t>)</w:t>
      </w:r>
      <w:r>
        <w:rPr>
          <w:rFonts w:ascii="宋体" w:eastAsia="宋体" w:hAnsi="宋体" w:cs="仿宋_GB2312" w:hint="eastAsia"/>
          <w:bCs/>
          <w:kern w:val="44"/>
        </w:rPr>
        <w:t xml:space="preserve"> </w:t>
      </w:r>
      <w:r>
        <w:rPr>
          <w:rFonts w:ascii="宋体" w:eastAsia="宋体" w:hAnsi="宋体" w:cs="仿宋_GB2312" w:hint="eastAsia"/>
          <w:bCs/>
          <w:kern w:val="44"/>
        </w:rPr>
        <w:t>禁止私拉乱接电源、水源；合理分配电器回路，禁止超负荷用电，用电设备及材料的使用须与所提交的检验合格证一致。展台</w:t>
      </w:r>
      <w:r>
        <w:rPr>
          <w:rFonts w:ascii="宋体" w:eastAsia="宋体" w:hAnsi="宋体" w:cs="仿宋_GB2312" w:hint="eastAsia"/>
          <w:bCs/>
          <w:kern w:val="44"/>
          <w:shd w:val="clear" w:color="auto" w:fill="FFFFFF"/>
        </w:rPr>
        <w:t>使用的电器设备、线路</w:t>
      </w:r>
      <w:r>
        <w:rPr>
          <w:rFonts w:ascii="宋体" w:eastAsia="宋体" w:hAnsi="宋体" w:cs="仿宋_GB2312" w:hint="eastAsia"/>
          <w:bCs/>
          <w:kern w:val="44"/>
          <w:shd w:val="clear" w:color="auto" w:fill="FFFFFF"/>
        </w:rPr>
        <w:lastRenderedPageBreak/>
        <w:t>均应按照相关电气安全规程安装、铺设。</w:t>
      </w:r>
      <w:r>
        <w:rPr>
          <w:rFonts w:ascii="宋体" w:eastAsia="宋体" w:hAnsi="宋体" w:cs="仿宋_GB2312"/>
          <w:bCs/>
          <w:kern w:val="44"/>
          <w:shd w:val="clear" w:color="auto" w:fill="FFFFFF"/>
        </w:rPr>
        <w:t>室外安装</w:t>
      </w:r>
      <w:r>
        <w:rPr>
          <w:rFonts w:ascii="宋体" w:eastAsia="宋体" w:hAnsi="宋体" w:cs="仿宋_GB2312" w:hint="eastAsia"/>
          <w:bCs/>
          <w:kern w:val="44"/>
          <w:shd w:val="clear" w:color="auto" w:fill="FFFFFF"/>
        </w:rPr>
        <w:t>电器</w:t>
      </w:r>
      <w:r>
        <w:rPr>
          <w:rFonts w:ascii="宋体" w:eastAsia="宋体" w:hAnsi="宋体" w:cs="仿宋_GB2312"/>
          <w:bCs/>
          <w:kern w:val="44"/>
          <w:shd w:val="clear" w:color="auto" w:fill="FFFFFF"/>
        </w:rPr>
        <w:t>及配电</w:t>
      </w:r>
      <w:r>
        <w:rPr>
          <w:rFonts w:ascii="宋体" w:eastAsia="宋体" w:hAnsi="宋体" w:cs="仿宋_GB2312" w:hint="eastAsia"/>
          <w:bCs/>
          <w:kern w:val="44"/>
          <w:shd w:val="clear" w:color="auto" w:fill="FFFFFF"/>
        </w:rPr>
        <w:t>箱</w:t>
      </w:r>
      <w:r>
        <w:rPr>
          <w:rFonts w:ascii="宋体" w:eastAsia="宋体" w:hAnsi="宋体" w:cs="仿宋_GB2312"/>
          <w:bCs/>
          <w:kern w:val="44"/>
          <w:shd w:val="clear" w:color="auto" w:fill="FFFFFF"/>
        </w:rPr>
        <w:t>等电器应</w:t>
      </w:r>
      <w:r>
        <w:rPr>
          <w:rFonts w:ascii="宋体" w:eastAsia="宋体" w:hAnsi="宋体" w:cs="仿宋_GB2312" w:hint="eastAsia"/>
          <w:bCs/>
          <w:kern w:val="44"/>
          <w:shd w:val="clear" w:color="auto" w:fill="FFFFFF"/>
        </w:rPr>
        <w:t>做好</w:t>
      </w:r>
      <w:r>
        <w:rPr>
          <w:rFonts w:ascii="宋体" w:eastAsia="宋体" w:hAnsi="宋体" w:cs="仿宋_GB2312"/>
          <w:bCs/>
          <w:kern w:val="44"/>
          <w:shd w:val="clear" w:color="auto" w:fill="FFFFFF"/>
        </w:rPr>
        <w:t>防雨</w:t>
      </w:r>
      <w:r>
        <w:rPr>
          <w:rFonts w:ascii="宋体" w:eastAsia="宋体" w:hAnsi="宋体" w:cs="仿宋_GB2312" w:hint="eastAsia"/>
          <w:bCs/>
          <w:kern w:val="44"/>
          <w:shd w:val="clear" w:color="auto" w:fill="FFFFFF"/>
        </w:rPr>
        <w:t>、防</w:t>
      </w:r>
      <w:r>
        <w:rPr>
          <w:rFonts w:ascii="宋体" w:eastAsia="宋体" w:hAnsi="宋体" w:cs="仿宋_GB2312"/>
          <w:bCs/>
          <w:kern w:val="44"/>
          <w:shd w:val="clear" w:color="auto" w:fill="FFFFFF"/>
        </w:rPr>
        <w:t>漏电</w:t>
      </w:r>
      <w:r>
        <w:rPr>
          <w:rFonts w:ascii="宋体" w:eastAsia="宋体" w:hAnsi="宋体" w:cs="仿宋_GB2312" w:hint="eastAsia"/>
          <w:bCs/>
          <w:kern w:val="44"/>
          <w:shd w:val="clear" w:color="auto" w:fill="FFFFFF"/>
        </w:rPr>
        <w:t>处理</w:t>
      </w:r>
      <w:r>
        <w:rPr>
          <w:rFonts w:ascii="宋体" w:eastAsia="宋体" w:hAnsi="宋体" w:cs="仿宋_GB2312"/>
          <w:bCs/>
          <w:kern w:val="44"/>
          <w:shd w:val="clear" w:color="auto" w:fill="FFFFFF"/>
        </w:rPr>
        <w:t>。</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（七）展位封顶禁止使用如弹力布等易燃材料，封顶材料必须经阻燃处理并满足消防渗水需求，封顶不得遮挡展馆消防系统，布质材料封顶最大限度为展位面积</w:t>
      </w:r>
      <w:r>
        <w:rPr>
          <w:rFonts w:ascii="宋体" w:eastAsia="宋体" w:hAnsi="宋体" w:cs="仿宋_GB2312" w:hint="eastAsia"/>
          <w:bCs/>
          <w:kern w:val="44"/>
        </w:rPr>
        <w:t>1/2</w:t>
      </w:r>
      <w:r>
        <w:rPr>
          <w:rFonts w:ascii="宋体" w:eastAsia="宋体" w:hAnsi="宋体" w:cs="仿宋_GB2312" w:hint="eastAsia"/>
          <w:bCs/>
          <w:kern w:val="44"/>
        </w:rPr>
        <w:t>，木质及石膏板封顶最大限度为展位面积</w:t>
      </w:r>
      <w:r>
        <w:rPr>
          <w:rFonts w:ascii="宋体" w:eastAsia="宋体" w:hAnsi="宋体" w:cs="仿宋_GB2312" w:hint="eastAsia"/>
          <w:bCs/>
          <w:kern w:val="44"/>
        </w:rPr>
        <w:t>1/3</w:t>
      </w:r>
      <w:r>
        <w:rPr>
          <w:rFonts w:ascii="宋体" w:eastAsia="宋体" w:hAnsi="宋体" w:cs="仿宋_GB2312" w:hint="eastAsia"/>
          <w:bCs/>
          <w:kern w:val="44"/>
        </w:rPr>
        <w:t>，每</w:t>
      </w:r>
      <w:r>
        <w:rPr>
          <w:rFonts w:ascii="宋体" w:eastAsia="宋体" w:hAnsi="宋体" w:cs="仿宋_GB2312" w:hint="eastAsia"/>
          <w:bCs/>
          <w:kern w:val="44"/>
        </w:rPr>
        <w:t>500</w:t>
      </w:r>
      <w:r>
        <w:rPr>
          <w:rFonts w:ascii="宋体" w:eastAsia="宋体" w:hAnsi="宋体" w:cs="仿宋_GB2312" w:hint="eastAsia"/>
          <w:bCs/>
          <w:kern w:val="44"/>
        </w:rPr>
        <w:t>平米增加配置</w:t>
      </w:r>
      <w:r>
        <w:rPr>
          <w:rFonts w:ascii="宋体" w:eastAsia="宋体" w:hAnsi="宋体" w:cs="仿宋_GB2312" w:hint="eastAsia"/>
          <w:bCs/>
          <w:kern w:val="44"/>
        </w:rPr>
        <w:t>35KG</w:t>
      </w:r>
      <w:r>
        <w:rPr>
          <w:rFonts w:ascii="宋体" w:eastAsia="宋体" w:hAnsi="宋体" w:cs="仿宋_GB2312" w:hint="eastAsia"/>
          <w:bCs/>
          <w:kern w:val="44"/>
        </w:rPr>
        <w:t>高射程干粉灭火器</w:t>
      </w:r>
      <w:r>
        <w:rPr>
          <w:rFonts w:ascii="宋体" w:eastAsia="宋体" w:hAnsi="宋体" w:cs="仿宋_GB2312" w:hint="eastAsia"/>
          <w:bCs/>
          <w:kern w:val="44"/>
        </w:rPr>
        <w:t>2</w:t>
      </w:r>
      <w:r>
        <w:rPr>
          <w:rFonts w:ascii="宋体" w:eastAsia="宋体" w:hAnsi="宋体" w:cs="仿宋_GB2312" w:hint="eastAsia"/>
          <w:bCs/>
          <w:kern w:val="44"/>
        </w:rPr>
        <w:t>具（请自备）。</w:t>
      </w:r>
      <w:r>
        <w:rPr>
          <w:rFonts w:ascii="宋体" w:eastAsia="宋体" w:hAnsi="宋体" w:cs="仿宋_GB2312" w:hint="eastAsia"/>
          <w:bCs/>
          <w:kern w:val="44"/>
        </w:rPr>
        <w:t xml:space="preserve">    </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（八）搭建材料须做防火阻燃处理，禁</w:t>
      </w:r>
      <w:r>
        <w:rPr>
          <w:rFonts w:ascii="宋体" w:eastAsia="宋体" w:hAnsi="宋体" w:cs="仿宋_GB2312" w:hint="eastAsia"/>
          <w:bCs/>
          <w:kern w:val="44"/>
        </w:rPr>
        <w:t>止使用太阳灯、金卤灯等高发热电器，优先</w:t>
      </w:r>
      <w:r>
        <w:rPr>
          <w:rFonts w:ascii="宋体" w:eastAsia="宋体" w:hAnsi="宋体" w:cs="仿宋_GB2312"/>
          <w:bCs/>
          <w:kern w:val="44"/>
        </w:rPr>
        <w:t>选用</w:t>
      </w:r>
      <w:r>
        <w:rPr>
          <w:rFonts w:ascii="宋体" w:eastAsia="宋体" w:hAnsi="宋体" w:cs="仿宋_GB2312"/>
          <w:bCs/>
          <w:kern w:val="44"/>
        </w:rPr>
        <w:t>LED</w:t>
      </w:r>
      <w:r>
        <w:rPr>
          <w:rFonts w:ascii="宋体" w:eastAsia="宋体" w:hAnsi="宋体" w:cs="仿宋_GB2312"/>
          <w:bCs/>
          <w:kern w:val="44"/>
        </w:rPr>
        <w:t>等低能耗电器</w:t>
      </w:r>
      <w:r>
        <w:rPr>
          <w:rFonts w:ascii="宋体" w:eastAsia="宋体" w:hAnsi="宋体" w:cs="仿宋_GB2312" w:hint="eastAsia"/>
          <w:bCs/>
          <w:kern w:val="44"/>
        </w:rPr>
        <w:t>。灯箱内电器与可燃物保持足够的安全距离，灯箱须预留散热孔。</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（九）禁止明火作业（电焊、喷灯、切割等产生火花的作业），如有特殊情况，提前向主场服务商递交书面申请，获得许可后方可在指定区域操作。</w:t>
      </w:r>
    </w:p>
    <w:p w:rsidR="00D17E9F" w:rsidRDefault="00075244">
      <w:pPr>
        <w:pStyle w:val="3"/>
        <w:spacing w:line="460" w:lineRule="exact"/>
      </w:pPr>
      <w:bookmarkStart w:id="197" w:name="_Toc16896"/>
      <w:r>
        <w:rPr>
          <w:rFonts w:hint="eastAsia"/>
        </w:rPr>
        <w:t>三、施工安全</w:t>
      </w:r>
      <w:bookmarkEnd w:id="197"/>
    </w:p>
    <w:p w:rsidR="00D17E9F" w:rsidRDefault="00075244">
      <w:pPr>
        <w:pStyle w:val="110"/>
        <w:widowControl w:val="0"/>
        <w:spacing w:line="460" w:lineRule="exact"/>
        <w:ind w:firstLine="480"/>
        <w:rPr>
          <w:rFonts w:ascii="宋体" w:eastAsia="宋体" w:hAnsi="宋体" w:cs="仿宋_GB2312"/>
          <w:bCs/>
          <w:color w:val="FF0000"/>
          <w:kern w:val="44"/>
          <w:shd w:val="clear" w:color="auto" w:fill="FFFF00"/>
        </w:rPr>
      </w:pPr>
      <w:r>
        <w:rPr>
          <w:rFonts w:ascii="宋体" w:eastAsia="宋体" w:hAnsi="宋体" w:cs="仿宋_GB2312" w:hint="eastAsia"/>
          <w:bCs/>
          <w:kern w:val="44"/>
        </w:rPr>
        <w:t>（一）佩戴合格的安全帽、施工证件、规范着装进入展馆施工；</w:t>
      </w:r>
      <w:r>
        <w:rPr>
          <w:rFonts w:ascii="宋体" w:eastAsia="宋体" w:hAnsi="宋体" w:cs="仿宋_GB2312"/>
          <w:bCs/>
          <w:kern w:val="44"/>
        </w:rPr>
        <w:t>禁止疲劳</w:t>
      </w:r>
      <w:r>
        <w:rPr>
          <w:rFonts w:ascii="宋体" w:eastAsia="宋体" w:hAnsi="宋体" w:cs="仿宋_GB2312" w:hint="eastAsia"/>
          <w:bCs/>
          <w:kern w:val="44"/>
        </w:rPr>
        <w:t>、</w:t>
      </w:r>
      <w:r>
        <w:rPr>
          <w:rFonts w:ascii="宋体" w:eastAsia="宋体" w:hAnsi="宋体" w:cs="仿宋_GB2312"/>
          <w:bCs/>
          <w:kern w:val="44"/>
        </w:rPr>
        <w:t>酒后作业，</w:t>
      </w:r>
      <w:r>
        <w:rPr>
          <w:rFonts w:ascii="宋体" w:eastAsia="宋体" w:hAnsi="宋体" w:cs="仿宋_GB2312" w:hint="eastAsia"/>
          <w:bCs/>
          <w:kern w:val="44"/>
        </w:rPr>
        <w:t>杜绝违规操作。</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（二）地台</w:t>
      </w:r>
      <w:proofErr w:type="gramStart"/>
      <w:r>
        <w:rPr>
          <w:rFonts w:ascii="宋体" w:eastAsia="宋体" w:hAnsi="宋体" w:cs="仿宋_GB2312" w:hint="eastAsia"/>
          <w:bCs/>
          <w:kern w:val="44"/>
        </w:rPr>
        <w:t>须设置无</w:t>
      </w:r>
      <w:proofErr w:type="gramEnd"/>
      <w:r>
        <w:rPr>
          <w:rFonts w:ascii="宋体" w:eastAsia="宋体" w:hAnsi="宋体" w:cs="仿宋_GB2312" w:hint="eastAsia"/>
          <w:bCs/>
          <w:kern w:val="44"/>
        </w:rPr>
        <w:t>障碍通道，转角处须钝化处理；地台施工完成后设置明显的安全标识，地毯下方铺设线缆时设置明显安全标识。</w:t>
      </w:r>
    </w:p>
    <w:p w:rsidR="00D17E9F" w:rsidRDefault="00075244">
      <w:pPr>
        <w:pStyle w:val="110"/>
        <w:widowControl w:val="0"/>
        <w:shd w:val="clear" w:color="auto" w:fill="FFFFFF"/>
        <w:spacing w:line="460" w:lineRule="exact"/>
        <w:ind w:firstLine="480"/>
        <w:rPr>
          <w:rFonts w:ascii="宋体" w:eastAsia="宋体" w:hAnsi="宋体" w:cs="仿宋_GB2312"/>
          <w:bCs/>
          <w:kern w:val="44"/>
          <w:shd w:val="clear" w:color="auto" w:fill="FFFF00"/>
        </w:rPr>
      </w:pPr>
      <w:r>
        <w:rPr>
          <w:rFonts w:ascii="宋体" w:eastAsia="宋体" w:hAnsi="宋体" w:cs="仿宋_GB2312" w:hint="eastAsia"/>
          <w:bCs/>
          <w:kern w:val="44"/>
        </w:rPr>
        <w:t>（</w:t>
      </w:r>
      <w:r>
        <w:rPr>
          <w:rFonts w:ascii="宋体" w:eastAsia="宋体" w:hAnsi="宋体" w:cs="仿宋_GB2312" w:hint="eastAsia"/>
          <w:bCs/>
          <w:kern w:val="44"/>
          <w:shd w:val="clear" w:color="auto" w:fill="FFFFFF"/>
        </w:rPr>
        <w:t>三）禁止现场初加工、涂刷腻子、喷涂漆料，上述作业在做好防护时仅用于修补或接缝处理。</w:t>
      </w:r>
    </w:p>
    <w:p w:rsidR="00D17E9F" w:rsidRDefault="00075244">
      <w:pPr>
        <w:pStyle w:val="110"/>
        <w:widowControl w:val="0"/>
        <w:spacing w:line="460" w:lineRule="exact"/>
        <w:ind w:firstLine="480"/>
        <w:rPr>
          <w:rFonts w:ascii="宋体" w:eastAsia="宋体" w:hAnsi="宋体" w:cs="仿宋_GB2312"/>
          <w:bCs/>
          <w:kern w:val="44"/>
        </w:rPr>
      </w:pPr>
      <w:r>
        <w:rPr>
          <w:rFonts w:eastAsia="宋体" w:hAnsi="宋体" w:cstheme="minorEastAsia" w:hint="eastAsia"/>
          <w:noProof/>
        </w:rPr>
        <mc:AlternateContent>
          <mc:Choice Requires="wpg">
            <w:drawing>
              <wp:anchor distT="0" distB="0" distL="114300" distR="114300" simplePos="0" relativeHeight="251661312" behindDoc="0" locked="0" layoutInCell="1" allowOverlap="1">
                <wp:simplePos x="0" y="0"/>
                <wp:positionH relativeFrom="page">
                  <wp:posOffset>7077075</wp:posOffset>
                </wp:positionH>
                <wp:positionV relativeFrom="page">
                  <wp:posOffset>4869815</wp:posOffset>
                </wp:positionV>
                <wp:extent cx="478790" cy="1249045"/>
                <wp:effectExtent l="0" t="0" r="0" b="8255"/>
                <wp:wrapNone/>
                <wp:docPr id="27" name="组合 27"/>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8"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7" o:spid="_x0000_s1104" style="position:absolute;left:0;text-align:left;margin-left:557.25pt;margin-top:383.45pt;width:37.7pt;height:98.35pt;z-index:251661312;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">
                <v:rect id="矩形 64" o:spid="_x0000_s1105"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H02r4A&#10;AADbAAAADwAAAGRycy9kb3ducmV2LnhtbERPzYrCMBC+C/sOYRb2ZlNlUek2iiws9iCCug8wNGNT&#10;mkxKE7W+vTkIHj++/3IzOituNITWs4JZloMgrr1uuVHwf/6brkCEiKzReiYFDwqwWX9MSiy0v/OR&#10;bqfYiBTCoUAFJsa+kDLUhhyGzPfEibv4wWFMcGikHvCewp2V8zxfSIctpwaDPf0aqrvT1SmwOV5p&#10;eVwdLmbX8PI7VHbfVUp9fY7bHxCRxvgWv9yVVjBPY9OX9AP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sR9Nq+AAAA2wAAAA8AAAAAAAAAAAAAAAAAmAIAAGRycy9kb3ducmV2&#10;LnhtbFBLBQYAAAAABAAEAPUAAACDAwAAAAA=&#10;" fillcolor="#c0504d [3205]" stroked="f" strokeweight="2pt"/>
                <v:shape id="_x0000_s1106"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As8cUA&#10;AADbAAAADwAAAGRycy9kb3ducmV2LnhtbESPQWvCQBSE74X+h+UVvNVNgxYTXUUUoSehMSDentnX&#10;JJh9G7IbTf31XUHocZiZb5jFajCNuFLnassKPsYRCOLC6ppLBflh9z4D4TyyxsYyKfglB6vl68sC&#10;U21v/E3XzJciQNilqKDyvk2ldEVFBt3YtsTB+7GdQR9kV0rd4S3ATSPjKPqUBmsOCxW2tKmouGS9&#10;UTAck/3unOzXTX/aTifxPc9sf1Fq9Das5yA8Df4//Gx/aQVxAo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CzxxQAAANs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r>
        <w:rPr>
          <w:rFonts w:ascii="宋体" w:eastAsia="宋体" w:hAnsi="宋体" w:cs="仿宋_GB2312" w:hint="eastAsia"/>
          <w:bCs/>
          <w:kern w:val="44"/>
        </w:rPr>
        <w:t>（四）严禁外包第三方无资质公司或个人搭建、撤展。</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五）高处作业须佩戴安全绳、安全帽，使用安全的提升工具及登高工具，并派专人指挥、看护、设置警戒区。使用操作平台及脚手架保证架体连接牢固、平稳，隔板齐全，提升工具、脚手架在移动过程中，工具及平台上不得停留操作人员和物品。使用移动脚手架时，轮子应采取固定措施，操作平台应设置不低于</w:t>
      </w:r>
      <w:r>
        <w:rPr>
          <w:rFonts w:ascii="宋体" w:eastAsia="宋体" w:hAnsi="宋体" w:cs="仿宋_GB2312" w:hint="eastAsia"/>
          <w:bCs/>
          <w:kern w:val="44"/>
        </w:rPr>
        <w:t>1.2m</w:t>
      </w:r>
      <w:r>
        <w:rPr>
          <w:rFonts w:ascii="宋体" w:eastAsia="宋体" w:hAnsi="宋体" w:cs="仿宋_GB2312" w:hint="eastAsia"/>
          <w:bCs/>
          <w:kern w:val="44"/>
        </w:rPr>
        <w:t>的护栏。</w:t>
      </w:r>
      <w:r>
        <w:rPr>
          <w:rFonts w:ascii="宋体" w:eastAsia="宋体" w:hAnsi="宋体" w:cs="仿宋_GB2312" w:hint="eastAsia"/>
          <w:bCs/>
          <w:kern w:val="44"/>
        </w:rPr>
        <w:t xml:space="preserve">                </w:t>
      </w:r>
    </w:p>
    <w:p w:rsidR="00D17E9F" w:rsidRDefault="00075244">
      <w:pPr>
        <w:pStyle w:val="110"/>
        <w:widowControl w:val="0"/>
        <w:spacing w:line="460" w:lineRule="exact"/>
        <w:ind w:firstLine="480"/>
        <w:rPr>
          <w:rFonts w:ascii="宋体" w:eastAsia="宋体" w:hAnsi="宋体" w:cs="仿宋_GB2312"/>
          <w:bCs/>
          <w:kern w:val="44"/>
        </w:rPr>
      </w:pPr>
      <w:r>
        <w:rPr>
          <w:rFonts w:ascii="宋体" w:eastAsia="宋体" w:hAnsi="宋体" w:cs="仿宋_GB2312" w:hint="eastAsia"/>
          <w:bCs/>
          <w:kern w:val="44"/>
        </w:rPr>
        <w:t>（六）特种作业人员必须持证上岗，随身</w:t>
      </w:r>
      <w:r>
        <w:rPr>
          <w:rFonts w:ascii="宋体" w:eastAsia="宋体" w:hAnsi="宋体" w:cs="仿宋_GB2312" w:hint="eastAsia"/>
          <w:bCs/>
          <w:kern w:val="44"/>
        </w:rPr>
        <w:t>携带证件以备检查（电工证、高处作业证等）；</w:t>
      </w:r>
      <w:r>
        <w:rPr>
          <w:rFonts w:ascii="宋体" w:eastAsia="宋体" w:hAnsi="宋体" w:cs="仿宋_GB2312" w:hint="eastAsia"/>
          <w:bCs/>
          <w:kern w:val="44"/>
          <w:shd w:val="clear" w:color="auto" w:fill="FFFFFF"/>
        </w:rPr>
        <w:t>保证特种作业人员只从事自身专业的施工，禁止跨专业施工。</w:t>
      </w:r>
    </w:p>
    <w:p w:rsidR="00D17E9F" w:rsidRDefault="00075244">
      <w:pPr>
        <w:pStyle w:val="110"/>
        <w:widowControl w:val="0"/>
        <w:spacing w:line="460" w:lineRule="exact"/>
        <w:ind w:firstLine="480"/>
        <w:rPr>
          <w:rFonts w:ascii="宋体" w:eastAsia="宋体" w:hAnsi="宋体" w:cs="仿宋_GB2312"/>
          <w:bCs/>
          <w:color w:val="FF0000"/>
          <w:kern w:val="44"/>
        </w:rPr>
      </w:pPr>
      <w:r>
        <w:rPr>
          <w:rFonts w:ascii="宋体" w:eastAsia="宋体" w:hAnsi="宋体" w:cs="仿宋_GB2312" w:hint="eastAsia"/>
          <w:bCs/>
          <w:kern w:val="44"/>
        </w:rPr>
        <w:t>（七）施工、撤展设置安全区域、安全警戒人员，不野蛮施工、</w:t>
      </w:r>
      <w:proofErr w:type="gramStart"/>
      <w:r>
        <w:rPr>
          <w:rFonts w:ascii="宋体" w:eastAsia="宋体" w:hAnsi="宋体" w:cs="仿宋_GB2312" w:hint="eastAsia"/>
          <w:bCs/>
          <w:kern w:val="44"/>
        </w:rPr>
        <w:t>不</w:t>
      </w:r>
      <w:proofErr w:type="gramEnd"/>
      <w:r>
        <w:rPr>
          <w:rFonts w:ascii="宋体" w:eastAsia="宋体" w:hAnsi="宋体" w:cs="仿宋_GB2312" w:hint="eastAsia"/>
          <w:bCs/>
          <w:kern w:val="44"/>
        </w:rPr>
        <w:t>违规撤除展台，严格遵守大会相关规定，安全、有序撤展。</w:t>
      </w:r>
    </w:p>
    <w:p w:rsidR="00D17E9F" w:rsidRDefault="00075244">
      <w:pPr>
        <w:pStyle w:val="110"/>
        <w:spacing w:line="460" w:lineRule="exact"/>
        <w:ind w:firstLine="480"/>
        <w:rPr>
          <w:rFonts w:ascii="宋体" w:eastAsia="宋体" w:hAnsi="宋体" w:cs="仿宋_GB2312"/>
          <w:bCs/>
          <w:color w:val="FF0000"/>
          <w:kern w:val="44"/>
        </w:rPr>
      </w:pPr>
      <w:r>
        <w:rPr>
          <w:rFonts w:ascii="宋体" w:eastAsia="宋体" w:hAnsi="宋体" w:cs="仿宋_GB2312" w:hint="eastAsia"/>
          <w:bCs/>
          <w:kern w:val="44"/>
        </w:rPr>
        <w:t>（八）搭建、撤展时，老、弱、病、残、孕及未成年禁止入馆。</w:t>
      </w:r>
      <w:r>
        <w:rPr>
          <w:rFonts w:ascii="宋体" w:eastAsia="宋体" w:hAnsi="宋体" w:cs="仿宋_GB2312" w:hint="eastAsia"/>
          <w:bCs/>
          <w:kern w:val="44"/>
        </w:rPr>
        <w:t xml:space="preserve">  </w:t>
      </w:r>
      <w:r>
        <w:rPr>
          <w:rFonts w:ascii="宋体" w:eastAsia="宋体" w:hAnsi="宋体" w:cs="仿宋_GB2312" w:hint="eastAsia"/>
          <w:bCs/>
          <w:color w:val="FF0000"/>
          <w:kern w:val="44"/>
        </w:rPr>
        <w:t xml:space="preserve">  </w:t>
      </w:r>
    </w:p>
    <w:p w:rsidR="00D17E9F" w:rsidRDefault="00075244">
      <w:pPr>
        <w:pStyle w:val="3"/>
        <w:spacing w:line="460" w:lineRule="exact"/>
      </w:pPr>
      <w:bookmarkStart w:id="198" w:name="_Toc31146"/>
      <w:r>
        <w:rPr>
          <w:rFonts w:hint="eastAsia"/>
        </w:rPr>
        <w:lastRenderedPageBreak/>
        <w:t>四、大会管理规定</w:t>
      </w:r>
      <w:bookmarkEnd w:id="198"/>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（一）禁止打架斗殴、私自维权，有劳资纠纷时需通过相关职能部门进行申诉处理。</w:t>
      </w:r>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（二）现场须始终保持有现场负责人配合各部门的管理工作，开展期每个</w:t>
      </w:r>
      <w:proofErr w:type="gramStart"/>
      <w:r>
        <w:rPr>
          <w:rFonts w:ascii="宋体" w:eastAsia="宋体" w:hAnsi="宋体" w:cs="仿宋_GB2312" w:hint="eastAsia"/>
          <w:bCs/>
          <w:kern w:val="44"/>
        </w:rPr>
        <w:t>展位须</w:t>
      </w:r>
      <w:proofErr w:type="gramEnd"/>
      <w:r>
        <w:rPr>
          <w:rFonts w:ascii="宋体" w:eastAsia="宋体" w:hAnsi="宋体" w:cs="仿宋_GB2312" w:hint="eastAsia"/>
          <w:bCs/>
          <w:kern w:val="44"/>
        </w:rPr>
        <w:t>安排电工、木工等人员值班，发现问题及时处理。</w:t>
      </w:r>
    </w:p>
    <w:p w:rsidR="00D17E9F" w:rsidRDefault="00075244">
      <w:pPr>
        <w:pStyle w:val="110"/>
        <w:spacing w:line="460" w:lineRule="exact"/>
        <w:ind w:firstLine="480"/>
        <w:rPr>
          <w:rFonts w:ascii="宋体" w:eastAsia="宋体" w:hAnsi="宋体" w:cs="仿宋_GB2312"/>
          <w:bCs/>
          <w:color w:val="000000"/>
          <w:kern w:val="44"/>
        </w:rPr>
      </w:pPr>
      <w:r>
        <w:rPr>
          <w:rFonts w:ascii="宋体" w:eastAsia="宋体" w:hAnsi="宋体" w:cs="仿宋_GB2312" w:hint="eastAsia"/>
          <w:bCs/>
          <w:kern w:val="44"/>
        </w:rPr>
        <w:t>（三）严禁未办理入场手续私自进场、用电、加班。</w:t>
      </w:r>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（四）搭建的展台高于相邻展台时，高出部分使用无文字、</w:t>
      </w:r>
      <w:r>
        <w:rPr>
          <w:rFonts w:ascii="宋体" w:eastAsia="宋体" w:hAnsi="宋体" w:cs="仿宋_GB2312" w:hint="eastAsia"/>
          <w:bCs/>
          <w:kern w:val="44"/>
        </w:rPr>
        <w:t>LOGO</w:t>
      </w:r>
      <w:r>
        <w:rPr>
          <w:rFonts w:ascii="宋体" w:eastAsia="宋体" w:hAnsi="宋体" w:cs="仿宋_GB2312" w:hint="eastAsia"/>
          <w:bCs/>
          <w:kern w:val="44"/>
        </w:rPr>
        <w:t>、广告的白色物料</w:t>
      </w:r>
      <w:proofErr w:type="gramStart"/>
      <w:r>
        <w:rPr>
          <w:rFonts w:ascii="宋体" w:eastAsia="宋体" w:hAnsi="宋体" w:cs="仿宋_GB2312" w:hint="eastAsia"/>
          <w:bCs/>
          <w:kern w:val="44"/>
        </w:rPr>
        <w:t>做美</w:t>
      </w:r>
      <w:proofErr w:type="gramEnd"/>
      <w:r>
        <w:rPr>
          <w:rFonts w:ascii="宋体" w:eastAsia="宋体" w:hAnsi="宋体" w:cs="仿宋_GB2312" w:hint="eastAsia"/>
          <w:bCs/>
          <w:kern w:val="44"/>
        </w:rPr>
        <w:t>化处理。</w:t>
      </w:r>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（五）服从大会工作人员的监督管理，收到整改通知书后按时完成整改后及时联系工作人员核查消单，严禁拒签整改通知书。</w:t>
      </w:r>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（六）为了</w:t>
      </w:r>
      <w:r>
        <w:rPr>
          <w:rFonts w:ascii="宋体" w:eastAsia="宋体" w:hAnsi="宋体" w:cs="仿宋_GB2312"/>
          <w:bCs/>
          <w:kern w:val="44"/>
        </w:rPr>
        <w:t>便</w:t>
      </w:r>
      <w:r>
        <w:rPr>
          <w:rFonts w:ascii="宋体" w:eastAsia="宋体" w:hAnsi="宋体" w:cs="仿宋_GB2312" w:hint="eastAsia"/>
          <w:bCs/>
          <w:kern w:val="44"/>
        </w:rPr>
        <w:t>于</w:t>
      </w:r>
      <w:r>
        <w:rPr>
          <w:rFonts w:ascii="宋体" w:eastAsia="宋体" w:hAnsi="宋体" w:cs="仿宋_GB2312"/>
          <w:bCs/>
          <w:kern w:val="44"/>
        </w:rPr>
        <w:t>现场</w:t>
      </w:r>
      <w:r>
        <w:rPr>
          <w:rFonts w:ascii="宋体" w:eastAsia="宋体" w:hAnsi="宋体" w:cs="仿宋_GB2312" w:hint="eastAsia"/>
          <w:bCs/>
          <w:kern w:val="44"/>
        </w:rPr>
        <w:t>施工</w:t>
      </w:r>
      <w:r>
        <w:rPr>
          <w:rFonts w:ascii="宋体" w:eastAsia="宋体" w:hAnsi="宋体" w:cs="仿宋_GB2312"/>
          <w:bCs/>
          <w:kern w:val="44"/>
        </w:rPr>
        <w:t>管理</w:t>
      </w:r>
      <w:r>
        <w:rPr>
          <w:rFonts w:ascii="宋体" w:eastAsia="宋体" w:hAnsi="宋体" w:cs="仿宋_GB2312" w:hint="eastAsia"/>
          <w:bCs/>
          <w:kern w:val="44"/>
        </w:rPr>
        <w:t>，建议施工</w:t>
      </w:r>
      <w:r>
        <w:rPr>
          <w:rFonts w:ascii="宋体" w:eastAsia="宋体" w:hAnsi="宋体" w:cs="仿宋_GB2312"/>
          <w:bCs/>
          <w:kern w:val="44"/>
        </w:rPr>
        <w:t>人员统一</w:t>
      </w:r>
      <w:r>
        <w:rPr>
          <w:rFonts w:ascii="宋体" w:eastAsia="宋体" w:hAnsi="宋体" w:cs="仿宋_GB2312" w:hint="eastAsia"/>
          <w:bCs/>
          <w:kern w:val="44"/>
        </w:rPr>
        <w:t>着装（</w:t>
      </w:r>
      <w:r>
        <w:rPr>
          <w:rFonts w:ascii="宋体" w:eastAsia="宋体" w:hAnsi="宋体" w:cs="仿宋_GB2312"/>
          <w:bCs/>
          <w:kern w:val="44"/>
        </w:rPr>
        <w:t>印有搭建</w:t>
      </w:r>
      <w:r>
        <w:rPr>
          <w:rFonts w:ascii="宋体" w:eastAsia="宋体" w:hAnsi="宋体" w:cs="仿宋_GB2312" w:hint="eastAsia"/>
          <w:bCs/>
          <w:kern w:val="44"/>
        </w:rPr>
        <w:t>单位</w:t>
      </w:r>
      <w:r>
        <w:rPr>
          <w:rFonts w:ascii="宋体" w:eastAsia="宋体" w:hAnsi="宋体" w:cs="仿宋_GB2312"/>
          <w:bCs/>
          <w:kern w:val="44"/>
        </w:rPr>
        <w:t>名称</w:t>
      </w:r>
      <w:r>
        <w:rPr>
          <w:rFonts w:ascii="宋体" w:eastAsia="宋体" w:hAnsi="宋体" w:cs="仿宋_GB2312" w:hint="eastAsia"/>
          <w:bCs/>
          <w:kern w:val="44"/>
        </w:rPr>
        <w:t>、</w:t>
      </w:r>
      <w:r>
        <w:rPr>
          <w:rFonts w:ascii="宋体" w:eastAsia="宋体" w:hAnsi="宋体" w:cs="仿宋_GB2312"/>
          <w:bCs/>
          <w:kern w:val="44"/>
        </w:rPr>
        <w:t>标识的工服</w:t>
      </w:r>
      <w:r>
        <w:rPr>
          <w:rFonts w:ascii="宋体" w:eastAsia="宋体" w:hAnsi="宋体" w:cs="仿宋_GB2312" w:hint="eastAsia"/>
          <w:bCs/>
          <w:kern w:val="44"/>
        </w:rPr>
        <w:t>）。</w:t>
      </w:r>
    </w:p>
    <w:p w:rsidR="00D17E9F" w:rsidRDefault="00075244">
      <w:pPr>
        <w:pStyle w:val="110"/>
        <w:spacing w:line="460" w:lineRule="exact"/>
        <w:ind w:firstLine="480"/>
        <w:rPr>
          <w:rFonts w:ascii="宋体" w:eastAsia="宋体" w:hAnsi="宋体" w:cs="仿宋_GB2312"/>
          <w:bCs/>
          <w:kern w:val="44"/>
        </w:rPr>
      </w:pPr>
      <w:r>
        <w:rPr>
          <w:rFonts w:eastAsia="宋体" w:hAnsi="宋体" w:cstheme="minorEastAsia" w:hint="eastAsia"/>
          <w:noProof/>
        </w:rPr>
        <mc:AlternateContent>
          <mc:Choice Requires="wpg">
            <w:drawing>
              <wp:anchor distT="0" distB="0" distL="114300" distR="114300" simplePos="0" relativeHeight="251662336" behindDoc="0" locked="0" layoutInCell="1" allowOverlap="1">
                <wp:simplePos x="0" y="0"/>
                <wp:positionH relativeFrom="page">
                  <wp:posOffset>7076440</wp:posOffset>
                </wp:positionH>
                <wp:positionV relativeFrom="page">
                  <wp:posOffset>4869815</wp:posOffset>
                </wp:positionV>
                <wp:extent cx="478790" cy="1249045"/>
                <wp:effectExtent l="0" t="0" r="0" b="8255"/>
                <wp:wrapNone/>
                <wp:docPr id="30" name="组合 30"/>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31"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0" o:spid="_x0000_s1107" style="position:absolute;left:0;text-align:left;margin-left:557.2pt;margin-top:383.45pt;width:37.7pt;height:98.35pt;z-index:251662336;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">
                <v:rect id="矩形 64" o:spid="_x0000_s1108"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msMA&#10;AADbAAAADwAAAGRycy9kb3ducmV2LnhtbESPzWrDMBCE74W+g9hCb42cptTGiWxCoMSHUsjPAyzW&#10;xjKRVsZSEvfto0Chx2FmvmFW9eSsuNIYes8K5rMMBHHrdc+dguPh660AESKyRuuZFPxSgLp6flph&#10;qf2Nd3Tdx04kCIcSFZgYh1LK0BpyGGZ+IE7eyY8OY5JjJ/WItwR3Vr5n2ad02HNaMDjQxlB73l+c&#10;ApvhhfJd8XMy247zj9DY73Oj1OvLtF6CiDTF//Bfu9EKFnN4fEk/QF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LmsMAAADbAAAADwAAAAAAAAAAAAAAAACYAgAAZHJzL2Rv&#10;d25yZXYueG1sUEsFBgAAAAAEAAQA9QAAAIgDAAAAAA==&#10;" fillcolor="#c0504d [3205]" stroked="f" strokeweight="2pt"/>
                <v:shape id="_x0000_s1109"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gVssQA&#10;AADbAAAADwAAAGRycy9kb3ducmV2LnhtbESPQYvCMBSE78L+h/AW9qapri5ajSK7CJ4Eq7B4ezbP&#10;tti8lCbV6q83guBxmJlvmNmiNaW4UO0Kywr6vQgEcWp1wZmC/W7VHYNwHlljaZkU3MjBYv7RmWGs&#10;7ZW3dEl8JgKEXYwKcu+rWEqX5mTQ9WxFHLyTrQ36IOtM6hqvAW5KOYiiH2mw4LCQY0W/OaXnpDEK&#10;2v/JZnWcbJZlc/gbDQf3fWKbs1Jfn+1yCsJT69/hV3utFXwP4fkl/A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YFbL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r>
        <w:rPr>
          <w:rFonts w:ascii="宋体" w:eastAsia="宋体" w:hAnsi="宋体" w:cs="仿宋_GB2312" w:hint="eastAsia"/>
          <w:bCs/>
          <w:kern w:val="44"/>
        </w:rPr>
        <w:t>（七）严格按照大会要求在规定的时间内完成展位的搭建及展位的撤除工作，搭建公司接到会议通知应按时参加。</w:t>
      </w:r>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（八）布展期不允许私自使用展期用电，闭馆时应关闭展位的设备及电源（不含</w:t>
      </w:r>
      <w:r>
        <w:rPr>
          <w:rFonts w:ascii="宋体" w:eastAsia="宋体" w:hAnsi="宋体" w:cs="仿宋_GB2312" w:hint="eastAsia"/>
          <w:bCs/>
          <w:kern w:val="44"/>
        </w:rPr>
        <w:t>24</w:t>
      </w:r>
      <w:r>
        <w:rPr>
          <w:rFonts w:ascii="宋体" w:eastAsia="宋体" w:hAnsi="宋体" w:cs="仿宋_GB2312" w:hint="eastAsia"/>
          <w:bCs/>
          <w:kern w:val="44"/>
        </w:rPr>
        <w:t>小时用电）。</w:t>
      </w:r>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（九）建筑材料、装修垃圾等须清运彻底，严禁乱堆乱放，展期严禁在公共区域摆放物品。</w:t>
      </w:r>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（十）禁止在展馆的顶部、柱子、围栏及各种专用管线上吊挂、捆绑展位结构及装饰物。</w:t>
      </w:r>
    </w:p>
    <w:p w:rsidR="00D17E9F" w:rsidRDefault="00075244">
      <w:pPr>
        <w:pStyle w:val="110"/>
        <w:spacing w:line="460" w:lineRule="exact"/>
        <w:ind w:firstLine="480"/>
        <w:rPr>
          <w:rFonts w:ascii="宋体" w:eastAsia="宋体" w:hAnsi="宋体" w:cs="仿宋_GB2312"/>
          <w:bCs/>
          <w:kern w:val="44"/>
        </w:rPr>
      </w:pPr>
      <w:r>
        <w:rPr>
          <w:rFonts w:ascii="宋体" w:eastAsia="宋体" w:hAnsi="宋体" w:cs="仿宋_GB2312" w:hint="eastAsia"/>
          <w:bCs/>
          <w:kern w:val="44"/>
        </w:rPr>
        <w:t>（十一）展位使用特殊设备须提前申请，如水幕、水池、烟雾机等。</w:t>
      </w:r>
    </w:p>
    <w:p w:rsidR="00D17E9F" w:rsidRDefault="00075244">
      <w:pPr>
        <w:pStyle w:val="110"/>
        <w:spacing w:line="460" w:lineRule="exact"/>
        <w:ind w:firstLine="480"/>
        <w:rPr>
          <w:rFonts w:ascii="宋体" w:eastAsia="宋体" w:hAnsi="宋体" w:cs="微软雅黑"/>
        </w:rPr>
      </w:pPr>
      <w:r>
        <w:rPr>
          <w:rFonts w:ascii="宋体" w:eastAsia="宋体" w:hAnsi="宋体" w:cs="仿宋_GB2312" w:hint="eastAsia"/>
          <w:bCs/>
          <w:kern w:val="44"/>
        </w:rPr>
        <w:t>（十二）严格遵守财务规定，按时缴纳费用，妥善保管缴费单据，禁止个人账户转对公账户，及时登记开票信息。</w:t>
      </w:r>
    </w:p>
    <w:p w:rsidR="00D17E9F" w:rsidRDefault="00075244">
      <w:pPr>
        <w:spacing w:line="460" w:lineRule="exact"/>
        <w:ind w:firstLineChars="200" w:firstLine="482"/>
        <w:rPr>
          <w:rFonts w:ascii="宋体" w:eastAsia="宋体" w:hAnsi="宋体"/>
          <w:b/>
          <w:szCs w:val="21"/>
        </w:rPr>
      </w:pPr>
      <w:r>
        <w:rPr>
          <w:rFonts w:ascii="宋体" w:eastAsia="宋体" w:hAnsi="宋体" w:cstheme="minorEastAsia" w:hint="eastAsia"/>
          <w:b/>
        </w:rPr>
        <w:t>搭建单位从进场搭建至项目结束过程中因违反上述规定，将停止供电、供水、供气并责令其停止施工，同时根据</w:t>
      </w:r>
      <w:r>
        <w:rPr>
          <w:rFonts w:ascii="宋体" w:eastAsia="宋体" w:hAnsi="宋体" w:cstheme="minorEastAsia" w:hint="eastAsia"/>
          <w:b/>
        </w:rPr>
        <w:t>《违反管理规定处理标准》扣除违约金，并承担因此给展会组委会或展馆造成的所有名誉及经济损失</w:t>
      </w:r>
      <w:r>
        <w:rPr>
          <w:rFonts w:ascii="宋体" w:eastAsia="宋体" w:hAnsi="宋体" w:cstheme="minorEastAsia" w:hint="eastAsia"/>
        </w:rPr>
        <w:t>。</w:t>
      </w:r>
    </w:p>
    <w:p w:rsidR="00D17E9F" w:rsidRDefault="00075244">
      <w:pPr>
        <w:pStyle w:val="2"/>
      </w:pPr>
      <w:bookmarkStart w:id="199" w:name="_Toc138"/>
      <w:r>
        <w:rPr>
          <w:rFonts w:hint="eastAsia"/>
        </w:rPr>
        <w:lastRenderedPageBreak/>
        <w:t>第五节</w:t>
      </w:r>
      <w:r>
        <w:rPr>
          <w:rFonts w:hint="eastAsia"/>
        </w:rPr>
        <w:t xml:space="preserve"> </w:t>
      </w:r>
      <w:r>
        <w:rPr>
          <w:rFonts w:hint="eastAsia"/>
        </w:rPr>
        <w:t>保险管理细则</w:t>
      </w:r>
      <w:bookmarkEnd w:id="193"/>
      <w:bookmarkEnd w:id="194"/>
      <w:bookmarkEnd w:id="199"/>
    </w:p>
    <w:p w:rsidR="00D17E9F" w:rsidRDefault="00075244">
      <w:pPr>
        <w:pStyle w:val="3"/>
      </w:pPr>
      <w:bookmarkStart w:id="200" w:name="_Toc5757"/>
      <w:bookmarkStart w:id="201" w:name="_Toc463627026"/>
      <w:bookmarkStart w:id="202" w:name="_Toc11237"/>
      <w:bookmarkStart w:id="203" w:name="_Toc8405"/>
      <w:bookmarkStart w:id="204" w:name="_Toc9792"/>
      <w:bookmarkStart w:id="205" w:name="_Toc3954"/>
      <w:bookmarkStart w:id="206" w:name="_Toc19307"/>
      <w:bookmarkStart w:id="207" w:name="_Toc11649"/>
      <w:r>
        <w:rPr>
          <w:rFonts w:hint="eastAsia"/>
        </w:rPr>
        <w:t>一、保险范围</w:t>
      </w:r>
      <w:bookmarkEnd w:id="200"/>
      <w:bookmarkEnd w:id="201"/>
      <w:bookmarkEnd w:id="202"/>
      <w:bookmarkEnd w:id="203"/>
      <w:bookmarkEnd w:id="204"/>
      <w:bookmarkEnd w:id="205"/>
      <w:bookmarkEnd w:id="206"/>
      <w:bookmarkEnd w:id="207"/>
    </w:p>
    <w:p w:rsidR="00D17E9F" w:rsidRDefault="00075244">
      <w:pPr>
        <w:pStyle w:val="a5"/>
        <w:spacing w:line="480" w:lineRule="exact"/>
        <w:ind w:firstLineChars="200" w:firstLine="480"/>
        <w:jc w:val="both"/>
        <w:rPr>
          <w:rFonts w:eastAsia="宋体" w:hAnsi="宋体" w:cstheme="minorEastAsia"/>
          <w:bCs/>
          <w:sz w:val="24"/>
          <w:szCs w:val="24"/>
        </w:rPr>
      </w:pPr>
      <w:r>
        <w:rPr>
          <w:rFonts w:eastAsia="宋体" w:hAnsi="宋体" w:cstheme="minorEastAsia" w:hint="eastAsia"/>
          <w:bCs/>
          <w:sz w:val="24"/>
          <w:szCs w:val="24"/>
        </w:rPr>
        <w:t>为降低定做方与承揽方使用或搭建特装展位的责任风险和确保现场施工人员安全保障，申请保险专用投保单将以每个特装展位的搭建单位</w:t>
      </w:r>
      <w:r>
        <w:rPr>
          <w:rFonts w:eastAsia="宋体" w:hAnsi="宋体" w:cstheme="minorEastAsia" w:hint="eastAsia"/>
          <w:bCs/>
          <w:sz w:val="24"/>
          <w:szCs w:val="24"/>
        </w:rPr>
        <w:t>(</w:t>
      </w:r>
      <w:r>
        <w:rPr>
          <w:rFonts w:eastAsia="宋体" w:hAnsi="宋体" w:cstheme="minorEastAsia" w:hint="eastAsia"/>
          <w:bCs/>
          <w:sz w:val="24"/>
          <w:szCs w:val="24"/>
        </w:rPr>
        <w:t>承揽方</w:t>
      </w:r>
      <w:r>
        <w:rPr>
          <w:rFonts w:eastAsia="宋体" w:hAnsi="宋体" w:cstheme="minorEastAsia" w:hint="eastAsia"/>
          <w:bCs/>
          <w:sz w:val="24"/>
          <w:szCs w:val="24"/>
        </w:rPr>
        <w:t>)</w:t>
      </w:r>
      <w:r>
        <w:rPr>
          <w:rFonts w:eastAsia="宋体" w:hAnsi="宋体" w:cstheme="minorEastAsia" w:hint="eastAsia"/>
          <w:bCs/>
          <w:sz w:val="24"/>
          <w:szCs w:val="24"/>
        </w:rPr>
        <w:t>、参展商</w:t>
      </w:r>
      <w:r>
        <w:rPr>
          <w:rFonts w:eastAsia="宋体" w:hAnsi="宋体" w:cstheme="minorEastAsia" w:hint="eastAsia"/>
          <w:bCs/>
          <w:sz w:val="24"/>
          <w:szCs w:val="24"/>
        </w:rPr>
        <w:t>(</w:t>
      </w:r>
      <w:r>
        <w:rPr>
          <w:rFonts w:eastAsia="宋体" w:hAnsi="宋体" w:cstheme="minorEastAsia" w:hint="eastAsia"/>
          <w:bCs/>
          <w:sz w:val="24"/>
          <w:szCs w:val="24"/>
        </w:rPr>
        <w:t>定做方</w:t>
      </w:r>
      <w:r>
        <w:rPr>
          <w:rFonts w:eastAsia="宋体" w:hAnsi="宋体" w:cstheme="minorEastAsia" w:hint="eastAsia"/>
          <w:bCs/>
          <w:sz w:val="24"/>
          <w:szCs w:val="24"/>
        </w:rPr>
        <w:t>)</w:t>
      </w:r>
      <w:r>
        <w:rPr>
          <w:rFonts w:eastAsia="宋体" w:hAnsi="宋体" w:cstheme="minorEastAsia" w:hint="eastAsia"/>
          <w:bCs/>
          <w:sz w:val="24"/>
          <w:szCs w:val="24"/>
        </w:rPr>
        <w:t>列为共同被保险人，对应理赔搭建单位和参展商在展览区域范围内的三项赔偿责任。保障内容包含但不限于：</w:t>
      </w:r>
    </w:p>
    <w:p w:rsidR="00D17E9F" w:rsidRDefault="00075244">
      <w:pPr>
        <w:pStyle w:val="a5"/>
        <w:spacing w:line="480" w:lineRule="exact"/>
        <w:ind w:firstLineChars="200" w:firstLine="480"/>
        <w:jc w:val="both"/>
        <w:rPr>
          <w:rFonts w:eastAsia="宋体" w:hAnsi="宋体" w:cstheme="minorEastAsia"/>
          <w:bCs/>
          <w:sz w:val="24"/>
          <w:szCs w:val="24"/>
        </w:rPr>
      </w:pPr>
      <w:r>
        <w:rPr>
          <w:rFonts w:eastAsia="宋体" w:hAnsi="宋体" w:cstheme="minorEastAsia" w:hint="eastAsia"/>
          <w:bCs/>
          <w:sz w:val="24"/>
          <w:szCs w:val="24"/>
        </w:rPr>
        <w:t>（一）展览场所的建筑物、各种固定设备及地面、地基的损失。</w:t>
      </w:r>
    </w:p>
    <w:p w:rsidR="00D17E9F" w:rsidRDefault="00075244">
      <w:pPr>
        <w:pStyle w:val="a5"/>
        <w:spacing w:line="480" w:lineRule="exact"/>
        <w:ind w:firstLineChars="200" w:firstLine="480"/>
        <w:jc w:val="both"/>
        <w:rPr>
          <w:rFonts w:eastAsia="宋体" w:hAnsi="宋体" w:cstheme="minorEastAsia"/>
          <w:bCs/>
          <w:sz w:val="24"/>
          <w:szCs w:val="24"/>
        </w:rPr>
      </w:pPr>
      <w:r>
        <w:rPr>
          <w:rStyle w:val="A50"/>
          <w:rFonts w:ascii="宋体" w:eastAsia="宋体" w:hAnsi="宋体" w:cstheme="minorEastAsia" w:hint="eastAsia"/>
          <w:color w:val="auto"/>
          <w:sz w:val="24"/>
          <w:szCs w:val="24"/>
        </w:rPr>
        <w:t>（二）</w:t>
      </w:r>
      <w:r>
        <w:rPr>
          <w:rFonts w:eastAsia="宋体" w:hAnsi="宋体" w:cstheme="minorEastAsia" w:hint="eastAsia"/>
          <w:bCs/>
          <w:sz w:val="24"/>
          <w:szCs w:val="24"/>
        </w:rPr>
        <w:t>搭建单位及参展</w:t>
      </w:r>
      <w:r>
        <w:rPr>
          <w:rFonts w:eastAsia="宋体" w:hAnsi="宋体" w:cstheme="minorEastAsia" w:hint="eastAsia"/>
          <w:kern w:val="2"/>
          <w:sz w:val="24"/>
          <w:szCs w:val="24"/>
        </w:rPr>
        <w:t>单位</w:t>
      </w:r>
      <w:r>
        <w:rPr>
          <w:rFonts w:eastAsia="宋体" w:hAnsi="宋体" w:cstheme="minorEastAsia" w:hint="eastAsia"/>
          <w:bCs/>
          <w:sz w:val="24"/>
          <w:szCs w:val="24"/>
        </w:rPr>
        <w:t>的工作人员在展览期间由于人身伤害等，所引起的医疗费和其它有关费用。</w:t>
      </w:r>
    </w:p>
    <w:p w:rsidR="00D17E9F" w:rsidRDefault="00075244">
      <w:pPr>
        <w:pStyle w:val="a5"/>
        <w:spacing w:line="480" w:lineRule="exact"/>
        <w:ind w:firstLineChars="200" w:firstLine="480"/>
        <w:jc w:val="both"/>
        <w:rPr>
          <w:rFonts w:eastAsia="宋体" w:hAnsi="宋体" w:cstheme="minorEastAsia"/>
          <w:bCs/>
          <w:sz w:val="24"/>
          <w:szCs w:val="24"/>
        </w:rPr>
      </w:pPr>
      <w:r>
        <w:rPr>
          <w:rStyle w:val="A50"/>
          <w:rFonts w:ascii="宋体" w:eastAsia="宋体" w:hAnsi="宋体" w:cstheme="minorEastAsia" w:hint="eastAsia"/>
          <w:color w:val="auto"/>
          <w:sz w:val="24"/>
          <w:szCs w:val="24"/>
        </w:rPr>
        <w:t>（三）</w:t>
      </w:r>
      <w:r>
        <w:rPr>
          <w:rFonts w:eastAsia="宋体" w:hAnsi="宋体" w:cstheme="minorEastAsia" w:hint="eastAsia"/>
          <w:bCs/>
          <w:sz w:val="24"/>
          <w:szCs w:val="24"/>
        </w:rPr>
        <w:t>第三者的人身伤害，所引起的医疗费和其它有关费用。</w:t>
      </w:r>
    </w:p>
    <w:p w:rsidR="00D17E9F" w:rsidRDefault="00075244">
      <w:pPr>
        <w:pStyle w:val="3"/>
      </w:pPr>
      <w:bookmarkStart w:id="208" w:name="_Toc27168"/>
      <w:bookmarkStart w:id="209" w:name="_Toc463627027"/>
      <w:bookmarkStart w:id="210" w:name="_Toc9624"/>
      <w:bookmarkStart w:id="211" w:name="_Toc8540"/>
      <w:bookmarkStart w:id="212" w:name="_Toc20150"/>
      <w:bookmarkStart w:id="213" w:name="_Toc866"/>
      <w:bookmarkStart w:id="214" w:name="_Toc20013"/>
      <w:bookmarkStart w:id="215" w:name="_Toc430795332"/>
      <w:bookmarkStart w:id="216" w:name="_Toc6061"/>
      <w:bookmarkStart w:id="217" w:name="_Toc30815"/>
      <w:r>
        <w:rPr>
          <w:rFonts w:hint="eastAsia"/>
        </w:rPr>
        <w:t>二、时效范围</w:t>
      </w:r>
      <w:bookmarkEnd w:id="208"/>
      <w:bookmarkEnd w:id="209"/>
      <w:bookmarkEnd w:id="210"/>
      <w:bookmarkEnd w:id="211"/>
      <w:bookmarkEnd w:id="212"/>
      <w:bookmarkEnd w:id="213"/>
      <w:bookmarkEnd w:id="214"/>
      <w:bookmarkEnd w:id="215"/>
      <w:bookmarkEnd w:id="216"/>
      <w:r>
        <w:rPr>
          <w:rFonts w:hint="eastAsia"/>
          <w:noProof/>
        </w:rPr>
        <mc:AlternateContent>
          <mc:Choice Requires="wpg">
            <w:drawing>
              <wp:anchor distT="0" distB="0" distL="114300" distR="114300" simplePos="0" relativeHeight="251670528" behindDoc="0" locked="0" layoutInCell="1" allowOverlap="1">
                <wp:simplePos x="0" y="0"/>
                <wp:positionH relativeFrom="page">
                  <wp:posOffset>7108825</wp:posOffset>
                </wp:positionH>
                <wp:positionV relativeFrom="page">
                  <wp:posOffset>4717415</wp:posOffset>
                </wp:positionV>
                <wp:extent cx="478790" cy="1249045"/>
                <wp:effectExtent l="0" t="0" r="16510" b="8255"/>
                <wp:wrapNone/>
                <wp:docPr id="88" name="组合 88"/>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89" name="矩形 64"/>
                        <wps:cNvSpPr/>
                        <wps:spPr>
                          <a:xfrm>
                            <a:off x="0" y="0"/>
                            <a:ext cx="477753" cy="124841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0"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搭建须知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88" o:spid="_x0000_s1110" style="position:absolute;margin-left:559.75pt;margin-top:371.45pt;width:37.7pt;height:98.35pt;z-index:251670528;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">
                <v:rect id="矩形 64" o:spid="_x0000_s1111"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Oe8EA&#10;AADbAAAADwAAAGRycy9kb3ducmV2LnhtbESP0YrCMBRE3xf8h3AF39bURbRWo8iC2IdF0N0PuDTX&#10;ppjclCZq/XuzIPg4zMwZZrXpnRU36kLjWcFknIEgrrxuuFbw97v7zEGEiKzReiYFDwqwWQ8+Vlho&#10;f+cj3U6xFgnCoUAFJsa2kDJUhhyGsW+Jk3f2ncOYZFdL3eE9wZ2VX1k2kw4bTgsGW/o2VF1OV6fA&#10;Znil+TE/nM2+5vk0lPbnUio1GvbbJYhIfXyHX+1SK8gX8P8l/QC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7DnvBAAAA2wAAAA8AAAAAAAAAAAAAAAAAmAIAAGRycy9kb3du&#10;cmV2LnhtbFBLBQYAAAAABAAEAPUAAACGAwAAAAA=&#10;" fillcolor="#c0504d [3205]" stroked="f" strokeweight="2pt"/>
                <v:shape id="_x0000_s1112"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VMi8EA&#10;AADbAAAADwAAAGRycy9kb3ducmV2LnhtbERPTYvCMBC9C/sfwix403RFZVuNIiuCJ8FaWPY224xt&#10;sZmUJtXqrzcHwePjfS/XvanFlVpXWVbwNY5AEOdWV1woyE670TcI55E11pZJwZ0crFcfgyUm2t74&#10;SNfUFyKEsEtQQel9k0jp8pIMurFtiAN3tq1BH2BbSN3iLYSbWk6iaC4NVhwaSmzop6T8knZGQf8b&#10;H3b/8WFTd3/b2XTyyFLbXZQafvabBQhPvX+LX+69VhCH9eFL+AF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FTIvBAAAA2wAAAA8AAAAAAAAAAAAAAAAAmAIAAGRycy9kb3du&#10;cmV2LnhtbFBLBQYAAAAABAAEAPUAAACG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p>
                    </w:txbxContent>
                  </v:textbox>
                </v:shape>
                <w10:wrap anchorx="page" anchory="page"/>
              </v:group>
            </w:pict>
          </mc:Fallback>
        </mc:AlternateContent>
      </w:r>
      <w:bookmarkEnd w:id="217"/>
    </w:p>
    <w:p w:rsidR="00D17E9F" w:rsidRDefault="00075244">
      <w:pPr>
        <w:pStyle w:val="a5"/>
        <w:spacing w:line="480" w:lineRule="exact"/>
        <w:ind w:firstLineChars="200" w:firstLine="480"/>
        <w:jc w:val="both"/>
        <w:rPr>
          <w:rStyle w:val="A50"/>
          <w:rFonts w:ascii="宋体" w:eastAsia="宋体" w:hAnsi="宋体" w:cstheme="minorEastAsia"/>
          <w:color w:val="auto"/>
          <w:sz w:val="24"/>
          <w:szCs w:val="24"/>
        </w:rPr>
      </w:pPr>
      <w:r>
        <w:rPr>
          <w:rStyle w:val="A50"/>
          <w:rFonts w:ascii="宋体" w:eastAsia="宋体" w:hAnsi="宋体" w:cstheme="minorEastAsia" w:hint="eastAsia"/>
          <w:color w:val="auto"/>
          <w:sz w:val="24"/>
          <w:szCs w:val="24"/>
        </w:rPr>
        <w:t>从本届展会搭建起至展会撤展结束。</w:t>
      </w:r>
    </w:p>
    <w:p w:rsidR="00D17E9F" w:rsidRDefault="00075244">
      <w:pPr>
        <w:pStyle w:val="3"/>
      </w:pPr>
      <w:bookmarkStart w:id="218" w:name="_Toc8817"/>
      <w:bookmarkStart w:id="219" w:name="_Toc463627028"/>
      <w:bookmarkStart w:id="220" w:name="_Toc3030"/>
      <w:bookmarkStart w:id="221" w:name="_Toc22234"/>
      <w:bookmarkStart w:id="222" w:name="_Toc18683"/>
      <w:bookmarkStart w:id="223" w:name="_Toc7242"/>
      <w:bookmarkStart w:id="224" w:name="_Toc15675"/>
      <w:bookmarkStart w:id="225" w:name="_Toc430795333"/>
      <w:bookmarkStart w:id="226" w:name="_Toc30734"/>
      <w:bookmarkStart w:id="227" w:name="_Hlk518293745"/>
      <w:r>
        <w:rPr>
          <w:rFonts w:hint="eastAsia"/>
        </w:rPr>
        <w:t>三、被保险人的义务</w:t>
      </w:r>
      <w:bookmarkEnd w:id="218"/>
      <w:bookmarkEnd w:id="219"/>
      <w:bookmarkEnd w:id="220"/>
      <w:bookmarkEnd w:id="221"/>
      <w:bookmarkEnd w:id="222"/>
      <w:bookmarkEnd w:id="223"/>
      <w:bookmarkEnd w:id="224"/>
      <w:bookmarkEnd w:id="225"/>
      <w:bookmarkEnd w:id="226"/>
    </w:p>
    <w:bookmarkEnd w:id="227"/>
    <w:p w:rsidR="00D17E9F" w:rsidRDefault="00075244">
      <w:pPr>
        <w:pStyle w:val="a5"/>
        <w:spacing w:line="480" w:lineRule="exact"/>
        <w:ind w:firstLineChars="200" w:firstLine="480"/>
        <w:jc w:val="both"/>
        <w:rPr>
          <w:rFonts w:eastAsia="宋体" w:hAnsi="宋体" w:cstheme="minorEastAsia"/>
          <w:bCs/>
          <w:sz w:val="24"/>
          <w:szCs w:val="24"/>
        </w:rPr>
      </w:pPr>
      <w:r>
        <w:rPr>
          <w:rFonts w:eastAsia="宋体" w:hAnsi="宋体" w:cstheme="minorEastAsia" w:hint="eastAsia"/>
          <w:bCs/>
          <w:sz w:val="24"/>
          <w:szCs w:val="24"/>
        </w:rPr>
        <w:t>被保险人必须采取可能的预防措施，并责成其雇请人员按照有关操作规程安全操作，以防止事故的发生。</w:t>
      </w:r>
    </w:p>
    <w:p w:rsidR="00D17E9F" w:rsidRDefault="00075244">
      <w:pPr>
        <w:pStyle w:val="a5"/>
        <w:spacing w:line="480" w:lineRule="exact"/>
        <w:ind w:firstLineChars="200" w:firstLine="480"/>
        <w:jc w:val="both"/>
        <w:rPr>
          <w:rFonts w:eastAsia="宋体" w:hAnsi="宋体" w:cstheme="minorEastAsia"/>
          <w:bCs/>
          <w:sz w:val="24"/>
          <w:szCs w:val="24"/>
        </w:rPr>
      </w:pPr>
      <w:r>
        <w:rPr>
          <w:rFonts w:eastAsia="宋体" w:hAnsi="宋体" w:cstheme="minorEastAsia" w:hint="eastAsia"/>
          <w:bCs/>
          <w:sz w:val="24"/>
          <w:szCs w:val="24"/>
        </w:rPr>
        <w:t>注明：保险事故发生后，被保险人因保险事故而被提起仲裁或者诉讼的，对应由被保险人支付的仲裁或诉讼费用以及事先经保险人书面同意支付的其他必要的、合理的费用（以下简称“法律费用”），保险人按照保险合同的约定负责赔偿。</w:t>
      </w:r>
    </w:p>
    <w:p w:rsidR="00D17E9F" w:rsidRDefault="00075244">
      <w:pPr>
        <w:pStyle w:val="3"/>
      </w:pPr>
      <w:bookmarkStart w:id="228" w:name="_Toc28175"/>
      <w:r>
        <w:rPr>
          <w:rFonts w:hint="eastAsia"/>
        </w:rPr>
        <w:t>四、保险要求</w:t>
      </w:r>
      <w:bookmarkEnd w:id="228"/>
    </w:p>
    <w:p w:rsidR="00D17E9F" w:rsidRDefault="00075244">
      <w:pPr>
        <w:pStyle w:val="a5"/>
        <w:spacing w:line="480" w:lineRule="exact"/>
        <w:ind w:firstLineChars="200" w:firstLine="480"/>
        <w:jc w:val="both"/>
        <w:rPr>
          <w:rFonts w:eastAsia="宋体" w:hAnsi="宋体" w:cstheme="minorEastAsia"/>
          <w:bCs/>
          <w:sz w:val="24"/>
          <w:szCs w:val="24"/>
        </w:rPr>
      </w:pPr>
      <w:r>
        <w:rPr>
          <w:rFonts w:eastAsia="宋体" w:hAnsi="宋体" w:cstheme="minorEastAsia" w:hint="eastAsia"/>
          <w:bCs/>
          <w:sz w:val="24"/>
          <w:szCs w:val="24"/>
        </w:rPr>
        <w:t>展台搭建单位必须就单个展台购买保额不低于人民币</w:t>
      </w:r>
      <w:r>
        <w:rPr>
          <w:rFonts w:eastAsia="宋体" w:hAnsi="宋体" w:cstheme="minorEastAsia" w:hint="eastAsia"/>
          <w:b/>
          <w:color w:val="FF0000"/>
          <w:sz w:val="24"/>
          <w:szCs w:val="24"/>
        </w:rPr>
        <w:t>500</w:t>
      </w:r>
      <w:r>
        <w:rPr>
          <w:rFonts w:eastAsia="宋体" w:hAnsi="宋体" w:cstheme="minorEastAsia" w:hint="eastAsia"/>
          <w:b/>
          <w:color w:val="FF0000"/>
          <w:sz w:val="24"/>
          <w:szCs w:val="24"/>
        </w:rPr>
        <w:t>万元</w:t>
      </w:r>
      <w:r>
        <w:rPr>
          <w:rFonts w:eastAsia="宋体" w:hAnsi="宋体" w:cstheme="minorEastAsia" w:hint="eastAsia"/>
          <w:bCs/>
          <w:sz w:val="24"/>
          <w:szCs w:val="24"/>
        </w:rPr>
        <w:t>的</w:t>
      </w:r>
      <w:r>
        <w:rPr>
          <w:rFonts w:eastAsia="宋体" w:hAnsi="宋体" w:cstheme="minorEastAsia" w:hint="eastAsia"/>
          <w:bCs/>
          <w:sz w:val="24"/>
          <w:szCs w:val="24"/>
        </w:rPr>
        <w:t>保险。其保险范围包括但不限于展览会建筑物损坏、雇请工作人员及第三方人身伤害。</w:t>
      </w:r>
    </w:p>
    <w:p w:rsidR="00D17E9F" w:rsidRDefault="00075244">
      <w:pPr>
        <w:pStyle w:val="a5"/>
        <w:spacing w:line="480" w:lineRule="exact"/>
        <w:ind w:firstLineChars="200" w:firstLine="482"/>
        <w:jc w:val="both"/>
        <w:rPr>
          <w:rFonts w:hAnsi="宋体"/>
          <w:color w:val="000000" w:themeColor="text1"/>
          <w:highlight w:val="red"/>
        </w:rPr>
      </w:pPr>
      <w:r>
        <w:rPr>
          <w:rFonts w:eastAsia="宋体" w:hAnsi="宋体" w:cstheme="minorEastAsia" w:hint="eastAsia"/>
          <w:b/>
          <w:sz w:val="24"/>
          <w:szCs w:val="24"/>
        </w:rPr>
        <w:t>注：所提交的保单必须真实有效，如因提供假保单所造成的所有后果由提交单位自行承担。</w:t>
      </w:r>
      <w:bookmarkStart w:id="229" w:name="_Toc11290"/>
      <w:bookmarkStart w:id="230" w:name="_Toc15276"/>
    </w:p>
    <w:p w:rsidR="00D17E9F" w:rsidRDefault="00075244">
      <w:pPr>
        <w:rPr>
          <w:rFonts w:ascii="宋体" w:hAnsi="宋体"/>
          <w:color w:val="000000" w:themeColor="text1"/>
          <w:highlight w:val="red"/>
        </w:rPr>
      </w:pPr>
      <w:r>
        <w:rPr>
          <w:rFonts w:ascii="宋体" w:hAnsi="宋体" w:hint="eastAsia"/>
          <w:color w:val="000000" w:themeColor="text1"/>
          <w:highlight w:val="red"/>
        </w:rPr>
        <w:lastRenderedPageBreak/>
        <w:br w:type="page"/>
      </w:r>
    </w:p>
    <w:p w:rsidR="00D17E9F" w:rsidRDefault="00075244">
      <w:pPr>
        <w:pStyle w:val="1"/>
        <w:spacing w:before="312" w:after="312"/>
        <w:rPr>
          <w:rFonts w:ascii="宋体" w:hAnsi="宋体"/>
          <w:color w:val="000000" w:themeColor="text1"/>
        </w:rPr>
      </w:pPr>
      <w:bookmarkStart w:id="231" w:name="_Toc24718"/>
      <w:r>
        <w:rPr>
          <w:rFonts w:ascii="宋体" w:hAnsi="宋体" w:hint="eastAsia"/>
          <w:color w:val="000000" w:themeColor="text1"/>
        </w:rPr>
        <w:lastRenderedPageBreak/>
        <w:t>第五章</w:t>
      </w:r>
      <w:r>
        <w:rPr>
          <w:rFonts w:ascii="宋体" w:hAnsi="宋体" w:hint="eastAsia"/>
          <w:color w:val="000000" w:themeColor="text1"/>
        </w:rPr>
        <w:t xml:space="preserve"> </w:t>
      </w:r>
      <w:r>
        <w:rPr>
          <w:rFonts w:ascii="宋体" w:hAnsi="宋体" w:hint="eastAsia"/>
          <w:color w:val="000000" w:themeColor="text1"/>
        </w:rPr>
        <w:t>相关费用标准</w:t>
      </w:r>
      <w:bookmarkEnd w:id="229"/>
      <w:bookmarkEnd w:id="230"/>
      <w:bookmarkEnd w:id="231"/>
    </w:p>
    <w:p w:rsidR="00D17E9F" w:rsidRDefault="00075244">
      <w:pPr>
        <w:pStyle w:val="2"/>
        <w:rPr>
          <w:rFonts w:ascii="宋体" w:hAnsi="宋体"/>
        </w:rPr>
      </w:pPr>
      <w:bookmarkStart w:id="232" w:name="_Toc18637"/>
      <w:bookmarkStart w:id="233" w:name="_Toc3463"/>
      <w:bookmarkStart w:id="234" w:name="_Toc12432"/>
      <w:r>
        <w:rPr>
          <w:rFonts w:ascii="宋体" w:hAnsi="宋体" w:hint="eastAsia"/>
        </w:rPr>
        <w:t>第一节</w:t>
      </w:r>
      <w:r>
        <w:rPr>
          <w:rFonts w:ascii="宋体" w:hAnsi="宋体" w:hint="eastAsia"/>
        </w:rPr>
        <w:t xml:space="preserve"> </w:t>
      </w:r>
      <w:r>
        <w:rPr>
          <w:rFonts w:ascii="宋体" w:hAnsi="宋体" w:hint="eastAsia"/>
        </w:rPr>
        <w:t>展会收费标准</w:t>
      </w:r>
      <w:bookmarkEnd w:id="232"/>
      <w:bookmarkEnd w:id="233"/>
      <w:bookmarkEnd w:id="234"/>
    </w:p>
    <w:p w:rsidR="00D17E9F" w:rsidRDefault="00075244">
      <w:pPr>
        <w:pStyle w:val="3"/>
        <w:spacing w:line="360" w:lineRule="auto"/>
        <w:rPr>
          <w:rFonts w:ascii="宋体" w:hAnsi="宋体" w:cstheme="minorEastAsia"/>
          <w:color w:val="FF0000"/>
        </w:rPr>
      </w:pPr>
      <w:bookmarkStart w:id="235" w:name="_Toc28383"/>
      <w:bookmarkStart w:id="236" w:name="_Toc26299"/>
      <w:r>
        <w:rPr>
          <w:rFonts w:ascii="宋体" w:hAnsi="宋体" w:cstheme="minorEastAsia" w:hint="eastAsia"/>
        </w:rPr>
        <w:t>一、</w:t>
      </w:r>
      <w:bookmarkEnd w:id="235"/>
      <w:r>
        <w:rPr>
          <w:rFonts w:ascii="宋体" w:hAnsi="宋体" w:cstheme="minorEastAsia" w:hint="eastAsia"/>
        </w:rPr>
        <w:t>报馆费用</w:t>
      </w:r>
      <w:bookmarkEnd w:id="236"/>
    </w:p>
    <w:tbl>
      <w:tblPr>
        <w:tblW w:w="896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1777"/>
        <w:gridCol w:w="2839"/>
        <w:gridCol w:w="1719"/>
        <w:gridCol w:w="2625"/>
      </w:tblGrid>
      <w:tr w:rsidR="00D17E9F">
        <w:trPr>
          <w:trHeight w:hRule="exact" w:val="928"/>
          <w:jc w:val="center"/>
        </w:trPr>
        <w:tc>
          <w:tcPr>
            <w:tcW w:w="4616" w:type="dxa"/>
            <w:gridSpan w:val="2"/>
            <w:shd w:val="clear" w:color="auto" w:fill="4F81BD"/>
            <w:vAlign w:val="center"/>
          </w:tcPr>
          <w:p w:rsidR="00D17E9F" w:rsidRDefault="00075244">
            <w:pPr>
              <w:spacing w:line="360" w:lineRule="auto"/>
              <w:jc w:val="center"/>
              <w:rPr>
                <w:rFonts w:ascii="宋体" w:eastAsia="宋体" w:hAnsi="宋体" w:cstheme="minorEastAsia"/>
                <w:b/>
                <w:color w:val="FFFFFF" w:themeColor="background1"/>
                <w:kern w:val="44"/>
                <w:sz w:val="21"/>
                <w:szCs w:val="21"/>
              </w:rPr>
            </w:pPr>
            <w:r>
              <w:rPr>
                <w:rFonts w:ascii="宋体" w:eastAsia="宋体" w:hAnsi="宋体" w:cstheme="minorEastAsia" w:hint="eastAsia"/>
                <w:b/>
                <w:color w:val="FFFFFF" w:themeColor="background1"/>
                <w:kern w:val="44"/>
                <w:sz w:val="21"/>
                <w:szCs w:val="21"/>
              </w:rPr>
              <w:t>项目</w:t>
            </w:r>
          </w:p>
        </w:tc>
        <w:tc>
          <w:tcPr>
            <w:tcW w:w="1719" w:type="dxa"/>
            <w:shd w:val="clear" w:color="auto" w:fill="4F81BD"/>
            <w:vAlign w:val="center"/>
          </w:tcPr>
          <w:p w:rsidR="00D17E9F" w:rsidRDefault="00075244">
            <w:pPr>
              <w:spacing w:line="360" w:lineRule="auto"/>
              <w:jc w:val="center"/>
              <w:rPr>
                <w:rFonts w:ascii="宋体" w:eastAsia="宋体" w:hAnsi="宋体" w:cstheme="minorEastAsia"/>
                <w:b/>
                <w:color w:val="FFFFFF" w:themeColor="background1"/>
                <w:kern w:val="44"/>
                <w:sz w:val="21"/>
                <w:szCs w:val="21"/>
              </w:rPr>
            </w:pPr>
            <w:r>
              <w:rPr>
                <w:rFonts w:ascii="宋体" w:eastAsia="宋体" w:hAnsi="宋体" w:cstheme="minorEastAsia" w:hint="eastAsia"/>
                <w:b/>
                <w:color w:val="FFFFFF" w:themeColor="background1"/>
                <w:kern w:val="44"/>
                <w:sz w:val="21"/>
                <w:szCs w:val="21"/>
              </w:rPr>
              <w:t>单位</w:t>
            </w:r>
          </w:p>
        </w:tc>
        <w:tc>
          <w:tcPr>
            <w:tcW w:w="2625" w:type="dxa"/>
            <w:shd w:val="clear" w:color="auto" w:fill="4F81BD"/>
            <w:vAlign w:val="center"/>
          </w:tcPr>
          <w:p w:rsidR="00D17E9F" w:rsidRDefault="00075244">
            <w:pPr>
              <w:spacing w:line="360" w:lineRule="auto"/>
              <w:jc w:val="center"/>
              <w:rPr>
                <w:rFonts w:ascii="宋体" w:eastAsia="宋体" w:hAnsi="宋体" w:cstheme="minorEastAsia"/>
                <w:b/>
                <w:color w:val="FFFFFF" w:themeColor="background1"/>
                <w:kern w:val="44"/>
                <w:sz w:val="21"/>
                <w:szCs w:val="21"/>
              </w:rPr>
            </w:pPr>
            <w:r>
              <w:rPr>
                <w:rFonts w:ascii="宋体" w:eastAsia="宋体" w:hAnsi="宋体" w:cstheme="minorEastAsia" w:hint="eastAsia"/>
                <w:b/>
                <w:color w:val="FFFFFF" w:themeColor="background1"/>
                <w:kern w:val="44"/>
                <w:sz w:val="21"/>
                <w:szCs w:val="21"/>
              </w:rPr>
              <w:t>价格（元</w:t>
            </w:r>
            <w:r>
              <w:rPr>
                <w:rFonts w:ascii="宋体" w:eastAsia="宋体" w:hAnsi="宋体" w:cstheme="minorEastAsia" w:hint="eastAsia"/>
                <w:b/>
                <w:color w:val="FFFFFF" w:themeColor="background1"/>
                <w:kern w:val="44"/>
                <w:sz w:val="21"/>
                <w:szCs w:val="21"/>
              </w:rPr>
              <w:t>/</w:t>
            </w:r>
            <w:proofErr w:type="gramStart"/>
            <w:r>
              <w:rPr>
                <w:rFonts w:ascii="宋体" w:eastAsia="宋体" w:hAnsi="宋体" w:cstheme="minorEastAsia" w:hint="eastAsia"/>
                <w:b/>
                <w:color w:val="FFFFFF" w:themeColor="background1"/>
                <w:kern w:val="44"/>
                <w:sz w:val="21"/>
                <w:szCs w:val="21"/>
              </w:rPr>
              <w:t>个</w:t>
            </w:r>
            <w:proofErr w:type="gramEnd"/>
            <w:r>
              <w:rPr>
                <w:rFonts w:ascii="宋体" w:eastAsia="宋体" w:hAnsi="宋体" w:cstheme="minorEastAsia" w:hint="eastAsia"/>
                <w:b/>
                <w:color w:val="FFFFFF" w:themeColor="background1"/>
                <w:kern w:val="44"/>
                <w:sz w:val="21"/>
                <w:szCs w:val="21"/>
              </w:rPr>
              <w:t>/</w:t>
            </w:r>
            <w:r>
              <w:rPr>
                <w:rFonts w:ascii="宋体" w:eastAsia="宋体" w:hAnsi="宋体" w:cstheme="minorEastAsia" w:hint="eastAsia"/>
                <w:b/>
                <w:color w:val="FFFFFF" w:themeColor="background1"/>
                <w:kern w:val="44"/>
                <w:sz w:val="21"/>
                <w:szCs w:val="21"/>
              </w:rPr>
              <w:t>展）期）</w:t>
            </w:r>
          </w:p>
        </w:tc>
      </w:tr>
      <w:tr w:rsidR="00D17E9F">
        <w:trPr>
          <w:trHeight w:hRule="exact" w:val="631"/>
          <w:jc w:val="center"/>
        </w:trPr>
        <w:tc>
          <w:tcPr>
            <w:tcW w:w="4616" w:type="dxa"/>
            <w:gridSpan w:val="2"/>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布撤展证</w:t>
            </w:r>
          </w:p>
        </w:tc>
        <w:tc>
          <w:tcPr>
            <w:tcW w:w="1719"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张</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50</w:t>
            </w:r>
          </w:p>
        </w:tc>
      </w:tr>
      <w:tr w:rsidR="00D17E9F">
        <w:trPr>
          <w:trHeight w:hRule="exact" w:val="631"/>
          <w:jc w:val="center"/>
        </w:trPr>
        <w:tc>
          <w:tcPr>
            <w:tcW w:w="4616" w:type="dxa"/>
            <w:gridSpan w:val="2"/>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特装搭建管理费</w:t>
            </w:r>
          </w:p>
        </w:tc>
        <w:tc>
          <w:tcPr>
            <w:tcW w:w="1719"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color w:val="000000"/>
                <w:sz w:val="21"/>
                <w:szCs w:val="21"/>
              </w:rPr>
              <w:t>12.3</w:t>
            </w:r>
          </w:p>
        </w:tc>
      </w:tr>
      <w:tr w:rsidR="00D17E9F">
        <w:trPr>
          <w:trHeight w:hRule="exact" w:val="631"/>
          <w:jc w:val="center"/>
        </w:trPr>
        <w:tc>
          <w:tcPr>
            <w:tcW w:w="4616" w:type="dxa"/>
            <w:gridSpan w:val="2"/>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标准展位自行搭建管理费</w:t>
            </w:r>
          </w:p>
        </w:tc>
        <w:tc>
          <w:tcPr>
            <w:tcW w:w="1719"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/9</w:t>
            </w:r>
            <w:r>
              <w:rPr>
                <w:rFonts w:ascii="宋体" w:eastAsia="宋体" w:hAnsi="宋体" w:cstheme="minorEastAsia" w:hint="eastAsia"/>
                <w:color w:val="000000"/>
                <w:sz w:val="21"/>
                <w:szCs w:val="21"/>
              </w:rPr>
              <w:t>㎡</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color w:val="000000"/>
                <w:sz w:val="21"/>
                <w:szCs w:val="21"/>
              </w:rPr>
              <w:t>51</w:t>
            </w:r>
          </w:p>
        </w:tc>
      </w:tr>
      <w:tr w:rsidR="00D17E9F">
        <w:trPr>
          <w:trHeight w:hRule="exact" w:val="631"/>
          <w:jc w:val="center"/>
        </w:trPr>
        <w:tc>
          <w:tcPr>
            <w:tcW w:w="4616" w:type="dxa"/>
            <w:gridSpan w:val="2"/>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标准展位自行改建管理费</w:t>
            </w:r>
          </w:p>
        </w:tc>
        <w:tc>
          <w:tcPr>
            <w:tcW w:w="1719"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/9</w:t>
            </w:r>
            <w:r>
              <w:rPr>
                <w:rFonts w:ascii="宋体" w:eastAsia="宋体" w:hAnsi="宋体" w:cstheme="minorEastAsia" w:hint="eastAsia"/>
                <w:color w:val="000000"/>
                <w:sz w:val="21"/>
                <w:szCs w:val="21"/>
              </w:rPr>
              <w:t>㎡</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color w:val="000000"/>
                <w:sz w:val="21"/>
                <w:szCs w:val="21"/>
              </w:rPr>
              <w:t>51</w:t>
            </w:r>
          </w:p>
        </w:tc>
      </w:tr>
      <w:tr w:rsidR="00D17E9F">
        <w:trPr>
          <w:trHeight w:hRule="exact" w:val="631"/>
          <w:jc w:val="center"/>
        </w:trPr>
        <w:tc>
          <w:tcPr>
            <w:tcW w:w="4616" w:type="dxa"/>
            <w:gridSpan w:val="2"/>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灭火器</w:t>
            </w:r>
          </w:p>
        </w:tc>
        <w:tc>
          <w:tcPr>
            <w:tcW w:w="1719"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具</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hint="eastAsia"/>
                <w:noProof/>
              </w:rPr>
              <mc:AlternateContent>
                <mc:Choice Requires="wpg">
                  <w:drawing>
                    <wp:anchor distT="0" distB="0" distL="114300" distR="114300" simplePos="0" relativeHeight="251672576" behindDoc="0" locked="0" layoutInCell="1" allowOverlap="1">
                      <wp:simplePos x="0" y="0"/>
                      <wp:positionH relativeFrom="page">
                        <wp:posOffset>2161540</wp:posOffset>
                      </wp:positionH>
                      <wp:positionV relativeFrom="page">
                        <wp:posOffset>37465</wp:posOffset>
                      </wp:positionV>
                      <wp:extent cx="478790" cy="1249045"/>
                      <wp:effectExtent l="0" t="0" r="16510" b="8255"/>
                      <wp:wrapNone/>
                      <wp:docPr id="94" name="组合 94"/>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95"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6"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94" o:spid="_x0000_s1113" style="position:absolute;left:0;text-align:left;margin-left:170.2pt;margin-top:2.95pt;width:37.7pt;height:98.35pt;z-index:251672576;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">
                      <v:rect id="矩形 64" o:spid="_x0000_s1114"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FU8YA&#10;AADbAAAADwAAAGRycy9kb3ducmV2LnhtbESPT2vCQBTE7wW/w/KE3szG/2l0FRsp9FaqpdDbI/tM&#10;gtm3MbvGtJ++WxB6HGbmN8x625tadNS6yrKCcRSDIM6trrhQ8HF8GSUgnEfWWFsmBd/kYLsZPKwx&#10;1fbG79QdfCEChF2KCkrvm1RKl5dk0EW2IQ7eybYGfZBtIXWLtwA3tZzE8UIarDgslNhQVlJ+PlyN&#10;gll2vE7epp9Ncnk+76U5fU2XP3OlHof9bgXCU+//w/f2q1bwNIe/L+EH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FU8YAAADbAAAADwAAAAAAAAAAAAAAAACYAgAAZHJz&#10;L2Rvd25yZXYueG1sUEsFBgAAAAAEAAQA9QAAAIsDAAAAAA==&#10;" fillcolor="#4f7fbd" stroked="f" strokeweight="2pt"/>
                      <v:shape id="_x0000_s1115"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BxZMQA&#10;AADbAAAADwAAAGRycy9kb3ducmV2LnhtbESPQYvCMBSE78L+h/AW9qbpisq2GkVWhD0JVmHx9mye&#10;bbF5KU2q1V9vBMHjMDPfMLNFZypxocaVlhV8DyIQxJnVJecK9rt1/weE88gaK8uk4EYOFvOP3gwT&#10;ba+8pUvqcxEg7BJUUHhfJ1K6rCCDbmBr4uCdbGPQB9nkUjd4DXBTyWEUTaTBksNCgTX9FpSd09Yo&#10;6P7jzfoYb5ZVe1iNR8P7PrXtWamvz245BeGp8+/wq/2nFcQTeH4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gcWT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ascii="宋体" w:eastAsia="宋体" w:hAnsi="宋体" w:cstheme="minorEastAsia" w:hint="eastAsia"/>
                <w:bCs/>
                <w:color w:val="000000"/>
                <w:kern w:val="44"/>
                <w:sz w:val="21"/>
                <w:szCs w:val="21"/>
              </w:rPr>
              <w:t>24</w:t>
            </w:r>
          </w:p>
        </w:tc>
      </w:tr>
      <w:tr w:rsidR="00D17E9F">
        <w:trPr>
          <w:trHeight w:hRule="exact" w:val="631"/>
          <w:jc w:val="center"/>
        </w:trPr>
        <w:tc>
          <w:tcPr>
            <w:tcW w:w="4616" w:type="dxa"/>
            <w:gridSpan w:val="2"/>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审图费</w:t>
            </w:r>
          </w:p>
        </w:tc>
        <w:tc>
          <w:tcPr>
            <w:tcW w:w="1719"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次</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1000</w:t>
            </w:r>
          </w:p>
        </w:tc>
      </w:tr>
      <w:tr w:rsidR="00D17E9F">
        <w:trPr>
          <w:trHeight w:hRule="exact" w:val="631"/>
          <w:jc w:val="center"/>
        </w:trPr>
        <w:tc>
          <w:tcPr>
            <w:tcW w:w="1777"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特装展位押金</w:t>
            </w:r>
          </w:p>
        </w:tc>
        <w:tc>
          <w:tcPr>
            <w:tcW w:w="2839" w:type="dxa"/>
            <w:shd w:val="clear" w:color="auto" w:fill="DCE6F2" w:themeFill="accent1" w:themeFillTint="32"/>
            <w:vAlign w:val="center"/>
          </w:tcPr>
          <w:p w:rsidR="00D17E9F" w:rsidRDefault="00075244">
            <w:pPr>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100</w:t>
            </w:r>
            <w:r>
              <w:rPr>
                <w:rFonts w:ascii="宋体" w:eastAsia="宋体" w:hAnsi="宋体" w:cstheme="minorEastAsia" w:hint="eastAsia"/>
                <w:bCs/>
                <w:color w:val="000000"/>
                <w:kern w:val="44"/>
                <w:sz w:val="21"/>
                <w:szCs w:val="21"/>
              </w:rPr>
              <w:t>㎡以内</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含</w:t>
            </w:r>
            <w:r>
              <w:rPr>
                <w:rFonts w:ascii="宋体" w:eastAsia="宋体" w:hAnsi="宋体" w:cstheme="minorEastAsia" w:hint="eastAsia"/>
                <w:bCs/>
                <w:color w:val="000000"/>
                <w:kern w:val="44"/>
                <w:sz w:val="21"/>
                <w:szCs w:val="21"/>
              </w:rPr>
              <w:t>100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p>
        </w:tc>
        <w:tc>
          <w:tcPr>
            <w:tcW w:w="1719" w:type="dxa"/>
            <w:shd w:val="clear" w:color="auto" w:fill="DCE6F2" w:themeFill="accent1" w:themeFillTint="32"/>
            <w:vAlign w:val="center"/>
          </w:tcPr>
          <w:p w:rsidR="00D17E9F" w:rsidRDefault="00075244">
            <w:pPr>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项</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8000</w:t>
            </w:r>
          </w:p>
        </w:tc>
      </w:tr>
      <w:tr w:rsidR="00D17E9F">
        <w:trPr>
          <w:trHeight w:hRule="exact" w:val="631"/>
          <w:jc w:val="center"/>
        </w:trPr>
        <w:tc>
          <w:tcPr>
            <w:tcW w:w="177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bCs/>
                <w:color w:val="000000"/>
                <w:kern w:val="44"/>
                <w:sz w:val="21"/>
                <w:szCs w:val="21"/>
              </w:rPr>
            </w:pPr>
          </w:p>
        </w:tc>
        <w:tc>
          <w:tcPr>
            <w:tcW w:w="2839" w:type="dxa"/>
            <w:shd w:val="clear" w:color="auto" w:fill="DCE6F2" w:themeFill="accent1" w:themeFillTint="32"/>
            <w:vAlign w:val="center"/>
          </w:tcPr>
          <w:p w:rsidR="00D17E9F" w:rsidRDefault="00075244">
            <w:pPr>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101</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~300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含</w:t>
            </w:r>
            <w:r>
              <w:rPr>
                <w:rFonts w:ascii="宋体" w:eastAsia="宋体" w:hAnsi="宋体" w:cstheme="minorEastAsia" w:hint="eastAsia"/>
                <w:bCs/>
                <w:color w:val="000000"/>
                <w:kern w:val="44"/>
                <w:sz w:val="21"/>
                <w:szCs w:val="21"/>
              </w:rPr>
              <w:t>300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p>
        </w:tc>
        <w:tc>
          <w:tcPr>
            <w:tcW w:w="1719" w:type="dxa"/>
            <w:shd w:val="clear" w:color="auto" w:fill="DCE6F2" w:themeFill="accent1" w:themeFillTint="32"/>
            <w:vAlign w:val="center"/>
          </w:tcPr>
          <w:p w:rsidR="00D17E9F" w:rsidRDefault="00075244">
            <w:pPr>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项</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18000</w:t>
            </w:r>
          </w:p>
        </w:tc>
      </w:tr>
      <w:tr w:rsidR="00D17E9F">
        <w:trPr>
          <w:trHeight w:hRule="exact" w:val="631"/>
          <w:jc w:val="center"/>
        </w:trPr>
        <w:tc>
          <w:tcPr>
            <w:tcW w:w="177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bCs/>
                <w:color w:val="000000"/>
                <w:kern w:val="44"/>
                <w:sz w:val="21"/>
                <w:szCs w:val="21"/>
              </w:rPr>
            </w:pPr>
          </w:p>
        </w:tc>
        <w:tc>
          <w:tcPr>
            <w:tcW w:w="2839" w:type="dxa"/>
            <w:shd w:val="clear" w:color="auto" w:fill="DCE6F2" w:themeFill="accent1" w:themeFillTint="32"/>
            <w:vAlign w:val="center"/>
          </w:tcPr>
          <w:p w:rsidR="00D17E9F" w:rsidRDefault="00075244">
            <w:pPr>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301</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~500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含</w:t>
            </w:r>
            <w:r>
              <w:rPr>
                <w:rFonts w:ascii="宋体" w:eastAsia="宋体" w:hAnsi="宋体" w:cstheme="minorEastAsia" w:hint="eastAsia"/>
                <w:bCs/>
                <w:color w:val="000000"/>
                <w:kern w:val="44"/>
                <w:sz w:val="21"/>
                <w:szCs w:val="21"/>
              </w:rPr>
              <w:t>500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p>
        </w:tc>
        <w:tc>
          <w:tcPr>
            <w:tcW w:w="1719" w:type="dxa"/>
            <w:shd w:val="clear" w:color="auto" w:fill="DCE6F2" w:themeFill="accent1" w:themeFillTint="32"/>
            <w:vAlign w:val="center"/>
          </w:tcPr>
          <w:p w:rsidR="00D17E9F" w:rsidRDefault="00075244">
            <w:pPr>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项</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36000</w:t>
            </w:r>
          </w:p>
        </w:tc>
      </w:tr>
      <w:tr w:rsidR="00D17E9F">
        <w:trPr>
          <w:trHeight w:hRule="exact" w:val="631"/>
          <w:jc w:val="center"/>
        </w:trPr>
        <w:tc>
          <w:tcPr>
            <w:tcW w:w="177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bCs/>
                <w:color w:val="000000"/>
                <w:kern w:val="44"/>
                <w:sz w:val="21"/>
                <w:szCs w:val="21"/>
              </w:rPr>
            </w:pPr>
          </w:p>
        </w:tc>
        <w:tc>
          <w:tcPr>
            <w:tcW w:w="2839" w:type="dxa"/>
            <w:shd w:val="clear" w:color="auto" w:fill="DCE6F2" w:themeFill="accent1" w:themeFillTint="32"/>
            <w:vAlign w:val="center"/>
          </w:tcPr>
          <w:p w:rsidR="00D17E9F" w:rsidRDefault="00075244">
            <w:pPr>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500</w:t>
            </w:r>
            <w:r>
              <w:rPr>
                <w:rFonts w:ascii="宋体" w:eastAsia="宋体" w:hAnsi="宋体" w:cstheme="minorEastAsia" w:hint="eastAsia"/>
                <w:bCs/>
                <w:color w:val="000000"/>
                <w:kern w:val="44"/>
                <w:sz w:val="21"/>
                <w:szCs w:val="21"/>
              </w:rPr>
              <w:t>㎡以上</w:t>
            </w:r>
          </w:p>
        </w:tc>
        <w:tc>
          <w:tcPr>
            <w:tcW w:w="1719" w:type="dxa"/>
            <w:shd w:val="clear" w:color="auto" w:fill="DCE6F2" w:themeFill="accent1" w:themeFillTint="32"/>
            <w:vAlign w:val="center"/>
          </w:tcPr>
          <w:p w:rsidR="00D17E9F" w:rsidRDefault="00075244">
            <w:pPr>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项</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50000</w:t>
            </w:r>
          </w:p>
        </w:tc>
      </w:tr>
      <w:tr w:rsidR="00D17E9F">
        <w:trPr>
          <w:trHeight w:hRule="exact" w:val="1072"/>
          <w:jc w:val="center"/>
        </w:trPr>
        <w:tc>
          <w:tcPr>
            <w:tcW w:w="1777"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proofErr w:type="gramStart"/>
            <w:r>
              <w:rPr>
                <w:rFonts w:ascii="宋体" w:eastAsia="宋体" w:hAnsi="宋体" w:cstheme="minorEastAsia" w:hint="eastAsia"/>
                <w:bCs/>
                <w:color w:val="000000"/>
                <w:kern w:val="44"/>
                <w:sz w:val="21"/>
                <w:szCs w:val="21"/>
              </w:rPr>
              <w:t>标展展位</w:t>
            </w:r>
            <w:proofErr w:type="gramEnd"/>
          </w:p>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施工保证金</w:t>
            </w:r>
          </w:p>
        </w:tc>
        <w:tc>
          <w:tcPr>
            <w:tcW w:w="2839"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自带标准展具进场施工</w:t>
            </w:r>
          </w:p>
        </w:tc>
        <w:tc>
          <w:tcPr>
            <w:tcW w:w="1719"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proofErr w:type="gramStart"/>
            <w:r>
              <w:rPr>
                <w:rFonts w:ascii="宋体" w:eastAsia="宋体" w:hAnsi="宋体" w:cstheme="minorEastAsia" w:hint="eastAsia"/>
                <w:bCs/>
                <w:color w:val="000000"/>
                <w:kern w:val="44"/>
                <w:sz w:val="21"/>
                <w:szCs w:val="21"/>
              </w:rPr>
              <w:t>个</w:t>
            </w:r>
            <w:proofErr w:type="gramEnd"/>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展期</w:t>
            </w:r>
          </w:p>
        </w:tc>
        <w:tc>
          <w:tcPr>
            <w:tcW w:w="2625"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600</w:t>
            </w:r>
          </w:p>
        </w:tc>
      </w:tr>
      <w:tr w:rsidR="00D17E9F">
        <w:trPr>
          <w:trHeight w:hRule="exact" w:val="2365"/>
          <w:jc w:val="center"/>
        </w:trPr>
        <w:tc>
          <w:tcPr>
            <w:tcW w:w="8960" w:type="dxa"/>
            <w:gridSpan w:val="4"/>
            <w:shd w:val="clear" w:color="auto" w:fill="DCE6F2" w:themeFill="accent1" w:themeFillTint="32"/>
            <w:vAlign w:val="center"/>
          </w:tcPr>
          <w:p w:rsidR="00D17E9F" w:rsidRDefault="00075244">
            <w:pPr>
              <w:spacing w:line="360" w:lineRule="auto"/>
              <w:rPr>
                <w:rFonts w:ascii="宋体" w:eastAsia="宋体" w:hAnsi="宋体" w:cstheme="minorEastAsia"/>
                <w:color w:val="000000" w:themeColor="text1"/>
                <w:sz w:val="21"/>
                <w:szCs w:val="21"/>
              </w:rPr>
            </w:pPr>
            <w:r>
              <w:rPr>
                <w:rFonts w:ascii="宋体" w:eastAsia="宋体" w:hAnsi="宋体" w:cstheme="minorEastAsia" w:hint="eastAsia"/>
                <w:color w:val="000000" w:themeColor="text1"/>
                <w:sz w:val="21"/>
                <w:szCs w:val="21"/>
              </w:rPr>
              <w:t>注：</w:t>
            </w:r>
          </w:p>
          <w:p w:rsidR="00D17E9F" w:rsidRDefault="00075244">
            <w:pPr>
              <w:spacing w:line="360" w:lineRule="auto"/>
              <w:rPr>
                <w:rFonts w:ascii="宋体" w:eastAsia="宋体" w:hAnsi="宋体" w:cstheme="minorEastAsia"/>
                <w:color w:val="000000" w:themeColor="text1"/>
                <w:sz w:val="21"/>
                <w:szCs w:val="21"/>
              </w:rPr>
            </w:pPr>
            <w:r>
              <w:rPr>
                <w:rFonts w:ascii="宋体" w:eastAsia="宋体" w:hAnsi="宋体" w:cstheme="minorEastAsia" w:hint="eastAsia"/>
                <w:color w:val="000000" w:themeColor="text1"/>
                <w:sz w:val="21"/>
                <w:szCs w:val="21"/>
              </w:rPr>
              <w:t>1.</w:t>
            </w:r>
            <w:r>
              <w:rPr>
                <w:rFonts w:ascii="宋体" w:eastAsia="宋体" w:hAnsi="宋体" w:cstheme="minorEastAsia" w:hint="eastAsia"/>
                <w:color w:val="000000" w:themeColor="text1"/>
                <w:sz w:val="21"/>
                <w:szCs w:val="21"/>
              </w:rPr>
              <w:t>特装展位押金包含特装施工、清洁押金、灭火器押金；</w:t>
            </w:r>
          </w:p>
          <w:p w:rsidR="00D17E9F" w:rsidRDefault="00075244">
            <w:pPr>
              <w:spacing w:line="360" w:lineRule="auto"/>
              <w:rPr>
                <w:rFonts w:ascii="宋体" w:eastAsia="宋体" w:hAnsi="宋体" w:cstheme="minorEastAsia"/>
                <w:color w:val="000000"/>
                <w:sz w:val="21"/>
                <w:szCs w:val="21"/>
              </w:rPr>
            </w:pPr>
            <w:r>
              <w:rPr>
                <w:rFonts w:ascii="宋体" w:eastAsia="宋体" w:hAnsi="宋体" w:cstheme="minorEastAsia" w:hint="eastAsia"/>
                <w:color w:val="000000" w:themeColor="text1"/>
                <w:sz w:val="21"/>
                <w:szCs w:val="21"/>
              </w:rPr>
              <w:t>2.</w:t>
            </w:r>
            <w:r>
              <w:rPr>
                <w:rFonts w:ascii="宋体" w:eastAsia="宋体" w:hAnsi="宋体" w:cstheme="minorEastAsia" w:hint="eastAsia"/>
                <w:color w:val="000000" w:themeColor="text1"/>
                <w:sz w:val="21"/>
                <w:szCs w:val="21"/>
              </w:rPr>
              <w:t>灭火器</w:t>
            </w:r>
            <w:r>
              <w:rPr>
                <w:rFonts w:ascii="宋体" w:eastAsia="宋体" w:hAnsi="宋体" w:cstheme="minorEastAsia" w:hint="eastAsia"/>
                <w:color w:val="000000" w:themeColor="text1"/>
                <w:sz w:val="21"/>
                <w:szCs w:val="21"/>
              </w:rPr>
              <w:t>50</w:t>
            </w:r>
            <w:r>
              <w:rPr>
                <w:rFonts w:ascii="宋体" w:eastAsia="宋体" w:hAnsi="宋体" w:cstheme="minorEastAsia" w:hint="eastAsia"/>
                <w:color w:val="000000" w:themeColor="text1"/>
                <w:sz w:val="21"/>
                <w:szCs w:val="21"/>
              </w:rPr>
              <w:t>㎡以内</w:t>
            </w:r>
            <w:r>
              <w:rPr>
                <w:rFonts w:ascii="宋体" w:eastAsia="宋体" w:hAnsi="宋体" w:cstheme="minorEastAsia" w:hint="eastAsia"/>
                <w:color w:val="000000" w:themeColor="text1"/>
                <w:sz w:val="21"/>
                <w:szCs w:val="21"/>
              </w:rPr>
              <w:t>2</w:t>
            </w:r>
            <w:r>
              <w:rPr>
                <w:rFonts w:ascii="宋体" w:eastAsia="宋体" w:hAnsi="宋体" w:cstheme="minorEastAsia" w:hint="eastAsia"/>
                <w:color w:val="000000" w:themeColor="text1"/>
                <w:sz w:val="21"/>
                <w:szCs w:val="21"/>
              </w:rPr>
              <w:t>具，每增加</w:t>
            </w:r>
            <w:r>
              <w:rPr>
                <w:rFonts w:ascii="宋体" w:eastAsia="宋体" w:hAnsi="宋体" w:cstheme="minorEastAsia" w:hint="eastAsia"/>
                <w:color w:val="000000" w:themeColor="text1"/>
                <w:sz w:val="21"/>
                <w:szCs w:val="21"/>
              </w:rPr>
              <w:t>50</w:t>
            </w:r>
            <w:r>
              <w:rPr>
                <w:rFonts w:ascii="宋体" w:eastAsia="宋体" w:hAnsi="宋体" w:cstheme="minorEastAsia" w:hint="eastAsia"/>
                <w:color w:val="000000" w:themeColor="text1"/>
                <w:sz w:val="21"/>
                <w:szCs w:val="21"/>
              </w:rPr>
              <w:t>㎡增加</w:t>
            </w:r>
            <w:r>
              <w:rPr>
                <w:rFonts w:ascii="宋体" w:eastAsia="宋体" w:hAnsi="宋体" w:cstheme="minorEastAsia" w:hint="eastAsia"/>
                <w:color w:val="000000" w:themeColor="text1"/>
                <w:sz w:val="21"/>
                <w:szCs w:val="21"/>
              </w:rPr>
              <w:t>2</w:t>
            </w:r>
            <w:r>
              <w:rPr>
                <w:rFonts w:ascii="宋体" w:eastAsia="宋体" w:hAnsi="宋体" w:cstheme="minorEastAsia" w:hint="eastAsia"/>
                <w:color w:val="000000" w:themeColor="text1"/>
                <w:sz w:val="21"/>
                <w:szCs w:val="21"/>
              </w:rPr>
              <w:t>具，不足</w:t>
            </w:r>
            <w:r>
              <w:rPr>
                <w:rFonts w:ascii="宋体" w:eastAsia="宋体" w:hAnsi="宋体" w:cstheme="minorEastAsia" w:hint="eastAsia"/>
                <w:color w:val="000000" w:themeColor="text1"/>
                <w:sz w:val="21"/>
                <w:szCs w:val="21"/>
              </w:rPr>
              <w:t>50</w:t>
            </w:r>
            <w:r>
              <w:rPr>
                <w:rFonts w:ascii="宋体" w:eastAsia="宋体" w:hAnsi="宋体" w:cstheme="minorEastAsia" w:hint="eastAsia"/>
                <w:color w:val="000000" w:themeColor="text1"/>
                <w:sz w:val="21"/>
                <w:szCs w:val="21"/>
              </w:rPr>
              <w:t>㎡按</w:t>
            </w:r>
            <w:r>
              <w:rPr>
                <w:rFonts w:ascii="宋体" w:eastAsia="宋体" w:hAnsi="宋体" w:cstheme="minorEastAsia" w:hint="eastAsia"/>
                <w:color w:val="000000" w:themeColor="text1"/>
                <w:sz w:val="21"/>
                <w:szCs w:val="21"/>
              </w:rPr>
              <w:t>50</w:t>
            </w:r>
            <w:r>
              <w:rPr>
                <w:rFonts w:ascii="宋体" w:eastAsia="宋体" w:hAnsi="宋体" w:cstheme="minorEastAsia" w:hint="eastAsia"/>
                <w:color w:val="000000" w:themeColor="text1"/>
                <w:sz w:val="21"/>
                <w:szCs w:val="21"/>
              </w:rPr>
              <w:t>㎡计算，丢失赔偿</w:t>
            </w:r>
            <w:r>
              <w:rPr>
                <w:rFonts w:ascii="宋体" w:eastAsia="宋体" w:hAnsi="宋体" w:cstheme="minorEastAsia" w:hint="eastAsia"/>
                <w:color w:val="000000" w:themeColor="text1"/>
                <w:sz w:val="21"/>
                <w:szCs w:val="21"/>
              </w:rPr>
              <w:t>150</w:t>
            </w:r>
            <w:r>
              <w:rPr>
                <w:rFonts w:ascii="宋体" w:eastAsia="宋体" w:hAnsi="宋体" w:cstheme="minorEastAsia" w:hint="eastAsia"/>
                <w:color w:val="000000" w:themeColor="text1"/>
                <w:sz w:val="21"/>
                <w:szCs w:val="21"/>
              </w:rPr>
              <w:t>元</w:t>
            </w:r>
            <w:r>
              <w:rPr>
                <w:rFonts w:ascii="宋体" w:eastAsia="宋体" w:hAnsi="宋体" w:cstheme="minorEastAsia" w:hint="eastAsia"/>
                <w:color w:val="000000" w:themeColor="text1"/>
                <w:sz w:val="21"/>
                <w:szCs w:val="21"/>
              </w:rPr>
              <w:t>/</w:t>
            </w:r>
            <w:r>
              <w:rPr>
                <w:rFonts w:ascii="宋体" w:eastAsia="宋体" w:hAnsi="宋体" w:cstheme="minorEastAsia" w:hint="eastAsia"/>
                <w:color w:val="000000" w:themeColor="text1"/>
                <w:sz w:val="21"/>
                <w:szCs w:val="21"/>
              </w:rPr>
              <w:t>具。</w:t>
            </w:r>
          </w:p>
        </w:tc>
      </w:tr>
    </w:tbl>
    <w:p w:rsidR="00D17E9F" w:rsidRDefault="00075244">
      <w:pPr>
        <w:pStyle w:val="3"/>
        <w:spacing w:line="360" w:lineRule="auto"/>
        <w:rPr>
          <w:rFonts w:ascii="宋体" w:hAnsi="宋体"/>
          <w:color w:val="000000" w:themeColor="text1"/>
        </w:rPr>
      </w:pPr>
      <w:bookmarkStart w:id="237" w:name="_Toc15251"/>
      <w:bookmarkStart w:id="238" w:name="_Toc2065"/>
      <w:bookmarkStart w:id="239" w:name="_Hlk519258151"/>
      <w:r>
        <w:rPr>
          <w:rFonts w:ascii="宋体" w:hAnsi="宋体" w:hint="eastAsia"/>
          <w:color w:val="000000" w:themeColor="text1"/>
        </w:rPr>
        <w:lastRenderedPageBreak/>
        <w:t>二、加班服务</w:t>
      </w:r>
      <w:bookmarkEnd w:id="237"/>
      <w:bookmarkEnd w:id="238"/>
    </w:p>
    <w:tbl>
      <w:tblPr>
        <w:tblW w:w="906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1546"/>
        <w:gridCol w:w="3203"/>
        <w:gridCol w:w="2194"/>
        <w:gridCol w:w="2117"/>
      </w:tblGrid>
      <w:tr w:rsidR="00D17E9F">
        <w:trPr>
          <w:trHeight w:val="756"/>
          <w:jc w:val="center"/>
        </w:trPr>
        <w:tc>
          <w:tcPr>
            <w:tcW w:w="6943" w:type="dxa"/>
            <w:gridSpan w:val="3"/>
            <w:shd w:val="clear" w:color="000000" w:fill="4F81BD"/>
            <w:vAlign w:val="center"/>
          </w:tcPr>
          <w:p w:rsidR="00D17E9F" w:rsidRDefault="00075244">
            <w:pPr>
              <w:ind w:leftChars="100" w:left="240"/>
              <w:jc w:val="center"/>
              <w:rPr>
                <w:rFonts w:ascii="宋体" w:eastAsia="宋体" w:hAnsi="宋体" w:cs="宋体"/>
                <w:b/>
                <w:bCs/>
                <w:color w:val="FFFFFF"/>
                <w:sz w:val="21"/>
                <w:szCs w:val="21"/>
              </w:rPr>
            </w:pPr>
            <w:bookmarkStart w:id="240" w:name="_Hlk519176287"/>
            <w:bookmarkStart w:id="241" w:name="_Hlk519174033"/>
            <w:bookmarkEnd w:id="239"/>
            <w:r>
              <w:rPr>
                <w:rFonts w:ascii="宋体" w:eastAsia="宋体" w:hAnsi="宋体" w:cs="宋体" w:hint="eastAsia"/>
                <w:b/>
                <w:bCs/>
                <w:color w:val="FFFFFF"/>
                <w:sz w:val="21"/>
                <w:szCs w:val="21"/>
              </w:rPr>
              <w:t>项目</w:t>
            </w:r>
          </w:p>
        </w:tc>
        <w:tc>
          <w:tcPr>
            <w:tcW w:w="2117" w:type="dxa"/>
            <w:shd w:val="clear" w:color="000000" w:fill="4F81BD"/>
            <w:vAlign w:val="center"/>
          </w:tcPr>
          <w:p w:rsidR="00D17E9F" w:rsidRDefault="00075244">
            <w:pPr>
              <w:ind w:leftChars="100" w:left="240"/>
              <w:jc w:val="center"/>
              <w:rPr>
                <w:rFonts w:ascii="宋体" w:eastAsia="宋体" w:hAnsi="宋体" w:cs="宋体"/>
                <w:b/>
                <w:bCs/>
                <w:color w:val="FFFFFF"/>
                <w:sz w:val="21"/>
                <w:szCs w:val="21"/>
              </w:rPr>
            </w:pPr>
            <w:r>
              <w:rPr>
                <w:rFonts w:ascii="宋体" w:eastAsia="宋体" w:hAnsi="宋体" w:cs="宋体" w:hint="eastAsia"/>
                <w:b/>
                <w:bCs/>
                <w:color w:val="FFFFFF"/>
                <w:sz w:val="21"/>
                <w:szCs w:val="21"/>
              </w:rPr>
              <w:t>收费标准</w:t>
            </w:r>
          </w:p>
        </w:tc>
      </w:tr>
      <w:tr w:rsidR="00D17E9F">
        <w:trPr>
          <w:trHeight w:val="691"/>
          <w:jc w:val="center"/>
        </w:trPr>
        <w:tc>
          <w:tcPr>
            <w:tcW w:w="1546" w:type="dxa"/>
            <w:vMerge w:val="restart"/>
            <w:shd w:val="clear" w:color="000000" w:fill="DCE6F2"/>
            <w:vAlign w:val="center"/>
          </w:tcPr>
          <w:p w:rsidR="00D17E9F" w:rsidRDefault="00075244">
            <w:pPr>
              <w:spacing w:line="360" w:lineRule="auto"/>
              <w:jc w:val="center"/>
              <w:rPr>
                <w:rFonts w:ascii="宋体" w:eastAsia="宋体" w:hAnsi="宋体" w:cs="宋体"/>
                <w:color w:val="000000"/>
                <w:sz w:val="21"/>
                <w:szCs w:val="21"/>
              </w:rPr>
            </w:pPr>
            <w:r>
              <w:rPr>
                <w:rFonts w:ascii="宋体" w:eastAsia="宋体" w:hAnsi="宋体" w:cs="宋体" w:hint="eastAsia"/>
                <w:color w:val="000000"/>
                <w:sz w:val="21"/>
                <w:szCs w:val="21"/>
              </w:rPr>
              <w:t>室内加班费</w:t>
            </w:r>
          </w:p>
        </w:tc>
        <w:tc>
          <w:tcPr>
            <w:tcW w:w="3203" w:type="dxa"/>
            <w:vMerge w:val="restart"/>
            <w:shd w:val="clear" w:color="000000" w:fill="DCE6F2"/>
            <w:vAlign w:val="center"/>
          </w:tcPr>
          <w:p w:rsidR="00D17E9F" w:rsidRDefault="00075244">
            <w:pPr>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非布展最后一天加班费</w:t>
            </w:r>
          </w:p>
        </w:tc>
        <w:tc>
          <w:tcPr>
            <w:tcW w:w="2194"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18:00-24:00</w:t>
            </w:r>
          </w:p>
        </w:tc>
        <w:tc>
          <w:tcPr>
            <w:tcW w:w="2117"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1</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r>
      <w:tr w:rsidR="00D17E9F">
        <w:trPr>
          <w:trHeight w:val="732"/>
          <w:jc w:val="center"/>
        </w:trPr>
        <w:tc>
          <w:tcPr>
            <w:tcW w:w="1546" w:type="dxa"/>
            <w:vMerge/>
            <w:vAlign w:val="center"/>
          </w:tcPr>
          <w:p w:rsidR="00D17E9F" w:rsidRDefault="00D17E9F">
            <w:pPr>
              <w:spacing w:line="360" w:lineRule="auto"/>
              <w:ind w:leftChars="100" w:left="240"/>
              <w:rPr>
                <w:rFonts w:ascii="宋体" w:eastAsia="宋体" w:hAnsi="宋体" w:cs="宋体"/>
                <w:color w:val="000000"/>
                <w:sz w:val="21"/>
                <w:szCs w:val="21"/>
              </w:rPr>
            </w:pPr>
          </w:p>
        </w:tc>
        <w:tc>
          <w:tcPr>
            <w:tcW w:w="3203" w:type="dxa"/>
            <w:vMerge/>
            <w:vAlign w:val="center"/>
          </w:tcPr>
          <w:p w:rsidR="00D17E9F" w:rsidRDefault="00D17E9F">
            <w:pPr>
              <w:spacing w:line="360" w:lineRule="auto"/>
              <w:ind w:leftChars="100" w:left="240"/>
              <w:jc w:val="center"/>
              <w:rPr>
                <w:rFonts w:ascii="宋体" w:eastAsia="宋体" w:hAnsi="宋体" w:cs="宋体"/>
                <w:color w:val="000000"/>
                <w:sz w:val="21"/>
                <w:szCs w:val="21"/>
              </w:rPr>
            </w:pPr>
          </w:p>
        </w:tc>
        <w:tc>
          <w:tcPr>
            <w:tcW w:w="2194"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24:00-</w:t>
            </w:r>
            <w:r>
              <w:rPr>
                <w:rFonts w:ascii="宋体" w:eastAsia="宋体" w:hAnsi="宋体" w:cs="宋体" w:hint="eastAsia"/>
                <w:color w:val="000000"/>
                <w:sz w:val="21"/>
                <w:szCs w:val="21"/>
              </w:rPr>
              <w:t>次日</w:t>
            </w:r>
            <w:r>
              <w:rPr>
                <w:rFonts w:ascii="宋体" w:eastAsia="宋体" w:hAnsi="宋体" w:cs="宋体" w:hint="eastAsia"/>
                <w:color w:val="000000"/>
                <w:sz w:val="21"/>
                <w:szCs w:val="21"/>
              </w:rPr>
              <w:t>0</w:t>
            </w:r>
            <w:r>
              <w:rPr>
                <w:rFonts w:ascii="宋体" w:eastAsia="宋体" w:hAnsi="宋体" w:cs="宋体" w:hint="eastAsia"/>
                <w:color w:val="000000"/>
                <w:sz w:val="21"/>
                <w:szCs w:val="21"/>
              </w:rPr>
              <w:t>8</w:t>
            </w:r>
            <w:r>
              <w:rPr>
                <w:rFonts w:ascii="宋体" w:eastAsia="宋体" w:hAnsi="宋体" w:cs="宋体" w:hint="eastAsia"/>
                <w:color w:val="000000"/>
                <w:sz w:val="21"/>
                <w:szCs w:val="21"/>
              </w:rPr>
              <w:t>:00</w:t>
            </w:r>
          </w:p>
        </w:tc>
        <w:tc>
          <w:tcPr>
            <w:tcW w:w="2117"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2</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r>
      <w:tr w:rsidR="00D17E9F">
        <w:trPr>
          <w:trHeight w:val="760"/>
          <w:jc w:val="center"/>
        </w:trPr>
        <w:tc>
          <w:tcPr>
            <w:tcW w:w="1546" w:type="dxa"/>
            <w:vMerge/>
            <w:vAlign w:val="center"/>
          </w:tcPr>
          <w:p w:rsidR="00D17E9F" w:rsidRDefault="00D17E9F">
            <w:pPr>
              <w:spacing w:line="360" w:lineRule="auto"/>
              <w:ind w:leftChars="100" w:left="240"/>
              <w:rPr>
                <w:rFonts w:ascii="宋体" w:eastAsia="宋体" w:hAnsi="宋体" w:cs="宋体"/>
                <w:color w:val="000000"/>
                <w:sz w:val="21"/>
                <w:szCs w:val="21"/>
              </w:rPr>
            </w:pPr>
          </w:p>
        </w:tc>
        <w:tc>
          <w:tcPr>
            <w:tcW w:w="3203" w:type="dxa"/>
            <w:shd w:val="clear" w:color="000000" w:fill="DCE6F2"/>
            <w:vAlign w:val="center"/>
          </w:tcPr>
          <w:p w:rsidR="00D17E9F" w:rsidRDefault="00075244">
            <w:pPr>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布展最后一天加班费</w:t>
            </w:r>
          </w:p>
        </w:tc>
        <w:tc>
          <w:tcPr>
            <w:tcW w:w="2194"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18:00-</w:t>
            </w:r>
            <w:r>
              <w:rPr>
                <w:rFonts w:ascii="宋体" w:eastAsia="宋体" w:hAnsi="宋体" w:cs="宋体" w:hint="eastAsia"/>
                <w:color w:val="000000"/>
                <w:sz w:val="21"/>
                <w:szCs w:val="21"/>
              </w:rPr>
              <w:t>次日</w:t>
            </w:r>
            <w:r>
              <w:rPr>
                <w:rFonts w:ascii="宋体" w:eastAsia="宋体" w:hAnsi="宋体" w:cs="宋体" w:hint="eastAsia"/>
                <w:color w:val="000000"/>
                <w:sz w:val="21"/>
                <w:szCs w:val="21"/>
              </w:rPr>
              <w:t>0</w:t>
            </w:r>
            <w:r>
              <w:rPr>
                <w:rFonts w:ascii="宋体" w:eastAsia="宋体" w:hAnsi="宋体" w:cs="宋体" w:hint="eastAsia"/>
                <w:color w:val="000000"/>
                <w:sz w:val="21"/>
                <w:szCs w:val="21"/>
              </w:rPr>
              <w:t>8</w:t>
            </w:r>
            <w:r>
              <w:rPr>
                <w:rFonts w:ascii="宋体" w:eastAsia="宋体" w:hAnsi="宋体" w:cs="宋体" w:hint="eastAsia"/>
                <w:color w:val="000000"/>
                <w:sz w:val="21"/>
                <w:szCs w:val="21"/>
              </w:rPr>
              <w:t>:00</w:t>
            </w:r>
          </w:p>
        </w:tc>
        <w:tc>
          <w:tcPr>
            <w:tcW w:w="2117"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3</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r>
      <w:tr w:rsidR="00D17E9F">
        <w:trPr>
          <w:trHeight w:val="760"/>
          <w:jc w:val="center"/>
        </w:trPr>
        <w:tc>
          <w:tcPr>
            <w:tcW w:w="1546" w:type="dxa"/>
            <w:vMerge/>
            <w:shd w:val="clear" w:color="000000" w:fill="DCE6F2"/>
            <w:vAlign w:val="center"/>
          </w:tcPr>
          <w:p w:rsidR="00D17E9F" w:rsidRDefault="00D17E9F">
            <w:pPr>
              <w:spacing w:line="360" w:lineRule="auto"/>
              <w:ind w:leftChars="100" w:left="240"/>
              <w:jc w:val="both"/>
              <w:rPr>
                <w:rFonts w:ascii="宋体" w:eastAsia="宋体" w:hAnsi="宋体" w:cs="宋体"/>
                <w:color w:val="000000"/>
                <w:sz w:val="21"/>
                <w:szCs w:val="21"/>
              </w:rPr>
            </w:pPr>
          </w:p>
        </w:tc>
        <w:tc>
          <w:tcPr>
            <w:tcW w:w="3203"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展期超时加班费</w:t>
            </w:r>
          </w:p>
        </w:tc>
        <w:tc>
          <w:tcPr>
            <w:tcW w:w="2194"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18:00-</w:t>
            </w:r>
            <w:r>
              <w:rPr>
                <w:rFonts w:ascii="宋体" w:eastAsia="宋体" w:hAnsi="宋体" w:cs="宋体" w:hint="eastAsia"/>
                <w:color w:val="000000"/>
                <w:sz w:val="21"/>
                <w:szCs w:val="21"/>
              </w:rPr>
              <w:t>次日</w:t>
            </w:r>
            <w:r>
              <w:rPr>
                <w:rFonts w:ascii="宋体" w:eastAsia="宋体" w:hAnsi="宋体" w:cs="宋体" w:hint="eastAsia"/>
                <w:color w:val="000000"/>
                <w:sz w:val="21"/>
                <w:szCs w:val="21"/>
              </w:rPr>
              <w:t>08:00</w:t>
            </w:r>
          </w:p>
        </w:tc>
        <w:tc>
          <w:tcPr>
            <w:tcW w:w="2117"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3</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r>
      <w:tr w:rsidR="00D17E9F">
        <w:trPr>
          <w:trHeight w:val="760"/>
          <w:jc w:val="center"/>
        </w:trPr>
        <w:tc>
          <w:tcPr>
            <w:tcW w:w="1546" w:type="dxa"/>
            <w:vMerge/>
            <w:shd w:val="clear" w:color="000000" w:fill="DCE6F2"/>
            <w:vAlign w:val="center"/>
          </w:tcPr>
          <w:p w:rsidR="00D17E9F" w:rsidRDefault="00D17E9F">
            <w:pPr>
              <w:spacing w:line="360" w:lineRule="auto"/>
              <w:ind w:leftChars="100" w:left="240"/>
              <w:jc w:val="both"/>
              <w:rPr>
                <w:rFonts w:ascii="宋体" w:eastAsia="宋体" w:hAnsi="宋体" w:cs="宋体"/>
                <w:color w:val="000000"/>
                <w:sz w:val="21"/>
                <w:szCs w:val="21"/>
              </w:rPr>
            </w:pPr>
          </w:p>
        </w:tc>
        <w:tc>
          <w:tcPr>
            <w:tcW w:w="3203"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撤场加班费</w:t>
            </w:r>
          </w:p>
        </w:tc>
        <w:tc>
          <w:tcPr>
            <w:tcW w:w="2194" w:type="dxa"/>
            <w:shd w:val="clear" w:color="000000" w:fill="DCE6F2"/>
            <w:vAlign w:val="center"/>
          </w:tcPr>
          <w:p w:rsidR="00D17E9F" w:rsidRDefault="00D17E9F">
            <w:pPr>
              <w:spacing w:line="360" w:lineRule="auto"/>
              <w:ind w:leftChars="100" w:left="240"/>
              <w:jc w:val="center"/>
              <w:rPr>
                <w:rFonts w:ascii="宋体" w:eastAsia="宋体" w:hAnsi="宋体" w:cs="宋体"/>
                <w:color w:val="000000"/>
                <w:sz w:val="21"/>
                <w:szCs w:val="21"/>
              </w:rPr>
            </w:pPr>
          </w:p>
        </w:tc>
        <w:tc>
          <w:tcPr>
            <w:tcW w:w="2117" w:type="dxa"/>
            <w:shd w:val="clear" w:color="000000" w:fill="DCE6F2"/>
            <w:vAlign w:val="center"/>
          </w:tcPr>
          <w:p w:rsidR="00D17E9F" w:rsidRDefault="00075244">
            <w:pPr>
              <w:spacing w:line="360" w:lineRule="auto"/>
              <w:ind w:leftChars="100" w:left="240"/>
              <w:jc w:val="center"/>
              <w:rPr>
                <w:rFonts w:ascii="宋体" w:eastAsia="宋体" w:hAnsi="宋体" w:cs="宋体"/>
                <w:color w:val="000000"/>
                <w:sz w:val="21"/>
                <w:szCs w:val="21"/>
              </w:rPr>
            </w:pPr>
            <w:r>
              <w:rPr>
                <w:rFonts w:ascii="宋体" w:eastAsia="宋体" w:hAnsi="宋体" w:cs="宋体" w:hint="eastAsia"/>
                <w:color w:val="000000"/>
                <w:sz w:val="21"/>
                <w:szCs w:val="21"/>
              </w:rPr>
              <w:t>1.5</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r>
      <w:tr w:rsidR="00D17E9F">
        <w:trPr>
          <w:trHeight w:val="5184"/>
          <w:jc w:val="center"/>
        </w:trPr>
        <w:tc>
          <w:tcPr>
            <w:tcW w:w="9060" w:type="dxa"/>
            <w:gridSpan w:val="4"/>
            <w:shd w:val="clear" w:color="000000" w:fill="DCE6F2"/>
            <w:vAlign w:val="center"/>
          </w:tcPr>
          <w:p w:rsidR="00D17E9F" w:rsidRDefault="00D17E9F">
            <w:pPr>
              <w:spacing w:line="360" w:lineRule="auto"/>
              <w:rPr>
                <w:rFonts w:ascii="宋体" w:eastAsia="宋体" w:hAnsi="宋体" w:cs="宋体"/>
                <w:color w:val="000000"/>
                <w:sz w:val="21"/>
                <w:szCs w:val="21"/>
              </w:rPr>
            </w:pPr>
          </w:p>
          <w:p w:rsidR="00D17E9F" w:rsidRDefault="00075244">
            <w:pPr>
              <w:spacing w:line="360" w:lineRule="auto"/>
              <w:rPr>
                <w:rFonts w:ascii="宋体" w:eastAsia="宋体" w:hAnsi="宋体" w:cs="宋体"/>
                <w:color w:val="000000"/>
                <w:sz w:val="21"/>
                <w:szCs w:val="21"/>
              </w:rPr>
            </w:pPr>
            <w:r>
              <w:rPr>
                <w:rFonts w:hint="eastAsia"/>
                <w:noProof/>
              </w:rPr>
              <mc:AlternateContent>
                <mc:Choice Requires="wpg">
                  <w:drawing>
                    <wp:anchor distT="0" distB="0" distL="114300" distR="114300" simplePos="0" relativeHeight="251673600" behindDoc="0" locked="0" layoutInCell="1" allowOverlap="1">
                      <wp:simplePos x="0" y="0"/>
                      <wp:positionH relativeFrom="page">
                        <wp:posOffset>6045200</wp:posOffset>
                      </wp:positionH>
                      <wp:positionV relativeFrom="page">
                        <wp:posOffset>786765</wp:posOffset>
                      </wp:positionV>
                      <wp:extent cx="478790" cy="1249045"/>
                      <wp:effectExtent l="0" t="0" r="16510" b="8255"/>
                      <wp:wrapNone/>
                      <wp:docPr id="100" name="组合 100"/>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01"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2"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00" o:spid="_x0000_s1116" style="position:absolute;margin-left:476pt;margin-top:61.95pt;width:37.7pt;height:98.35pt;z-index:251673600;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">
                      <v:rect id="矩形 64" o:spid="_x0000_s1117"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ZmUMQA&#10;AADcAAAADwAAAGRycy9kb3ducmV2LnhtbERPS2vCQBC+F/wPywjemk201RBdg1UK3ooPCr0N2TEJ&#10;ZmfT7Kppf71bKHibj+85i7w3jbhS52rLCpIoBkFcWF1zqeB4eH9OQTiPrLGxTAp+yEG+HDwtMNP2&#10;xju67n0pQgi7DBVU3reZlK6oyKCLbEscuJPtDPoAu1LqDm8h3DRyHMdTabDm0FBhS+uKivP+YhS8&#10;rA+X8cfks02/384baU5fk9nvq1KjYb+ag/DU+4f4373VYX6cwN8z4QK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2ZlDEAAAA3AAAAA8AAAAAAAAAAAAAAAAAmAIAAGRycy9k&#10;b3ducmV2LnhtbFBLBQYAAAAABAAEAPUAAACJAwAAAAA=&#10;" fillcolor="#4f7fbd" stroked="f" strokeweight="2pt"/>
                      <v:shape id="_x0000_s1118"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8Go8QA&#10;AADcAAAADwAAAGRycy9kb3ducmV2LnhtbERPTWvCQBC9F/wPywi91U1DW5qYVUQRPAVMhdLbmJ0m&#10;wexsyG5M7K93C4Xe5vE+J1tPphVX6l1jWcHzIgJBXFrdcKXg9LF/egfhPLLG1jIpuJGD9Wr2kGGq&#10;7chHuha+EiGEXYoKau+7VEpX1mTQLWxHHLhv2xv0AfaV1D2OIdy0Mo6iN2mw4dBQY0fbmspLMRgF&#10;02eS789JvmmHr93rS/xzKuxwUepxPm2WIDxN/l/85z7oMD+K4feZcIF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PBqPEAAAA3A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ascii="宋体" w:eastAsia="宋体" w:hAnsi="宋体" w:cs="宋体" w:hint="eastAsia"/>
                <w:color w:val="000000"/>
                <w:sz w:val="21"/>
                <w:szCs w:val="21"/>
              </w:rPr>
              <w:t>注</w:t>
            </w:r>
            <w:r>
              <w:rPr>
                <w:rFonts w:ascii="宋体" w:eastAsia="宋体" w:hAnsi="宋体" w:cs="宋体" w:hint="eastAsia"/>
                <w:color w:val="000000"/>
                <w:sz w:val="21"/>
                <w:szCs w:val="21"/>
              </w:rPr>
              <w:t>:</w:t>
            </w:r>
            <w:r>
              <w:rPr>
                <w:rFonts w:ascii="宋体" w:eastAsia="宋体" w:hAnsi="宋体" w:cs="宋体" w:hint="eastAsia"/>
                <w:color w:val="000000"/>
                <w:sz w:val="21"/>
                <w:szCs w:val="21"/>
              </w:rPr>
              <w:br/>
              <w:t>1.</w:t>
            </w:r>
            <w:r>
              <w:rPr>
                <w:rFonts w:ascii="宋体" w:eastAsia="宋体" w:hAnsi="宋体" w:cs="宋体" w:hint="eastAsia"/>
                <w:color w:val="000000"/>
                <w:sz w:val="21"/>
                <w:szCs w:val="21"/>
              </w:rPr>
              <w:t>加班核计：</w:t>
            </w:r>
            <w:r>
              <w:rPr>
                <w:rFonts w:ascii="宋体" w:eastAsia="宋体" w:hAnsi="宋体" w:cs="宋体" w:hint="eastAsia"/>
                <w:color w:val="000000"/>
                <w:sz w:val="21"/>
                <w:szCs w:val="21"/>
              </w:rPr>
              <w:br/>
              <w:t>1</w:t>
            </w:r>
            <w:r>
              <w:rPr>
                <w:rFonts w:ascii="宋体" w:eastAsia="宋体" w:hAnsi="宋体" w:cs="宋体" w:hint="eastAsia"/>
                <w:color w:val="000000"/>
                <w:sz w:val="21"/>
                <w:szCs w:val="21"/>
              </w:rPr>
              <w:t>）</w:t>
            </w:r>
            <w:r>
              <w:rPr>
                <w:rFonts w:ascii="宋体" w:eastAsia="宋体" w:hAnsi="宋体" w:cs="宋体" w:hint="eastAsia"/>
                <w:color w:val="000000"/>
                <w:sz w:val="21"/>
                <w:szCs w:val="21"/>
              </w:rPr>
              <w:t>50</w:t>
            </w:r>
            <w:r>
              <w:rPr>
                <w:rFonts w:ascii="宋体" w:eastAsia="宋体" w:hAnsi="宋体" w:cs="宋体" w:hint="eastAsia"/>
                <w:color w:val="000000"/>
                <w:sz w:val="21"/>
                <w:szCs w:val="21"/>
              </w:rPr>
              <w:t>平方米起，不足</w:t>
            </w:r>
            <w:r>
              <w:rPr>
                <w:rFonts w:ascii="宋体" w:eastAsia="宋体" w:hAnsi="宋体" w:cs="宋体" w:hint="eastAsia"/>
                <w:color w:val="000000"/>
                <w:sz w:val="21"/>
                <w:szCs w:val="21"/>
              </w:rPr>
              <w:t>50</w:t>
            </w:r>
            <w:r>
              <w:rPr>
                <w:rFonts w:ascii="宋体" w:eastAsia="宋体" w:hAnsi="宋体" w:cs="宋体" w:hint="eastAsia"/>
                <w:color w:val="000000"/>
                <w:sz w:val="21"/>
                <w:szCs w:val="21"/>
              </w:rPr>
              <w:t>平米按</w:t>
            </w:r>
            <w:r>
              <w:rPr>
                <w:rFonts w:ascii="宋体" w:eastAsia="宋体" w:hAnsi="宋体" w:cs="宋体" w:hint="eastAsia"/>
                <w:color w:val="000000"/>
                <w:sz w:val="21"/>
                <w:szCs w:val="21"/>
              </w:rPr>
              <w:t>50</w:t>
            </w:r>
            <w:r>
              <w:rPr>
                <w:rFonts w:ascii="宋体" w:eastAsia="宋体" w:hAnsi="宋体" w:cs="宋体" w:hint="eastAsia"/>
                <w:color w:val="000000"/>
                <w:sz w:val="21"/>
                <w:szCs w:val="21"/>
              </w:rPr>
              <w:t>平米计，</w:t>
            </w:r>
            <w:r>
              <w:rPr>
                <w:rFonts w:ascii="宋体" w:eastAsia="宋体" w:hAnsi="宋体" w:cs="宋体" w:hint="eastAsia"/>
                <w:color w:val="000000"/>
                <w:sz w:val="21"/>
                <w:szCs w:val="21"/>
              </w:rPr>
              <w:t>50</w:t>
            </w:r>
            <w:r>
              <w:rPr>
                <w:rFonts w:ascii="宋体" w:eastAsia="宋体" w:hAnsi="宋体" w:cs="宋体" w:hint="eastAsia"/>
                <w:color w:val="000000"/>
                <w:sz w:val="21"/>
                <w:szCs w:val="21"/>
              </w:rPr>
              <w:t>平方米以上按实际面积计算；</w:t>
            </w:r>
            <w:r>
              <w:rPr>
                <w:rFonts w:ascii="宋体" w:eastAsia="宋体" w:hAnsi="宋体" w:cs="宋体" w:hint="eastAsia"/>
                <w:color w:val="000000"/>
                <w:sz w:val="21"/>
                <w:szCs w:val="21"/>
              </w:rPr>
              <w:br/>
              <w:t>2</w:t>
            </w:r>
            <w:r>
              <w:rPr>
                <w:rFonts w:ascii="宋体" w:eastAsia="宋体" w:hAnsi="宋体" w:cs="宋体" w:hint="eastAsia"/>
                <w:color w:val="000000"/>
                <w:sz w:val="21"/>
                <w:szCs w:val="21"/>
              </w:rPr>
              <w:t>）不足</w:t>
            </w:r>
            <w:r>
              <w:rPr>
                <w:rFonts w:ascii="宋体" w:eastAsia="宋体" w:hAnsi="宋体" w:cs="宋体" w:hint="eastAsia"/>
                <w:color w:val="000000"/>
                <w:sz w:val="21"/>
                <w:szCs w:val="21"/>
              </w:rPr>
              <w:t>1</w:t>
            </w:r>
            <w:r>
              <w:rPr>
                <w:rFonts w:ascii="宋体" w:eastAsia="宋体" w:hAnsi="宋体" w:cs="宋体" w:hint="eastAsia"/>
                <w:color w:val="000000"/>
                <w:sz w:val="21"/>
                <w:szCs w:val="21"/>
              </w:rPr>
              <w:t>小时，按</w:t>
            </w:r>
            <w:r>
              <w:rPr>
                <w:rFonts w:ascii="宋体" w:eastAsia="宋体" w:hAnsi="宋体" w:cs="宋体" w:hint="eastAsia"/>
                <w:color w:val="000000"/>
                <w:sz w:val="21"/>
                <w:szCs w:val="21"/>
              </w:rPr>
              <w:t>1</w:t>
            </w:r>
            <w:r>
              <w:rPr>
                <w:rFonts w:ascii="宋体" w:eastAsia="宋体" w:hAnsi="宋体" w:cs="宋体" w:hint="eastAsia"/>
                <w:color w:val="000000"/>
                <w:sz w:val="21"/>
                <w:szCs w:val="21"/>
              </w:rPr>
              <w:t>小时计费；超过</w:t>
            </w:r>
            <w:r>
              <w:rPr>
                <w:rFonts w:ascii="宋体" w:eastAsia="宋体" w:hAnsi="宋体" w:cs="宋体" w:hint="eastAsia"/>
                <w:color w:val="000000"/>
                <w:sz w:val="21"/>
                <w:szCs w:val="21"/>
              </w:rPr>
              <w:t>1</w:t>
            </w:r>
            <w:r>
              <w:rPr>
                <w:rFonts w:ascii="宋体" w:eastAsia="宋体" w:hAnsi="宋体" w:cs="宋体" w:hint="eastAsia"/>
                <w:color w:val="000000"/>
                <w:sz w:val="21"/>
                <w:szCs w:val="21"/>
              </w:rPr>
              <w:t>小时，以此类推；</w:t>
            </w:r>
            <w:r>
              <w:rPr>
                <w:rFonts w:ascii="宋体" w:eastAsia="宋体" w:hAnsi="宋体" w:cs="宋体" w:hint="eastAsia"/>
                <w:color w:val="000000"/>
                <w:sz w:val="21"/>
                <w:szCs w:val="21"/>
              </w:rPr>
              <w:br/>
              <w:t>2.</w:t>
            </w:r>
            <w:r>
              <w:rPr>
                <w:rFonts w:ascii="宋体" w:eastAsia="宋体" w:hAnsi="宋体" w:cs="宋体" w:hint="eastAsia"/>
                <w:color w:val="000000"/>
                <w:sz w:val="21"/>
                <w:szCs w:val="21"/>
              </w:rPr>
              <w:t>施工单位需办理施工手续方可进馆施工；</w:t>
            </w:r>
            <w:r>
              <w:rPr>
                <w:rFonts w:ascii="宋体" w:eastAsia="宋体" w:hAnsi="宋体" w:cs="宋体" w:hint="eastAsia"/>
                <w:color w:val="000000"/>
                <w:sz w:val="21"/>
                <w:szCs w:val="21"/>
              </w:rPr>
              <w:br/>
            </w:r>
            <w:r>
              <w:rPr>
                <w:rFonts w:ascii="宋体" w:eastAsia="宋体" w:hAnsi="宋体" w:cs="宋体" w:hint="eastAsia"/>
                <w:color w:val="000000"/>
                <w:sz w:val="21"/>
                <w:szCs w:val="21"/>
              </w:rPr>
              <w:t>3.</w:t>
            </w:r>
            <w:r>
              <w:rPr>
                <w:rFonts w:ascii="宋体" w:eastAsia="宋体" w:hAnsi="宋体" w:cs="宋体" w:hint="eastAsia"/>
                <w:color w:val="000000"/>
                <w:sz w:val="21"/>
                <w:szCs w:val="21"/>
              </w:rPr>
              <w:t>施工单位需严格按照展馆《布展须知》的有关规定安排施工；</w:t>
            </w:r>
            <w:r>
              <w:rPr>
                <w:rFonts w:ascii="宋体" w:eastAsia="宋体" w:hAnsi="宋体" w:cs="宋体" w:hint="eastAsia"/>
                <w:color w:val="000000"/>
                <w:sz w:val="21"/>
                <w:szCs w:val="21"/>
              </w:rPr>
              <w:br/>
              <w:t>4.</w:t>
            </w:r>
            <w:r>
              <w:rPr>
                <w:rFonts w:ascii="宋体" w:eastAsia="宋体" w:hAnsi="宋体" w:cs="宋体" w:hint="eastAsia"/>
                <w:color w:val="000000"/>
                <w:sz w:val="21"/>
                <w:szCs w:val="21"/>
              </w:rPr>
              <w:t>超过施工时间，请于当日</w:t>
            </w:r>
            <w:r>
              <w:rPr>
                <w:rFonts w:ascii="宋体" w:eastAsia="宋体" w:hAnsi="宋体" w:cs="宋体"/>
                <w:color w:val="000000"/>
                <w:sz w:val="21"/>
                <w:szCs w:val="21"/>
              </w:rPr>
              <w:t>16</w:t>
            </w:r>
            <w:r>
              <w:rPr>
                <w:rFonts w:ascii="宋体" w:eastAsia="宋体" w:hAnsi="宋体" w:cs="宋体" w:hint="eastAsia"/>
                <w:color w:val="000000"/>
                <w:sz w:val="21"/>
                <w:szCs w:val="21"/>
              </w:rPr>
              <w:t>点前办理加班手续，交纳加班费；</w:t>
            </w:r>
            <w:r>
              <w:rPr>
                <w:rFonts w:ascii="宋体" w:eastAsia="宋体" w:hAnsi="宋体" w:cs="宋体" w:hint="eastAsia"/>
                <w:color w:val="000000"/>
                <w:sz w:val="21"/>
                <w:szCs w:val="21"/>
              </w:rPr>
              <w:br/>
              <w:t>5.16:00</w:t>
            </w:r>
            <w:r>
              <w:rPr>
                <w:rFonts w:ascii="宋体" w:eastAsia="宋体" w:hAnsi="宋体" w:cs="宋体" w:hint="eastAsia"/>
                <w:color w:val="000000"/>
                <w:sz w:val="21"/>
                <w:szCs w:val="21"/>
              </w:rPr>
              <w:t>以后办理加班手续，加收</w:t>
            </w:r>
            <w:r>
              <w:rPr>
                <w:rFonts w:ascii="宋体" w:eastAsia="宋体" w:hAnsi="宋体" w:cs="宋体" w:hint="eastAsia"/>
                <w:color w:val="000000"/>
                <w:sz w:val="21"/>
                <w:szCs w:val="21"/>
              </w:rPr>
              <w:t>50%</w:t>
            </w:r>
            <w:r>
              <w:rPr>
                <w:rFonts w:ascii="宋体" w:eastAsia="宋体" w:hAnsi="宋体" w:cs="宋体" w:hint="eastAsia"/>
                <w:color w:val="000000"/>
                <w:sz w:val="21"/>
                <w:szCs w:val="21"/>
              </w:rPr>
              <w:t>加急费。</w:t>
            </w:r>
          </w:p>
        </w:tc>
      </w:tr>
    </w:tbl>
    <w:p w:rsidR="00D17E9F" w:rsidRDefault="00075244">
      <w:pPr>
        <w:rPr>
          <w:rFonts w:ascii="宋体" w:eastAsia="宋体" w:hAnsi="宋体"/>
          <w:b/>
          <w:color w:val="000000" w:themeColor="text1"/>
          <w:sz w:val="26"/>
          <w:szCs w:val="26"/>
        </w:rPr>
      </w:pPr>
      <w:bookmarkStart w:id="242" w:name="_Hlk519258575"/>
      <w:bookmarkEnd w:id="240"/>
      <w:r>
        <w:rPr>
          <w:rFonts w:ascii="宋体" w:eastAsia="宋体" w:hAnsi="宋体" w:hint="eastAsia"/>
          <w:b/>
          <w:color w:val="000000" w:themeColor="text1"/>
          <w:sz w:val="26"/>
          <w:szCs w:val="26"/>
        </w:rPr>
        <w:br w:type="page"/>
      </w:r>
    </w:p>
    <w:p w:rsidR="00D17E9F" w:rsidRDefault="00075244">
      <w:pPr>
        <w:pStyle w:val="3"/>
        <w:spacing w:line="360" w:lineRule="auto"/>
        <w:rPr>
          <w:rFonts w:ascii="宋体" w:hAnsi="宋体"/>
          <w:color w:val="000000" w:themeColor="text1"/>
        </w:rPr>
      </w:pPr>
      <w:bookmarkStart w:id="243" w:name="_Toc22827"/>
      <w:r>
        <w:rPr>
          <w:rFonts w:ascii="宋体" w:hAnsi="宋体" w:hint="eastAsia"/>
          <w:color w:val="000000" w:themeColor="text1"/>
        </w:rPr>
        <w:lastRenderedPageBreak/>
        <w:t>三、用电服务</w:t>
      </w:r>
      <w:bookmarkEnd w:id="243"/>
    </w:p>
    <w:p w:rsidR="00D17E9F" w:rsidRDefault="00075244">
      <w:pPr>
        <w:spacing w:line="360" w:lineRule="auto"/>
        <w:ind w:firstLineChars="200" w:firstLine="480"/>
        <w:rPr>
          <w:rFonts w:ascii="宋体" w:eastAsia="宋体" w:hAnsi="宋体"/>
          <w:color w:val="000000" w:themeColor="text1"/>
        </w:rPr>
      </w:pPr>
      <w:bookmarkStart w:id="244" w:name="_Hlk519259986"/>
      <w:r>
        <w:rPr>
          <w:rFonts w:ascii="宋体" w:eastAsia="宋体" w:hAnsi="宋体" w:hint="eastAsia"/>
          <w:color w:val="000000" w:themeColor="text1"/>
        </w:rPr>
        <w:t>请于</w:t>
      </w:r>
      <w:r>
        <w:rPr>
          <w:rFonts w:ascii="宋体" w:eastAsia="宋体" w:hAnsi="宋体" w:hint="eastAsia"/>
          <w:color w:val="000000" w:themeColor="text1"/>
        </w:rPr>
        <w:t>2019</w:t>
      </w:r>
      <w:r>
        <w:rPr>
          <w:rFonts w:ascii="宋体" w:eastAsia="宋体" w:hAnsi="宋体" w:hint="eastAsia"/>
          <w:color w:val="000000" w:themeColor="text1"/>
        </w:rPr>
        <w:t>年</w:t>
      </w:r>
      <w:r>
        <w:rPr>
          <w:rFonts w:ascii="宋体" w:eastAsia="宋体" w:hAnsi="宋体" w:hint="eastAsia"/>
          <w:color w:val="000000" w:themeColor="text1"/>
        </w:rPr>
        <w:t>9</w:t>
      </w:r>
      <w:r>
        <w:rPr>
          <w:rFonts w:ascii="宋体" w:eastAsia="宋体" w:hAnsi="宋体" w:hint="eastAsia"/>
          <w:color w:val="000000" w:themeColor="text1"/>
        </w:rPr>
        <w:t>月</w:t>
      </w:r>
      <w:r>
        <w:rPr>
          <w:rFonts w:ascii="宋体" w:eastAsia="宋体" w:hAnsi="宋体" w:hint="eastAsia"/>
          <w:color w:val="000000" w:themeColor="text1"/>
        </w:rPr>
        <w:t>10</w:t>
      </w:r>
      <w:r>
        <w:rPr>
          <w:rFonts w:ascii="宋体" w:eastAsia="宋体" w:hAnsi="宋体" w:hint="eastAsia"/>
          <w:color w:val="000000" w:themeColor="text1"/>
        </w:rPr>
        <w:t>日</w:t>
      </w:r>
      <w:r>
        <w:rPr>
          <w:rFonts w:ascii="宋体" w:eastAsia="宋体" w:hAnsi="宋体" w:hint="eastAsia"/>
          <w:color w:val="000000" w:themeColor="text1"/>
        </w:rPr>
        <w:t>18:00</w:t>
      </w:r>
      <w:r>
        <w:rPr>
          <w:rFonts w:ascii="宋体" w:eastAsia="宋体" w:hAnsi="宋体" w:hint="eastAsia"/>
          <w:color w:val="000000" w:themeColor="text1"/>
        </w:rPr>
        <w:t>前，审图通过，申报相应需求并完成费用缴纳（如是转账以到账时间为准），</w:t>
      </w:r>
      <w:r>
        <w:rPr>
          <w:rFonts w:ascii="宋体" w:eastAsia="宋体" w:hAnsi="宋体" w:hint="eastAsia"/>
          <w:color w:val="000000" w:themeColor="text1"/>
        </w:rPr>
        <w:t>9</w:t>
      </w:r>
      <w:r>
        <w:rPr>
          <w:rFonts w:ascii="宋体" w:eastAsia="宋体" w:hAnsi="宋体" w:hint="eastAsia"/>
          <w:color w:val="000000" w:themeColor="text1"/>
        </w:rPr>
        <w:t>月</w:t>
      </w:r>
      <w:r>
        <w:rPr>
          <w:rFonts w:ascii="宋体" w:eastAsia="宋体" w:hAnsi="宋体" w:hint="eastAsia"/>
          <w:color w:val="000000" w:themeColor="text1"/>
        </w:rPr>
        <w:t>10</w:t>
      </w:r>
      <w:r>
        <w:rPr>
          <w:rFonts w:ascii="宋体" w:eastAsia="宋体" w:hAnsi="宋体" w:hint="eastAsia"/>
          <w:color w:val="000000" w:themeColor="text1"/>
        </w:rPr>
        <w:t>日以后将加收</w:t>
      </w:r>
      <w:r>
        <w:rPr>
          <w:rFonts w:ascii="宋体" w:eastAsia="宋体" w:hAnsi="宋体"/>
          <w:color w:val="000000" w:themeColor="text1"/>
        </w:rPr>
        <w:t>20%</w:t>
      </w:r>
      <w:r>
        <w:rPr>
          <w:rFonts w:ascii="宋体" w:eastAsia="宋体" w:hAnsi="宋体" w:hint="eastAsia"/>
          <w:color w:val="000000" w:themeColor="text1"/>
        </w:rPr>
        <w:t>。</w:t>
      </w:r>
    </w:p>
    <w:tbl>
      <w:tblPr>
        <w:tblW w:w="8960"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4A0" w:firstRow="1" w:lastRow="0" w:firstColumn="1" w:lastColumn="0" w:noHBand="0" w:noVBand="1"/>
      </w:tblPr>
      <w:tblGrid>
        <w:gridCol w:w="1627"/>
        <w:gridCol w:w="1989"/>
        <w:gridCol w:w="1704"/>
        <w:gridCol w:w="2016"/>
        <w:gridCol w:w="1624"/>
      </w:tblGrid>
      <w:tr w:rsidR="00D17E9F">
        <w:trPr>
          <w:trHeight w:val="1061"/>
          <w:jc w:val="center"/>
        </w:trPr>
        <w:tc>
          <w:tcPr>
            <w:tcW w:w="3616" w:type="dxa"/>
            <w:gridSpan w:val="2"/>
            <w:tcBorders>
              <w:tl2br w:val="nil"/>
              <w:tr2bl w:val="nil"/>
            </w:tcBorders>
            <w:shd w:val="clear" w:color="000000" w:fill="4F81BD"/>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项</w:t>
            </w:r>
            <w:r>
              <w:rPr>
                <w:rFonts w:asciiTheme="minorEastAsia" w:hAnsiTheme="minorEastAsia" w:cs="宋体" w:hint="eastAsia"/>
                <w:b/>
                <w:bCs/>
                <w:color w:val="FFFFFF"/>
                <w:sz w:val="21"/>
                <w:szCs w:val="21"/>
              </w:rPr>
              <w:t xml:space="preserve">     </w:t>
            </w:r>
            <w:r>
              <w:rPr>
                <w:rFonts w:asciiTheme="minorEastAsia" w:hAnsiTheme="minorEastAsia" w:cs="宋体" w:hint="eastAsia"/>
                <w:b/>
                <w:bCs/>
                <w:color w:val="FFFFFF"/>
                <w:sz w:val="21"/>
                <w:szCs w:val="21"/>
              </w:rPr>
              <w:t>目</w:t>
            </w:r>
          </w:p>
        </w:tc>
        <w:tc>
          <w:tcPr>
            <w:tcW w:w="1704" w:type="dxa"/>
            <w:tcBorders>
              <w:tl2br w:val="nil"/>
              <w:tr2bl w:val="nil"/>
            </w:tcBorders>
            <w:shd w:val="clear" w:color="000000" w:fill="4F81BD"/>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型号</w:t>
            </w:r>
          </w:p>
        </w:tc>
        <w:tc>
          <w:tcPr>
            <w:tcW w:w="2016" w:type="dxa"/>
            <w:tcBorders>
              <w:tl2br w:val="nil"/>
              <w:tr2bl w:val="nil"/>
            </w:tcBorders>
            <w:shd w:val="clear" w:color="000000" w:fill="4F81BD"/>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用电价格</w:t>
            </w:r>
            <w:r>
              <w:rPr>
                <w:rFonts w:asciiTheme="minorEastAsia" w:hAnsiTheme="minorEastAsia" w:cs="宋体" w:hint="eastAsia"/>
                <w:b/>
                <w:bCs/>
                <w:color w:val="FFFFFF"/>
                <w:sz w:val="21"/>
                <w:szCs w:val="21"/>
              </w:rPr>
              <w:br/>
            </w:r>
            <w:r>
              <w:rPr>
                <w:rFonts w:asciiTheme="minorEastAsia" w:hAnsiTheme="minorEastAsia" w:cs="宋体" w:hint="eastAsia"/>
                <w:b/>
                <w:bCs/>
                <w:color w:val="FFFFFF"/>
                <w:sz w:val="21"/>
                <w:szCs w:val="21"/>
              </w:rPr>
              <w:t>（元</w:t>
            </w:r>
            <w:r>
              <w:rPr>
                <w:rFonts w:asciiTheme="minorEastAsia" w:hAnsiTheme="minorEastAsia" w:cs="宋体" w:hint="eastAsia"/>
                <w:b/>
                <w:bCs/>
                <w:color w:val="FFFFFF"/>
                <w:sz w:val="21"/>
                <w:szCs w:val="21"/>
              </w:rPr>
              <w:t>/</w:t>
            </w:r>
            <w:r>
              <w:rPr>
                <w:rFonts w:asciiTheme="minorEastAsia" w:hAnsiTheme="minorEastAsia" w:cs="宋体" w:hint="eastAsia"/>
                <w:b/>
                <w:bCs/>
                <w:color w:val="FFFFFF"/>
                <w:sz w:val="21"/>
                <w:szCs w:val="21"/>
              </w:rPr>
              <w:t>处</w:t>
            </w:r>
            <w:r>
              <w:rPr>
                <w:rFonts w:asciiTheme="minorEastAsia" w:hAnsiTheme="minorEastAsia" w:cs="宋体" w:hint="eastAsia"/>
                <w:b/>
                <w:bCs/>
                <w:color w:val="FFFFFF"/>
                <w:sz w:val="21"/>
                <w:szCs w:val="21"/>
              </w:rPr>
              <w:t>/</w:t>
            </w:r>
            <w:r>
              <w:rPr>
                <w:rFonts w:asciiTheme="minorEastAsia" w:hAnsiTheme="minorEastAsia" w:cs="宋体" w:hint="eastAsia"/>
                <w:b/>
                <w:bCs/>
                <w:color w:val="FFFFFF"/>
                <w:sz w:val="21"/>
                <w:szCs w:val="21"/>
              </w:rPr>
              <w:t>展期）</w:t>
            </w:r>
          </w:p>
        </w:tc>
        <w:tc>
          <w:tcPr>
            <w:tcW w:w="1624" w:type="dxa"/>
            <w:tcBorders>
              <w:tl2br w:val="nil"/>
              <w:tr2bl w:val="nil"/>
            </w:tcBorders>
            <w:shd w:val="clear" w:color="000000" w:fill="4F81BD"/>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线缆超</w:t>
            </w:r>
            <w:proofErr w:type="gramStart"/>
            <w:r>
              <w:rPr>
                <w:rFonts w:asciiTheme="minorEastAsia" w:hAnsiTheme="minorEastAsia" w:cs="宋体" w:hint="eastAsia"/>
                <w:b/>
                <w:bCs/>
                <w:color w:val="FFFFFF"/>
                <w:sz w:val="21"/>
                <w:szCs w:val="21"/>
              </w:rPr>
              <w:t>长价</w:t>
            </w:r>
            <w:proofErr w:type="gramEnd"/>
            <w:r>
              <w:rPr>
                <w:rFonts w:asciiTheme="minorEastAsia" w:hAnsiTheme="minorEastAsia" w:cs="宋体" w:hint="eastAsia"/>
                <w:b/>
                <w:bCs/>
                <w:color w:val="FFFFFF"/>
                <w:sz w:val="21"/>
                <w:szCs w:val="21"/>
              </w:rPr>
              <w:t>格</w:t>
            </w:r>
            <w:r>
              <w:rPr>
                <w:rFonts w:asciiTheme="minorEastAsia" w:hAnsiTheme="minorEastAsia" w:cs="宋体" w:hint="eastAsia"/>
                <w:b/>
                <w:bCs/>
                <w:color w:val="FFFFFF"/>
                <w:sz w:val="21"/>
                <w:szCs w:val="21"/>
              </w:rPr>
              <w:br/>
            </w:r>
            <w:r>
              <w:rPr>
                <w:rFonts w:asciiTheme="minorEastAsia" w:hAnsiTheme="minorEastAsia" w:cs="宋体" w:hint="eastAsia"/>
                <w:b/>
                <w:bCs/>
                <w:color w:val="FFFFFF"/>
                <w:sz w:val="21"/>
                <w:szCs w:val="21"/>
              </w:rPr>
              <w:t>（元</w:t>
            </w:r>
            <w:r>
              <w:rPr>
                <w:rFonts w:asciiTheme="minorEastAsia" w:hAnsiTheme="minorEastAsia" w:cs="宋体" w:hint="eastAsia"/>
                <w:b/>
                <w:bCs/>
                <w:color w:val="FFFFFF"/>
                <w:sz w:val="21"/>
                <w:szCs w:val="21"/>
              </w:rPr>
              <w:t>/</w:t>
            </w:r>
            <w:r>
              <w:rPr>
                <w:rFonts w:asciiTheme="minorEastAsia" w:hAnsiTheme="minorEastAsia" w:cs="宋体" w:hint="eastAsia"/>
                <w:b/>
                <w:bCs/>
                <w:color w:val="FFFFFF"/>
                <w:sz w:val="21"/>
                <w:szCs w:val="21"/>
              </w:rPr>
              <w:t>米）</w:t>
            </w:r>
          </w:p>
        </w:tc>
      </w:tr>
      <w:tr w:rsidR="00D17E9F">
        <w:trPr>
          <w:trHeight w:val="546"/>
          <w:jc w:val="center"/>
        </w:trPr>
        <w:tc>
          <w:tcPr>
            <w:tcW w:w="1627" w:type="dxa"/>
            <w:vMerge w:val="restart"/>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展会电力</w:t>
            </w:r>
          </w:p>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接驳服务</w:t>
            </w:r>
          </w:p>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（单相三线制）</w:t>
            </w:r>
          </w:p>
        </w:tc>
        <w:tc>
          <w:tcPr>
            <w:tcW w:w="1989"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布展期间施工用电</w:t>
            </w:r>
          </w:p>
        </w:tc>
        <w:tc>
          <w:tcPr>
            <w:tcW w:w="170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220V/16A   </w:t>
            </w:r>
          </w:p>
        </w:tc>
        <w:tc>
          <w:tcPr>
            <w:tcW w:w="2016"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367</w:t>
            </w:r>
          </w:p>
        </w:tc>
        <w:tc>
          <w:tcPr>
            <w:tcW w:w="162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6.1</w:t>
            </w:r>
          </w:p>
        </w:tc>
      </w:tr>
      <w:tr w:rsidR="00D17E9F">
        <w:trPr>
          <w:trHeight w:val="602"/>
          <w:jc w:val="center"/>
        </w:trPr>
        <w:tc>
          <w:tcPr>
            <w:tcW w:w="1627" w:type="dxa"/>
            <w:vMerge/>
            <w:tcBorders>
              <w:tl2br w:val="nil"/>
              <w:tr2bl w:val="nil"/>
            </w:tcBorders>
            <w:shd w:val="clear" w:color="000000" w:fill="DCE6F2"/>
            <w:vAlign w:val="center"/>
          </w:tcPr>
          <w:p w:rsidR="00D17E9F" w:rsidRDefault="00D17E9F">
            <w:pPr>
              <w:spacing w:line="360" w:lineRule="auto"/>
              <w:rPr>
                <w:rFonts w:asciiTheme="minorEastAsia" w:hAnsiTheme="minorEastAsia" w:cs="宋体"/>
                <w:color w:val="000000"/>
                <w:sz w:val="21"/>
                <w:szCs w:val="21"/>
              </w:rPr>
            </w:pPr>
          </w:p>
        </w:tc>
        <w:tc>
          <w:tcPr>
            <w:tcW w:w="1989"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展期两相电源</w:t>
            </w:r>
          </w:p>
        </w:tc>
        <w:tc>
          <w:tcPr>
            <w:tcW w:w="170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220V/16A</w:t>
            </w:r>
          </w:p>
        </w:tc>
        <w:tc>
          <w:tcPr>
            <w:tcW w:w="2016"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612</w:t>
            </w:r>
          </w:p>
        </w:tc>
        <w:tc>
          <w:tcPr>
            <w:tcW w:w="162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6.1</w:t>
            </w:r>
          </w:p>
        </w:tc>
      </w:tr>
      <w:tr w:rsidR="00D17E9F">
        <w:trPr>
          <w:trHeight w:val="546"/>
          <w:jc w:val="center"/>
        </w:trPr>
        <w:tc>
          <w:tcPr>
            <w:tcW w:w="1627" w:type="dxa"/>
            <w:vMerge/>
            <w:tcBorders>
              <w:tl2br w:val="nil"/>
              <w:tr2bl w:val="nil"/>
            </w:tcBorders>
            <w:shd w:val="clear" w:color="000000" w:fill="DCE6F2"/>
            <w:vAlign w:val="center"/>
          </w:tcPr>
          <w:p w:rsidR="00D17E9F" w:rsidRDefault="00D17E9F">
            <w:pPr>
              <w:spacing w:line="360" w:lineRule="auto"/>
              <w:rPr>
                <w:rFonts w:asciiTheme="minorEastAsia" w:hAnsiTheme="minorEastAsia" w:cs="宋体"/>
                <w:color w:val="000000"/>
                <w:sz w:val="21"/>
                <w:szCs w:val="21"/>
              </w:rPr>
            </w:pPr>
          </w:p>
        </w:tc>
        <w:tc>
          <w:tcPr>
            <w:tcW w:w="1989" w:type="dxa"/>
            <w:vMerge w:val="restart"/>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展期动力电源</w:t>
            </w:r>
          </w:p>
        </w:tc>
        <w:tc>
          <w:tcPr>
            <w:tcW w:w="170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380V/16A</w:t>
            </w:r>
          </w:p>
        </w:tc>
        <w:tc>
          <w:tcPr>
            <w:tcW w:w="2016"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1122</w:t>
            </w:r>
          </w:p>
        </w:tc>
        <w:tc>
          <w:tcPr>
            <w:tcW w:w="162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12.2</w:t>
            </w:r>
          </w:p>
        </w:tc>
      </w:tr>
      <w:tr w:rsidR="00D17E9F">
        <w:trPr>
          <w:trHeight w:val="546"/>
          <w:jc w:val="center"/>
        </w:trPr>
        <w:tc>
          <w:tcPr>
            <w:tcW w:w="1627" w:type="dxa"/>
            <w:vMerge/>
            <w:tcBorders>
              <w:tl2br w:val="nil"/>
              <w:tr2bl w:val="nil"/>
            </w:tcBorders>
            <w:shd w:val="clear" w:color="000000" w:fill="DCE6F2"/>
            <w:vAlign w:val="center"/>
          </w:tcPr>
          <w:p w:rsidR="00D17E9F" w:rsidRDefault="00D17E9F">
            <w:pPr>
              <w:spacing w:line="360" w:lineRule="auto"/>
              <w:rPr>
                <w:rFonts w:asciiTheme="minorEastAsia" w:hAnsiTheme="minorEastAsia" w:cs="宋体"/>
                <w:color w:val="000000"/>
                <w:sz w:val="21"/>
                <w:szCs w:val="21"/>
              </w:rPr>
            </w:pPr>
          </w:p>
        </w:tc>
        <w:tc>
          <w:tcPr>
            <w:tcW w:w="1989" w:type="dxa"/>
            <w:vMerge/>
            <w:tcBorders>
              <w:tl2br w:val="nil"/>
              <w:tr2bl w:val="nil"/>
            </w:tcBorders>
            <w:vAlign w:val="center"/>
          </w:tcPr>
          <w:p w:rsidR="00D17E9F" w:rsidRDefault="00D17E9F">
            <w:pPr>
              <w:spacing w:line="360" w:lineRule="auto"/>
              <w:rPr>
                <w:rFonts w:asciiTheme="minorEastAsia" w:hAnsiTheme="minorEastAsia" w:cs="宋体"/>
                <w:color w:val="000000"/>
                <w:sz w:val="21"/>
                <w:szCs w:val="21"/>
              </w:rPr>
            </w:pPr>
          </w:p>
        </w:tc>
        <w:tc>
          <w:tcPr>
            <w:tcW w:w="170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380V/20A</w:t>
            </w:r>
          </w:p>
        </w:tc>
        <w:tc>
          <w:tcPr>
            <w:tcW w:w="2016"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1275</w:t>
            </w:r>
          </w:p>
        </w:tc>
        <w:tc>
          <w:tcPr>
            <w:tcW w:w="162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12.2</w:t>
            </w:r>
          </w:p>
        </w:tc>
      </w:tr>
      <w:tr w:rsidR="00D17E9F">
        <w:trPr>
          <w:trHeight w:val="546"/>
          <w:jc w:val="center"/>
        </w:trPr>
        <w:tc>
          <w:tcPr>
            <w:tcW w:w="1627" w:type="dxa"/>
            <w:vMerge/>
            <w:tcBorders>
              <w:tl2br w:val="nil"/>
              <w:tr2bl w:val="nil"/>
            </w:tcBorders>
            <w:shd w:val="clear" w:color="000000" w:fill="DCE6F2"/>
            <w:vAlign w:val="center"/>
          </w:tcPr>
          <w:p w:rsidR="00D17E9F" w:rsidRDefault="00D17E9F">
            <w:pPr>
              <w:spacing w:line="360" w:lineRule="auto"/>
              <w:rPr>
                <w:rFonts w:asciiTheme="minorEastAsia" w:hAnsiTheme="minorEastAsia" w:cs="宋体"/>
                <w:color w:val="000000"/>
                <w:sz w:val="21"/>
                <w:szCs w:val="21"/>
              </w:rPr>
            </w:pPr>
          </w:p>
        </w:tc>
        <w:tc>
          <w:tcPr>
            <w:tcW w:w="1989" w:type="dxa"/>
            <w:vMerge/>
            <w:tcBorders>
              <w:tl2br w:val="nil"/>
              <w:tr2bl w:val="nil"/>
            </w:tcBorders>
            <w:vAlign w:val="center"/>
          </w:tcPr>
          <w:p w:rsidR="00D17E9F" w:rsidRDefault="00D17E9F">
            <w:pPr>
              <w:spacing w:line="360" w:lineRule="auto"/>
              <w:rPr>
                <w:rFonts w:asciiTheme="minorEastAsia" w:hAnsiTheme="minorEastAsia" w:cs="宋体"/>
                <w:color w:val="000000"/>
                <w:sz w:val="21"/>
                <w:szCs w:val="21"/>
              </w:rPr>
            </w:pPr>
          </w:p>
        </w:tc>
        <w:tc>
          <w:tcPr>
            <w:tcW w:w="170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380V/32A</w:t>
            </w:r>
          </w:p>
        </w:tc>
        <w:tc>
          <w:tcPr>
            <w:tcW w:w="2016"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1632</w:t>
            </w:r>
          </w:p>
        </w:tc>
        <w:tc>
          <w:tcPr>
            <w:tcW w:w="162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24.5</w:t>
            </w:r>
          </w:p>
        </w:tc>
      </w:tr>
      <w:tr w:rsidR="00D17E9F">
        <w:trPr>
          <w:trHeight w:val="546"/>
          <w:jc w:val="center"/>
        </w:trPr>
        <w:tc>
          <w:tcPr>
            <w:tcW w:w="1627" w:type="dxa"/>
            <w:vMerge/>
            <w:tcBorders>
              <w:tl2br w:val="nil"/>
              <w:tr2bl w:val="nil"/>
            </w:tcBorders>
            <w:shd w:val="clear" w:color="000000" w:fill="DCE6F2"/>
            <w:vAlign w:val="center"/>
          </w:tcPr>
          <w:p w:rsidR="00D17E9F" w:rsidRDefault="00D17E9F">
            <w:pPr>
              <w:spacing w:line="360" w:lineRule="auto"/>
              <w:rPr>
                <w:rFonts w:asciiTheme="minorEastAsia" w:hAnsiTheme="minorEastAsia" w:cs="宋体"/>
                <w:color w:val="000000"/>
                <w:sz w:val="21"/>
                <w:szCs w:val="21"/>
              </w:rPr>
            </w:pPr>
          </w:p>
        </w:tc>
        <w:tc>
          <w:tcPr>
            <w:tcW w:w="1989" w:type="dxa"/>
            <w:vMerge/>
            <w:tcBorders>
              <w:tl2br w:val="nil"/>
              <w:tr2bl w:val="nil"/>
            </w:tcBorders>
            <w:vAlign w:val="center"/>
          </w:tcPr>
          <w:p w:rsidR="00D17E9F" w:rsidRDefault="00D17E9F">
            <w:pPr>
              <w:spacing w:line="360" w:lineRule="auto"/>
              <w:rPr>
                <w:rFonts w:asciiTheme="minorEastAsia" w:hAnsiTheme="minorEastAsia" w:cs="宋体"/>
                <w:color w:val="000000"/>
                <w:sz w:val="21"/>
                <w:szCs w:val="21"/>
              </w:rPr>
            </w:pPr>
          </w:p>
        </w:tc>
        <w:tc>
          <w:tcPr>
            <w:tcW w:w="170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380V/63A</w:t>
            </w:r>
          </w:p>
        </w:tc>
        <w:tc>
          <w:tcPr>
            <w:tcW w:w="2016"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2703</w:t>
            </w:r>
          </w:p>
        </w:tc>
        <w:tc>
          <w:tcPr>
            <w:tcW w:w="162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49.0</w:t>
            </w:r>
          </w:p>
        </w:tc>
      </w:tr>
      <w:tr w:rsidR="00D17E9F">
        <w:trPr>
          <w:trHeight w:val="546"/>
          <w:jc w:val="center"/>
        </w:trPr>
        <w:tc>
          <w:tcPr>
            <w:tcW w:w="1627" w:type="dxa"/>
            <w:vMerge/>
            <w:tcBorders>
              <w:tl2br w:val="nil"/>
              <w:tr2bl w:val="nil"/>
            </w:tcBorders>
            <w:shd w:val="clear" w:color="000000" w:fill="DCE6F2"/>
            <w:vAlign w:val="center"/>
          </w:tcPr>
          <w:p w:rsidR="00D17E9F" w:rsidRDefault="00D17E9F">
            <w:pPr>
              <w:spacing w:line="360" w:lineRule="auto"/>
              <w:rPr>
                <w:rFonts w:asciiTheme="minorEastAsia" w:hAnsiTheme="minorEastAsia" w:cs="宋体"/>
                <w:color w:val="000000"/>
                <w:sz w:val="21"/>
                <w:szCs w:val="21"/>
              </w:rPr>
            </w:pPr>
          </w:p>
        </w:tc>
        <w:tc>
          <w:tcPr>
            <w:tcW w:w="1989" w:type="dxa"/>
            <w:vMerge/>
            <w:tcBorders>
              <w:tl2br w:val="nil"/>
              <w:tr2bl w:val="nil"/>
            </w:tcBorders>
            <w:vAlign w:val="center"/>
          </w:tcPr>
          <w:p w:rsidR="00D17E9F" w:rsidRDefault="00D17E9F">
            <w:pPr>
              <w:spacing w:line="360" w:lineRule="auto"/>
              <w:rPr>
                <w:rFonts w:asciiTheme="minorEastAsia" w:hAnsiTheme="minorEastAsia" w:cs="宋体"/>
                <w:color w:val="000000"/>
                <w:sz w:val="21"/>
                <w:szCs w:val="21"/>
              </w:rPr>
            </w:pPr>
          </w:p>
        </w:tc>
        <w:tc>
          <w:tcPr>
            <w:tcW w:w="1704"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380V/100A</w:t>
            </w:r>
          </w:p>
        </w:tc>
        <w:tc>
          <w:tcPr>
            <w:tcW w:w="2016" w:type="dxa"/>
            <w:tcBorders>
              <w:tl2br w:val="nil"/>
              <w:tr2bl w:val="nil"/>
            </w:tcBorders>
            <w:shd w:val="clear" w:color="000000" w:fill="DCE6F2"/>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4029</w:t>
            </w:r>
          </w:p>
        </w:tc>
        <w:tc>
          <w:tcPr>
            <w:tcW w:w="1624" w:type="dxa"/>
            <w:tcBorders>
              <w:tl2br w:val="nil"/>
              <w:tr2bl w:val="nil"/>
            </w:tcBorders>
            <w:shd w:val="clear" w:color="000000" w:fill="DCE6F2"/>
            <w:vAlign w:val="center"/>
          </w:tcPr>
          <w:p w:rsidR="00D17E9F" w:rsidRDefault="00075244">
            <w:pPr>
              <w:spacing w:line="360" w:lineRule="auto"/>
              <w:jc w:val="center"/>
              <w:rPr>
                <w:rFonts w:asciiTheme="minorEastAsia" w:eastAsia="宋体" w:hAnsiTheme="minorEastAsia" w:cs="宋体"/>
                <w:color w:val="000000"/>
                <w:sz w:val="21"/>
                <w:szCs w:val="21"/>
              </w:rPr>
            </w:pPr>
            <w:r>
              <w:rPr>
                <w:rFonts w:hint="eastAsia"/>
                <w:noProof/>
              </w:rPr>
              <mc:AlternateContent>
                <mc:Choice Requires="wpg">
                  <w:drawing>
                    <wp:anchor distT="0" distB="0" distL="114300" distR="114300" simplePos="0" relativeHeight="251674624" behindDoc="0" locked="0" layoutInCell="1" allowOverlap="1">
                      <wp:simplePos x="0" y="0"/>
                      <wp:positionH relativeFrom="page">
                        <wp:posOffset>1527810</wp:posOffset>
                      </wp:positionH>
                      <wp:positionV relativeFrom="page">
                        <wp:posOffset>-55245</wp:posOffset>
                      </wp:positionV>
                      <wp:extent cx="478790" cy="1249045"/>
                      <wp:effectExtent l="0" t="0" r="16510" b="8255"/>
                      <wp:wrapNone/>
                      <wp:docPr id="103" name="组合 103"/>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04"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5"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03" o:spid="_x0000_s1119" style="position:absolute;left:0;text-align:left;margin-left:120.3pt;margin-top:-4.35pt;width:37.7pt;height:98.35pt;z-index:251674624;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">
                      <v:rect id="矩形 64" o:spid="_x0000_s1120"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HFyMQA&#10;AADcAAAADwAAAGRycy9kb3ducmV2LnhtbERPTWvCQBC9C/6HZYTezKZqq6RugrUUeisaEbwN2TEJ&#10;ZmdjdqNpf323UOhtHu9z1tlgGnGjztWWFTxGMQjiwuqaSwWH/H26AuE8ssbGMin4IgdZOh6tMdH2&#10;zju67X0pQgi7BBVU3reJlK6oyKCLbEscuLPtDPoAu1LqDu8h3DRyFsfP0mDNoaHClrYVFZd9bxQs&#10;tnk/+5wf29X19fImzfk0X34/KfUwGTYvIDwN/l/85/7QYX68gN9nwgU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BxcjEAAAA3AAAAA8AAAAAAAAAAAAAAAAAmAIAAGRycy9k&#10;b3ducmV2LnhtbFBLBQYAAAAABAAEAPUAAACJAwAAAAA=&#10;" fillcolor="#4f7fbd" stroked="f" strokeweight="2pt"/>
                      <v:shape id="_x0000_s1121"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ae18IA&#10;AADcAAAADwAAAGRycy9kb3ducmV2LnhtbERPTYvCMBC9L/gfwgje1lTRRatRRBE8CVZBvI3N2Bab&#10;SWlSrf56s7Cwt3m8z5kvW1OKB9WusKxg0I9AEKdWF5wpOB233xMQziNrLC2Tghc5WC46X3OMtX3y&#10;gR6Jz0QIYRejgtz7KpbSpTkZdH1bEQfuZmuDPsA6k7rGZwg3pRxG0Y80WHBoyLGidU7pPWmMgvY8&#10;3W+v0/2qbC6b8Wj4PiW2uSvV67arGQhPrf8X/7l3OsyPxvD7TLhAL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pp7XwgAAANwAAAAPAAAAAAAAAAAAAAAAAJgCAABkcnMvZG93&#10;bnJldi54bWxQSwUGAAAAAAQABAD1AAAAhw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ascii="宋体" w:eastAsia="宋体" w:hAnsi="宋体" w:cstheme="minorEastAsia" w:hint="eastAsia"/>
              </w:rPr>
              <w:t>73.4</w:t>
            </w:r>
          </w:p>
        </w:tc>
      </w:tr>
      <w:tr w:rsidR="00D17E9F">
        <w:trPr>
          <w:trHeight w:val="6736"/>
          <w:jc w:val="center"/>
        </w:trPr>
        <w:tc>
          <w:tcPr>
            <w:tcW w:w="8960" w:type="dxa"/>
            <w:gridSpan w:val="5"/>
            <w:tcBorders>
              <w:tl2br w:val="nil"/>
              <w:tr2bl w:val="nil"/>
            </w:tcBorders>
            <w:shd w:val="clear" w:color="000000" w:fill="DCE6F2"/>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注：</w:t>
            </w:r>
          </w:p>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1.</w:t>
            </w:r>
            <w:r>
              <w:rPr>
                <w:rFonts w:asciiTheme="minorEastAsia" w:hAnsiTheme="minorEastAsia" w:cs="宋体" w:hint="eastAsia"/>
                <w:color w:val="000000"/>
                <w:sz w:val="21"/>
                <w:szCs w:val="21"/>
              </w:rPr>
              <w:t>以上价格含电费、安装费、材料费、管理费；</w:t>
            </w:r>
            <w:r>
              <w:rPr>
                <w:rFonts w:asciiTheme="minorEastAsia" w:hAnsiTheme="minorEastAsia" w:cs="宋体" w:hint="eastAsia"/>
                <w:color w:val="000000"/>
                <w:sz w:val="21"/>
                <w:szCs w:val="21"/>
              </w:rPr>
              <w:br/>
              <w:t>2.</w:t>
            </w:r>
            <w:r>
              <w:rPr>
                <w:rFonts w:asciiTheme="minorEastAsia" w:hAnsiTheme="minorEastAsia" w:cs="宋体" w:hint="eastAsia"/>
                <w:color w:val="000000"/>
                <w:sz w:val="21"/>
                <w:szCs w:val="21"/>
              </w:rPr>
              <w:t>室外用电每处加收</w:t>
            </w:r>
            <w:r>
              <w:rPr>
                <w:rFonts w:asciiTheme="minorEastAsia" w:hAnsiTheme="minorEastAsia" w:cs="宋体" w:hint="eastAsia"/>
                <w:color w:val="000000"/>
                <w:sz w:val="21"/>
                <w:szCs w:val="21"/>
              </w:rPr>
              <w:t>1</w:t>
            </w:r>
            <w:r>
              <w:rPr>
                <w:rFonts w:asciiTheme="minorEastAsia" w:hAnsiTheme="minorEastAsia" w:cs="宋体"/>
                <w:color w:val="000000"/>
                <w:sz w:val="21"/>
                <w:szCs w:val="21"/>
              </w:rPr>
              <w:t>2</w:t>
            </w:r>
            <w:r>
              <w:rPr>
                <w:rFonts w:asciiTheme="minorEastAsia" w:hAnsiTheme="minorEastAsia" w:cs="宋体" w:hint="eastAsia"/>
                <w:color w:val="000000"/>
                <w:sz w:val="21"/>
                <w:szCs w:val="21"/>
              </w:rPr>
              <w:t xml:space="preserve">0 </w:t>
            </w:r>
            <w:r>
              <w:rPr>
                <w:rFonts w:asciiTheme="minorEastAsia" w:hAnsiTheme="minorEastAsia" w:cs="宋体" w:hint="eastAsia"/>
                <w:color w:val="000000"/>
                <w:sz w:val="21"/>
                <w:szCs w:val="21"/>
              </w:rPr>
              <w:t>元安装接驳费；</w:t>
            </w:r>
            <w:r>
              <w:rPr>
                <w:rFonts w:asciiTheme="minorEastAsia" w:hAnsiTheme="minorEastAsia" w:cs="宋体" w:hint="eastAsia"/>
                <w:color w:val="000000"/>
                <w:sz w:val="21"/>
                <w:szCs w:val="21"/>
              </w:rPr>
              <w:br/>
              <w:t>3.</w:t>
            </w:r>
            <w:r>
              <w:rPr>
                <w:rFonts w:asciiTheme="minorEastAsia" w:hAnsiTheme="minorEastAsia" w:cs="宋体" w:hint="eastAsia"/>
                <w:color w:val="000000"/>
                <w:sz w:val="21"/>
                <w:szCs w:val="21"/>
              </w:rPr>
              <w:t>布展期为</w:t>
            </w:r>
            <w:r>
              <w:rPr>
                <w:rFonts w:asciiTheme="minorEastAsia" w:hAnsiTheme="minorEastAsia" w:cs="宋体" w:hint="eastAsia"/>
                <w:color w:val="000000"/>
                <w:sz w:val="21"/>
                <w:szCs w:val="21"/>
              </w:rPr>
              <w:t xml:space="preserve">3 </w:t>
            </w:r>
            <w:r>
              <w:rPr>
                <w:rFonts w:asciiTheme="minorEastAsia" w:hAnsiTheme="minorEastAsia" w:cs="宋体" w:hint="eastAsia"/>
                <w:color w:val="000000"/>
                <w:sz w:val="21"/>
                <w:szCs w:val="21"/>
              </w:rPr>
              <w:t>天，每增加一天标准施工用电，费用增加</w:t>
            </w:r>
            <w:r>
              <w:rPr>
                <w:rFonts w:asciiTheme="minorEastAsia" w:hAnsiTheme="minorEastAsia" w:cs="宋体" w:hint="eastAsia"/>
                <w:color w:val="000000"/>
                <w:sz w:val="21"/>
                <w:szCs w:val="21"/>
              </w:rPr>
              <w:t>144</w:t>
            </w:r>
            <w:r>
              <w:rPr>
                <w:rFonts w:asciiTheme="minorEastAsia" w:hAnsiTheme="minorEastAsia" w:cs="宋体" w:hint="eastAsia"/>
                <w:color w:val="000000"/>
                <w:sz w:val="21"/>
                <w:szCs w:val="21"/>
              </w:rPr>
              <w:t>元；如为非标准临时用电，则按增加日期同比增加；</w:t>
            </w:r>
            <w:r>
              <w:rPr>
                <w:rFonts w:asciiTheme="minorEastAsia" w:hAnsiTheme="minorEastAsia" w:cs="宋体" w:hint="eastAsia"/>
                <w:color w:val="000000"/>
                <w:sz w:val="21"/>
                <w:szCs w:val="21"/>
              </w:rPr>
              <w:br/>
            </w:r>
            <w:r>
              <w:rPr>
                <w:rFonts w:asciiTheme="minorEastAsia" w:hAnsiTheme="minorEastAsia" w:cs="宋体"/>
                <w:color w:val="000000"/>
                <w:sz w:val="21"/>
                <w:szCs w:val="21"/>
              </w:rPr>
              <w:t>4.</w:t>
            </w:r>
            <w:r>
              <w:rPr>
                <w:rFonts w:asciiTheme="minorEastAsia" w:hAnsiTheme="minorEastAsia" w:cs="宋体" w:hint="eastAsia"/>
                <w:color w:val="000000"/>
                <w:sz w:val="21"/>
                <w:szCs w:val="21"/>
              </w:rPr>
              <w:t>施工期间用动力电源，按展期用电标准的</w:t>
            </w:r>
            <w:r>
              <w:rPr>
                <w:rFonts w:asciiTheme="minorEastAsia" w:hAnsiTheme="minorEastAsia" w:cs="宋体" w:hint="eastAsia"/>
                <w:color w:val="000000"/>
                <w:sz w:val="21"/>
                <w:szCs w:val="21"/>
              </w:rPr>
              <w:t>75</w:t>
            </w:r>
            <w:r>
              <w:rPr>
                <w:rFonts w:asciiTheme="minorEastAsia" w:hAnsiTheme="minorEastAsia" w:cs="宋体" w:hint="eastAsia"/>
                <w:color w:val="000000"/>
                <w:sz w:val="21"/>
                <w:szCs w:val="21"/>
              </w:rPr>
              <w:t>％收取；</w:t>
            </w:r>
            <w:r>
              <w:rPr>
                <w:rFonts w:asciiTheme="minorEastAsia" w:hAnsiTheme="minorEastAsia" w:cs="宋体" w:hint="eastAsia"/>
                <w:color w:val="000000"/>
                <w:sz w:val="21"/>
                <w:szCs w:val="21"/>
              </w:rPr>
              <w:br/>
            </w:r>
            <w:r>
              <w:rPr>
                <w:rFonts w:asciiTheme="minorEastAsia" w:hAnsiTheme="minorEastAsia" w:cs="宋体"/>
                <w:color w:val="000000"/>
                <w:sz w:val="21"/>
                <w:szCs w:val="21"/>
              </w:rPr>
              <w:t>5</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二次接驳，以最终规格结算，并加收</w:t>
            </w:r>
            <w:r>
              <w:rPr>
                <w:rFonts w:asciiTheme="minorEastAsia" w:hAnsiTheme="minorEastAsia" w:cs="宋体" w:hint="eastAsia"/>
                <w:color w:val="000000"/>
                <w:sz w:val="21"/>
                <w:szCs w:val="21"/>
              </w:rPr>
              <w:t>120</w:t>
            </w:r>
            <w:r>
              <w:rPr>
                <w:rFonts w:asciiTheme="minorEastAsia" w:hAnsiTheme="minorEastAsia" w:cs="宋体" w:hint="eastAsia"/>
                <w:color w:val="000000"/>
                <w:sz w:val="21"/>
                <w:szCs w:val="21"/>
              </w:rPr>
              <w:t>元</w:t>
            </w:r>
            <w:r>
              <w:rPr>
                <w:rFonts w:asciiTheme="minorEastAsia" w:hAnsiTheme="minorEastAsia" w:cs="宋体" w:hint="eastAsia"/>
                <w:color w:val="000000"/>
                <w:sz w:val="21"/>
                <w:szCs w:val="21"/>
              </w:rPr>
              <w:t xml:space="preserve">/ </w:t>
            </w:r>
            <w:r>
              <w:rPr>
                <w:rFonts w:asciiTheme="minorEastAsia" w:hAnsiTheme="minorEastAsia" w:cs="宋体" w:hint="eastAsia"/>
                <w:color w:val="000000"/>
                <w:sz w:val="21"/>
                <w:szCs w:val="21"/>
              </w:rPr>
              <w:t>处接驳费。实例：</w:t>
            </w:r>
            <w:r>
              <w:rPr>
                <w:rFonts w:asciiTheme="minorEastAsia" w:hAnsiTheme="minorEastAsia" w:cs="宋体" w:hint="eastAsia"/>
                <w:color w:val="000000"/>
                <w:sz w:val="21"/>
                <w:szCs w:val="21"/>
              </w:rPr>
              <w:t>380V/16A</w:t>
            </w:r>
            <w:r>
              <w:rPr>
                <w:rFonts w:asciiTheme="minorEastAsia" w:hAnsiTheme="minorEastAsia" w:cs="宋体" w:hint="eastAsia"/>
                <w:color w:val="000000"/>
                <w:sz w:val="21"/>
                <w:szCs w:val="21"/>
              </w:rPr>
              <w:t>改</w:t>
            </w:r>
            <w:r>
              <w:rPr>
                <w:rFonts w:asciiTheme="minorEastAsia" w:hAnsiTheme="minorEastAsia" w:cs="宋体" w:hint="eastAsia"/>
                <w:color w:val="000000"/>
                <w:sz w:val="21"/>
                <w:szCs w:val="21"/>
              </w:rPr>
              <w:t>380V/20A</w:t>
            </w:r>
            <w:r>
              <w:rPr>
                <w:rFonts w:asciiTheme="minorEastAsia" w:hAnsiTheme="minorEastAsia" w:cs="宋体" w:hint="eastAsia"/>
                <w:color w:val="000000"/>
                <w:sz w:val="21"/>
                <w:szCs w:val="21"/>
              </w:rPr>
              <w:t>，以</w:t>
            </w:r>
            <w:r>
              <w:rPr>
                <w:rFonts w:asciiTheme="minorEastAsia" w:hAnsiTheme="minorEastAsia" w:cs="宋体" w:hint="eastAsia"/>
                <w:color w:val="000000"/>
                <w:sz w:val="21"/>
                <w:szCs w:val="21"/>
              </w:rPr>
              <w:t>380V/20A 1275</w:t>
            </w:r>
            <w:r>
              <w:rPr>
                <w:rFonts w:asciiTheme="minorEastAsia" w:hAnsiTheme="minorEastAsia" w:cs="宋体" w:hint="eastAsia"/>
                <w:color w:val="000000"/>
                <w:sz w:val="21"/>
                <w:szCs w:val="21"/>
              </w:rPr>
              <w:t>元结算，二次接驳费</w:t>
            </w:r>
            <w:r>
              <w:rPr>
                <w:rFonts w:asciiTheme="minorEastAsia" w:hAnsiTheme="minorEastAsia" w:cs="宋体" w:hint="eastAsia"/>
                <w:color w:val="000000"/>
                <w:sz w:val="21"/>
                <w:szCs w:val="21"/>
              </w:rPr>
              <w:t xml:space="preserve"> 120</w:t>
            </w:r>
            <w:r>
              <w:rPr>
                <w:rFonts w:asciiTheme="minorEastAsia" w:hAnsiTheme="minorEastAsia" w:cs="宋体" w:hint="eastAsia"/>
                <w:color w:val="000000"/>
                <w:sz w:val="21"/>
                <w:szCs w:val="21"/>
              </w:rPr>
              <w:t>元，合计缴纳</w:t>
            </w:r>
            <w:r>
              <w:rPr>
                <w:rFonts w:asciiTheme="minorEastAsia" w:hAnsiTheme="minorEastAsia" w:cs="宋体" w:hint="eastAsia"/>
                <w:color w:val="000000"/>
                <w:sz w:val="21"/>
                <w:szCs w:val="21"/>
              </w:rPr>
              <w:t>1395</w:t>
            </w:r>
            <w:r>
              <w:rPr>
                <w:rFonts w:asciiTheme="minorEastAsia" w:hAnsiTheme="minorEastAsia" w:cs="宋体" w:hint="eastAsia"/>
                <w:color w:val="000000"/>
                <w:sz w:val="21"/>
                <w:szCs w:val="21"/>
              </w:rPr>
              <w:t>元；</w:t>
            </w:r>
            <w:r>
              <w:rPr>
                <w:rFonts w:asciiTheme="minorEastAsia" w:hAnsiTheme="minorEastAsia" w:cs="宋体" w:hint="eastAsia"/>
                <w:color w:val="000000"/>
                <w:sz w:val="21"/>
                <w:szCs w:val="21"/>
              </w:rPr>
              <w:br/>
            </w:r>
            <w:r>
              <w:rPr>
                <w:rFonts w:asciiTheme="minorEastAsia" w:hAnsiTheme="minorEastAsia" w:cs="宋体"/>
                <w:color w:val="000000"/>
                <w:sz w:val="21"/>
                <w:szCs w:val="21"/>
              </w:rPr>
              <w:t>6.</w:t>
            </w:r>
            <w:r>
              <w:rPr>
                <w:rFonts w:asciiTheme="minorEastAsia" w:hAnsiTheme="minorEastAsia" w:cs="宋体" w:hint="eastAsia"/>
                <w:color w:val="000000"/>
                <w:sz w:val="21"/>
                <w:szCs w:val="21"/>
              </w:rPr>
              <w:t>展览期间</w:t>
            </w:r>
            <w:r>
              <w:rPr>
                <w:rFonts w:asciiTheme="minorEastAsia" w:hAnsiTheme="minorEastAsia" w:cs="宋体" w:hint="eastAsia"/>
                <w:color w:val="000000"/>
                <w:sz w:val="21"/>
                <w:szCs w:val="21"/>
              </w:rPr>
              <w:t xml:space="preserve">24 </w:t>
            </w:r>
            <w:r>
              <w:rPr>
                <w:rFonts w:asciiTheme="minorEastAsia" w:hAnsiTheme="minorEastAsia" w:cs="宋体" w:hint="eastAsia"/>
                <w:color w:val="000000"/>
                <w:sz w:val="21"/>
                <w:szCs w:val="21"/>
              </w:rPr>
              <w:t>小时供电（仅限冰箱、充电器、电视等小电器），在标准收费价目上加收</w:t>
            </w:r>
            <w:r>
              <w:rPr>
                <w:rFonts w:asciiTheme="minorEastAsia" w:hAnsiTheme="minorEastAsia" w:cs="宋体" w:hint="eastAsia"/>
                <w:color w:val="000000"/>
                <w:sz w:val="21"/>
                <w:szCs w:val="21"/>
              </w:rPr>
              <w:t>40%</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24</w:t>
            </w:r>
            <w:r>
              <w:rPr>
                <w:rFonts w:asciiTheme="minorEastAsia" w:hAnsiTheme="minorEastAsia" w:cs="宋体" w:hint="eastAsia"/>
                <w:color w:val="000000"/>
                <w:sz w:val="21"/>
                <w:szCs w:val="21"/>
              </w:rPr>
              <w:t>小时用电超过</w:t>
            </w:r>
            <w:r>
              <w:rPr>
                <w:rFonts w:asciiTheme="minorEastAsia" w:hAnsiTheme="minorEastAsia" w:cs="宋体" w:hint="eastAsia"/>
                <w:color w:val="000000"/>
                <w:sz w:val="21"/>
                <w:szCs w:val="21"/>
              </w:rPr>
              <w:t>380V/63A</w:t>
            </w:r>
            <w:r>
              <w:rPr>
                <w:rFonts w:asciiTheme="minorEastAsia" w:hAnsiTheme="minorEastAsia" w:cs="宋体" w:hint="eastAsia"/>
                <w:color w:val="000000"/>
                <w:sz w:val="21"/>
                <w:szCs w:val="21"/>
              </w:rPr>
              <w:t>的，按</w:t>
            </w:r>
            <w:r>
              <w:rPr>
                <w:rFonts w:asciiTheme="minorEastAsia" w:hAnsiTheme="minorEastAsia" w:cs="宋体" w:hint="eastAsia"/>
                <w:color w:val="000000"/>
                <w:sz w:val="21"/>
                <w:szCs w:val="21"/>
              </w:rPr>
              <w:t>8</w:t>
            </w:r>
            <w:r>
              <w:rPr>
                <w:rFonts w:asciiTheme="minorEastAsia" w:hAnsiTheme="minorEastAsia" w:cs="宋体" w:hint="eastAsia"/>
                <w:color w:val="000000"/>
                <w:sz w:val="21"/>
                <w:szCs w:val="21"/>
              </w:rPr>
              <w:t>小时</w:t>
            </w:r>
            <w:r>
              <w:rPr>
                <w:rFonts w:asciiTheme="minorEastAsia" w:hAnsiTheme="minorEastAsia" w:cs="宋体" w:hint="eastAsia"/>
                <w:color w:val="000000"/>
                <w:sz w:val="21"/>
                <w:szCs w:val="21"/>
              </w:rPr>
              <w:t>1</w:t>
            </w:r>
            <w:r>
              <w:rPr>
                <w:rFonts w:asciiTheme="minorEastAsia" w:hAnsiTheme="minorEastAsia" w:cs="宋体" w:hint="eastAsia"/>
                <w:color w:val="000000"/>
                <w:sz w:val="21"/>
                <w:szCs w:val="21"/>
              </w:rPr>
              <w:t>天折算为展期收取展期用电费。</w:t>
            </w:r>
            <w:r>
              <w:rPr>
                <w:rFonts w:asciiTheme="minorEastAsia" w:hAnsiTheme="minorEastAsia" w:cs="宋体" w:hint="eastAsia"/>
                <w:color w:val="000000"/>
                <w:sz w:val="21"/>
                <w:szCs w:val="21"/>
              </w:rPr>
              <w:br/>
            </w:r>
            <w:r>
              <w:rPr>
                <w:rFonts w:asciiTheme="minorEastAsia" w:hAnsiTheme="minorEastAsia" w:cs="宋体"/>
                <w:color w:val="000000"/>
                <w:sz w:val="21"/>
                <w:szCs w:val="21"/>
              </w:rPr>
              <w:t>7</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超过</w:t>
            </w:r>
            <w:r>
              <w:rPr>
                <w:rFonts w:asciiTheme="minorEastAsia" w:hAnsiTheme="minorEastAsia" w:cs="宋体" w:hint="eastAsia"/>
                <w:color w:val="000000"/>
                <w:sz w:val="21"/>
                <w:szCs w:val="21"/>
              </w:rPr>
              <w:t>9</w:t>
            </w:r>
            <w:r>
              <w:rPr>
                <w:rFonts w:asciiTheme="minorEastAsia" w:hAnsiTheme="minorEastAsia" w:cs="宋体" w:hint="eastAsia"/>
                <w:color w:val="000000"/>
                <w:sz w:val="21"/>
                <w:szCs w:val="21"/>
              </w:rPr>
              <w:t>月</w:t>
            </w:r>
            <w:r>
              <w:rPr>
                <w:rFonts w:asciiTheme="minorEastAsia" w:hAnsiTheme="minorEastAsia" w:cs="宋体" w:hint="eastAsia"/>
                <w:color w:val="000000"/>
                <w:sz w:val="21"/>
                <w:szCs w:val="21"/>
              </w:rPr>
              <w:t>10</w:t>
            </w:r>
            <w:r>
              <w:rPr>
                <w:rFonts w:asciiTheme="minorEastAsia" w:hAnsiTheme="minorEastAsia" w:cs="宋体" w:hint="eastAsia"/>
                <w:color w:val="000000"/>
                <w:sz w:val="21"/>
                <w:szCs w:val="21"/>
              </w:rPr>
              <w:t>日申请用电，加收</w:t>
            </w:r>
            <w:r>
              <w:rPr>
                <w:rFonts w:asciiTheme="minorEastAsia" w:hAnsiTheme="minorEastAsia" w:cs="宋体" w:hint="eastAsia"/>
                <w:color w:val="000000"/>
                <w:sz w:val="21"/>
                <w:szCs w:val="21"/>
              </w:rPr>
              <w:t>20%</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br/>
            </w:r>
            <w:r>
              <w:rPr>
                <w:rFonts w:asciiTheme="minorEastAsia" w:hAnsiTheme="minorEastAsia" w:cs="宋体"/>
                <w:color w:val="000000"/>
                <w:sz w:val="21"/>
                <w:szCs w:val="21"/>
              </w:rPr>
              <w:t>8</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场馆提供</w:t>
            </w:r>
            <w:r>
              <w:rPr>
                <w:rFonts w:asciiTheme="minorEastAsia" w:hAnsiTheme="minorEastAsia" w:cs="宋体" w:hint="eastAsia"/>
                <w:color w:val="000000"/>
                <w:sz w:val="21"/>
                <w:szCs w:val="21"/>
              </w:rPr>
              <w:t>20</w:t>
            </w:r>
            <w:r>
              <w:rPr>
                <w:rFonts w:asciiTheme="minorEastAsia" w:hAnsiTheme="minorEastAsia" w:cs="宋体" w:hint="eastAsia"/>
                <w:color w:val="000000"/>
                <w:sz w:val="21"/>
                <w:szCs w:val="21"/>
              </w:rPr>
              <w:t>米（含）以内的线缆，超出部分按照线缆超</w:t>
            </w:r>
            <w:proofErr w:type="gramStart"/>
            <w:r>
              <w:rPr>
                <w:rFonts w:asciiTheme="minorEastAsia" w:hAnsiTheme="minorEastAsia" w:cs="宋体" w:hint="eastAsia"/>
                <w:color w:val="000000"/>
                <w:sz w:val="21"/>
                <w:szCs w:val="21"/>
              </w:rPr>
              <w:t>长价</w:t>
            </w:r>
            <w:proofErr w:type="gramEnd"/>
            <w:r>
              <w:rPr>
                <w:rFonts w:asciiTheme="minorEastAsia" w:hAnsiTheme="minorEastAsia" w:cs="宋体" w:hint="eastAsia"/>
                <w:color w:val="000000"/>
                <w:sz w:val="21"/>
                <w:szCs w:val="21"/>
              </w:rPr>
              <w:t>格收取费用。</w:t>
            </w:r>
          </w:p>
        </w:tc>
      </w:tr>
    </w:tbl>
    <w:p w:rsidR="00D17E9F" w:rsidRDefault="00075244">
      <w:pPr>
        <w:rPr>
          <w:rFonts w:ascii="宋体" w:eastAsia="宋体" w:hAnsi="宋体"/>
          <w:color w:val="000000" w:themeColor="text1"/>
        </w:rPr>
      </w:pPr>
      <w:r>
        <w:rPr>
          <w:rFonts w:ascii="宋体" w:eastAsia="宋体" w:hAnsi="宋体"/>
          <w:color w:val="000000" w:themeColor="text1"/>
        </w:rPr>
        <w:lastRenderedPageBreak/>
        <w:br w:type="page"/>
      </w:r>
    </w:p>
    <w:p w:rsidR="00D17E9F" w:rsidRDefault="00075244">
      <w:pPr>
        <w:pStyle w:val="3"/>
      </w:pPr>
      <w:bookmarkStart w:id="245" w:name="_Toc25973"/>
      <w:bookmarkEnd w:id="241"/>
      <w:bookmarkEnd w:id="242"/>
      <w:bookmarkEnd w:id="244"/>
      <w:r>
        <w:rPr>
          <w:rFonts w:hint="eastAsia"/>
        </w:rPr>
        <w:lastRenderedPageBreak/>
        <w:t>四、用水服务</w:t>
      </w:r>
      <w:bookmarkEnd w:id="245"/>
    </w:p>
    <w:p w:rsidR="00D17E9F" w:rsidRDefault="00075244">
      <w:pPr>
        <w:spacing w:line="360" w:lineRule="auto"/>
        <w:ind w:firstLineChars="200" w:firstLine="480"/>
        <w:rPr>
          <w:rFonts w:ascii="宋体" w:eastAsia="宋体" w:hAnsi="宋体"/>
        </w:rPr>
      </w:pPr>
      <w:r>
        <w:rPr>
          <w:rFonts w:ascii="宋体" w:eastAsia="宋体" w:hAnsi="宋体" w:hint="eastAsia"/>
          <w:color w:val="000000" w:themeColor="text1"/>
        </w:rPr>
        <w:t>请于</w:t>
      </w:r>
      <w:r>
        <w:rPr>
          <w:rFonts w:ascii="宋体" w:eastAsia="宋体" w:hAnsi="宋体" w:hint="eastAsia"/>
          <w:color w:val="000000" w:themeColor="text1"/>
        </w:rPr>
        <w:t>2019</w:t>
      </w:r>
      <w:r>
        <w:rPr>
          <w:rFonts w:ascii="宋体" w:eastAsia="宋体" w:hAnsi="宋体" w:hint="eastAsia"/>
          <w:color w:val="000000" w:themeColor="text1"/>
        </w:rPr>
        <w:t>年</w:t>
      </w:r>
      <w:r>
        <w:rPr>
          <w:rFonts w:ascii="宋体" w:eastAsia="宋体" w:hAnsi="宋体" w:hint="eastAsia"/>
          <w:color w:val="000000" w:themeColor="text1"/>
        </w:rPr>
        <w:t>9</w:t>
      </w:r>
      <w:r>
        <w:rPr>
          <w:rFonts w:ascii="宋体" w:eastAsia="宋体" w:hAnsi="宋体" w:hint="eastAsia"/>
          <w:color w:val="000000" w:themeColor="text1"/>
        </w:rPr>
        <w:t>月</w:t>
      </w:r>
      <w:r>
        <w:rPr>
          <w:rFonts w:ascii="宋体" w:eastAsia="宋体" w:hAnsi="宋体" w:hint="eastAsia"/>
          <w:color w:val="000000" w:themeColor="text1"/>
        </w:rPr>
        <w:t>10</w:t>
      </w:r>
      <w:r>
        <w:rPr>
          <w:rFonts w:ascii="宋体" w:eastAsia="宋体" w:hAnsi="宋体" w:hint="eastAsia"/>
          <w:color w:val="000000" w:themeColor="text1"/>
        </w:rPr>
        <w:t>日</w:t>
      </w:r>
      <w:r>
        <w:rPr>
          <w:rFonts w:ascii="宋体" w:eastAsia="宋体" w:hAnsi="宋体" w:hint="eastAsia"/>
          <w:color w:val="000000" w:themeColor="text1"/>
        </w:rPr>
        <w:t>18:00</w:t>
      </w:r>
      <w:r>
        <w:rPr>
          <w:rFonts w:ascii="宋体" w:eastAsia="宋体" w:hAnsi="宋体" w:hint="eastAsia"/>
          <w:color w:val="000000" w:themeColor="text1"/>
        </w:rPr>
        <w:t>前，审图通过，申报相应需求并完成费用缴纳（如是转账以到账时间为准），</w:t>
      </w:r>
      <w:r>
        <w:rPr>
          <w:rFonts w:ascii="宋体" w:eastAsia="宋体" w:hAnsi="宋体" w:hint="eastAsia"/>
          <w:color w:val="000000" w:themeColor="text1"/>
        </w:rPr>
        <w:t>9</w:t>
      </w:r>
      <w:r>
        <w:rPr>
          <w:rFonts w:ascii="宋体" w:eastAsia="宋体" w:hAnsi="宋体" w:hint="eastAsia"/>
          <w:color w:val="000000" w:themeColor="text1"/>
        </w:rPr>
        <w:t>月</w:t>
      </w:r>
      <w:r>
        <w:rPr>
          <w:rFonts w:ascii="宋体" w:eastAsia="宋体" w:hAnsi="宋体" w:hint="eastAsia"/>
          <w:color w:val="000000" w:themeColor="text1"/>
        </w:rPr>
        <w:t>10</w:t>
      </w:r>
      <w:r>
        <w:rPr>
          <w:rFonts w:ascii="宋体" w:eastAsia="宋体" w:hAnsi="宋体" w:hint="eastAsia"/>
          <w:color w:val="000000" w:themeColor="text1"/>
        </w:rPr>
        <w:t>日以后将加收</w:t>
      </w:r>
      <w:r>
        <w:rPr>
          <w:rFonts w:ascii="宋体" w:eastAsia="宋体" w:hAnsi="宋体"/>
          <w:color w:val="000000" w:themeColor="text1"/>
        </w:rPr>
        <w:t>20%</w:t>
      </w:r>
      <w:r>
        <w:rPr>
          <w:rFonts w:ascii="宋体" w:eastAsia="宋体" w:hAnsi="宋体" w:hint="eastAsia"/>
          <w:color w:val="000000" w:themeColor="text1"/>
        </w:rPr>
        <w:t>。</w:t>
      </w:r>
    </w:p>
    <w:tbl>
      <w:tblPr>
        <w:tblW w:w="898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2200"/>
        <w:gridCol w:w="968"/>
        <w:gridCol w:w="2941"/>
        <w:gridCol w:w="2871"/>
      </w:tblGrid>
      <w:tr w:rsidR="00D17E9F">
        <w:trPr>
          <w:trHeight w:val="611"/>
          <w:jc w:val="center"/>
        </w:trPr>
        <w:tc>
          <w:tcPr>
            <w:tcW w:w="2200" w:type="dxa"/>
            <w:shd w:val="clear" w:color="auto" w:fill="4F81BD"/>
            <w:vAlign w:val="center"/>
          </w:tcPr>
          <w:p w:rsidR="00D17E9F" w:rsidRDefault="00075244">
            <w:pPr>
              <w:spacing w:line="360" w:lineRule="auto"/>
              <w:jc w:val="center"/>
              <w:rPr>
                <w:rFonts w:ascii="宋体" w:eastAsia="宋体" w:hAnsi="宋体" w:cstheme="minorEastAsia"/>
                <w:b/>
                <w:bCs/>
                <w:color w:val="FFFFFF" w:themeColor="background1"/>
                <w:sz w:val="21"/>
                <w:szCs w:val="21"/>
              </w:rPr>
            </w:pPr>
            <w:bookmarkStart w:id="246" w:name="_Toc25324"/>
            <w:r>
              <w:rPr>
                <w:rFonts w:ascii="宋体" w:eastAsia="宋体" w:hAnsi="宋体" w:cstheme="minorEastAsia" w:hint="eastAsia"/>
                <w:b/>
                <w:bCs/>
                <w:color w:val="FFFFFF" w:themeColor="background1"/>
                <w:sz w:val="21"/>
                <w:szCs w:val="21"/>
              </w:rPr>
              <w:t>项目</w:t>
            </w:r>
          </w:p>
        </w:tc>
        <w:tc>
          <w:tcPr>
            <w:tcW w:w="968" w:type="dxa"/>
            <w:shd w:val="clear" w:color="auto" w:fill="4F81BD"/>
            <w:vAlign w:val="center"/>
          </w:tcPr>
          <w:p w:rsidR="00D17E9F" w:rsidRDefault="00075244">
            <w:pPr>
              <w:spacing w:line="360" w:lineRule="auto"/>
              <w:jc w:val="center"/>
              <w:rPr>
                <w:rFonts w:ascii="宋体" w:eastAsia="宋体" w:hAnsi="宋体" w:cstheme="minorEastAsia"/>
                <w:b/>
                <w:bCs/>
                <w:color w:val="FFFFFF" w:themeColor="background1"/>
                <w:sz w:val="21"/>
                <w:szCs w:val="21"/>
              </w:rPr>
            </w:pPr>
            <w:r>
              <w:rPr>
                <w:rFonts w:ascii="宋体" w:eastAsia="宋体" w:hAnsi="宋体" w:cstheme="minorEastAsia" w:hint="eastAsia"/>
                <w:b/>
                <w:bCs/>
                <w:color w:val="FFFFFF" w:themeColor="background1"/>
                <w:sz w:val="21"/>
                <w:szCs w:val="21"/>
              </w:rPr>
              <w:t>规格</w:t>
            </w:r>
          </w:p>
        </w:tc>
        <w:tc>
          <w:tcPr>
            <w:tcW w:w="5812" w:type="dxa"/>
            <w:gridSpan w:val="2"/>
            <w:shd w:val="clear" w:color="auto" w:fill="4F81BD"/>
            <w:vAlign w:val="center"/>
          </w:tcPr>
          <w:p w:rsidR="00D17E9F" w:rsidRDefault="00075244">
            <w:pPr>
              <w:spacing w:line="360" w:lineRule="auto"/>
              <w:jc w:val="center"/>
              <w:rPr>
                <w:rFonts w:ascii="宋体" w:eastAsia="宋体" w:hAnsi="宋体" w:cstheme="minorEastAsia"/>
                <w:b/>
                <w:bCs/>
                <w:color w:val="FFFFFF" w:themeColor="background1"/>
                <w:sz w:val="21"/>
                <w:szCs w:val="21"/>
              </w:rPr>
            </w:pPr>
            <w:r>
              <w:rPr>
                <w:rFonts w:ascii="宋体" w:eastAsia="宋体" w:hAnsi="宋体" w:cstheme="minorEastAsia" w:hint="eastAsia"/>
                <w:b/>
                <w:bCs/>
                <w:color w:val="FFFFFF" w:themeColor="background1"/>
                <w:sz w:val="21"/>
                <w:szCs w:val="21"/>
              </w:rPr>
              <w:t>价格单位</w:t>
            </w:r>
          </w:p>
        </w:tc>
      </w:tr>
      <w:tr w:rsidR="00D17E9F">
        <w:trPr>
          <w:trHeight w:val="611"/>
          <w:jc w:val="center"/>
        </w:trPr>
        <w:tc>
          <w:tcPr>
            <w:tcW w:w="2200"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市供水压力一般用水</w:t>
            </w:r>
          </w:p>
        </w:tc>
        <w:tc>
          <w:tcPr>
            <w:tcW w:w="968"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color w:val="000000"/>
                <w:sz w:val="21"/>
                <w:szCs w:val="21"/>
              </w:rPr>
              <w:t>DN25mm</w:t>
            </w:r>
          </w:p>
        </w:tc>
        <w:tc>
          <w:tcPr>
            <w:tcW w:w="5812" w:type="dxa"/>
            <w:gridSpan w:val="2"/>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734</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处</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展期</w:t>
            </w:r>
          </w:p>
        </w:tc>
      </w:tr>
      <w:tr w:rsidR="00D17E9F">
        <w:trPr>
          <w:trHeight w:val="1129"/>
          <w:jc w:val="center"/>
        </w:trPr>
        <w:tc>
          <w:tcPr>
            <w:tcW w:w="2200"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供水材料及安装费</w:t>
            </w:r>
          </w:p>
        </w:tc>
        <w:tc>
          <w:tcPr>
            <w:tcW w:w="968"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color w:val="000000"/>
                <w:sz w:val="21"/>
                <w:szCs w:val="21"/>
              </w:rPr>
              <w:t>DN15mm</w:t>
            </w:r>
          </w:p>
        </w:tc>
        <w:tc>
          <w:tcPr>
            <w:tcW w:w="2941"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DN15mm41</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（含材料及安装费）</w:t>
            </w:r>
          </w:p>
        </w:tc>
        <w:tc>
          <w:tcPr>
            <w:tcW w:w="2871"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DN15mm</w:t>
            </w:r>
            <w:r>
              <w:rPr>
                <w:rFonts w:ascii="宋体" w:eastAsia="宋体" w:hAnsi="宋体" w:cstheme="minorEastAsia"/>
                <w:color w:val="000000" w:themeColor="text1"/>
                <w:sz w:val="21"/>
                <w:szCs w:val="21"/>
              </w:rPr>
              <w:t>2</w:t>
            </w:r>
            <w:r>
              <w:rPr>
                <w:rFonts w:ascii="宋体" w:eastAsia="宋体" w:hAnsi="宋体" w:cstheme="minorEastAsia" w:hint="eastAsia"/>
                <w:color w:val="000000" w:themeColor="text1"/>
                <w:sz w:val="21"/>
                <w:szCs w:val="21"/>
              </w:rPr>
              <w:t>0</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（自带材料）</w:t>
            </w:r>
          </w:p>
        </w:tc>
      </w:tr>
      <w:tr w:rsidR="00D17E9F">
        <w:trPr>
          <w:trHeight w:val="1129"/>
          <w:jc w:val="center"/>
        </w:trPr>
        <w:tc>
          <w:tcPr>
            <w:tcW w:w="2200"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968"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color w:val="000000"/>
                <w:sz w:val="21"/>
                <w:szCs w:val="21"/>
              </w:rPr>
              <w:t>DN25mm</w:t>
            </w:r>
          </w:p>
        </w:tc>
        <w:tc>
          <w:tcPr>
            <w:tcW w:w="2941"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DN25mm</w:t>
            </w:r>
            <w:r>
              <w:rPr>
                <w:rFonts w:ascii="宋体" w:eastAsia="宋体" w:hAnsi="宋体" w:cstheme="minorEastAsia"/>
                <w:color w:val="000000"/>
                <w:sz w:val="21"/>
                <w:szCs w:val="21"/>
              </w:rPr>
              <w:t>51</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（含材料及安装费）</w:t>
            </w:r>
          </w:p>
        </w:tc>
        <w:tc>
          <w:tcPr>
            <w:tcW w:w="2871"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DN25mm</w:t>
            </w:r>
            <w:r>
              <w:rPr>
                <w:rFonts w:ascii="宋体" w:eastAsia="宋体" w:hAnsi="宋体" w:cstheme="minorEastAsia"/>
                <w:color w:val="000000"/>
                <w:sz w:val="21"/>
                <w:szCs w:val="21"/>
              </w:rPr>
              <w:t>26</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（自带材料）</w:t>
            </w:r>
          </w:p>
        </w:tc>
      </w:tr>
      <w:tr w:rsidR="00D17E9F">
        <w:trPr>
          <w:trHeight w:val="1223"/>
          <w:jc w:val="center"/>
        </w:trPr>
        <w:tc>
          <w:tcPr>
            <w:tcW w:w="2200"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排水材料费及安装费</w:t>
            </w:r>
          </w:p>
        </w:tc>
        <w:tc>
          <w:tcPr>
            <w:tcW w:w="968" w:type="dxa"/>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2941"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61</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（材料及安装）</w:t>
            </w:r>
          </w:p>
        </w:tc>
        <w:tc>
          <w:tcPr>
            <w:tcW w:w="2871"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自带材料：</w:t>
            </w:r>
            <w:r>
              <w:rPr>
                <w:rFonts w:ascii="宋体" w:eastAsia="宋体" w:hAnsi="宋体" w:cstheme="minorEastAsia"/>
                <w:color w:val="000000"/>
                <w:sz w:val="21"/>
                <w:szCs w:val="21"/>
              </w:rPr>
              <w:t>3</w:t>
            </w:r>
            <w:r>
              <w:rPr>
                <w:rFonts w:ascii="宋体" w:eastAsia="宋体" w:hAnsi="宋体" w:cstheme="minorEastAsia" w:hint="eastAsia"/>
                <w:color w:val="000000"/>
                <w:sz w:val="21"/>
                <w:szCs w:val="21"/>
              </w:rPr>
              <w:t>1</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（安装费）</w:t>
            </w:r>
          </w:p>
        </w:tc>
      </w:tr>
    </w:tbl>
    <w:p w:rsidR="00D17E9F" w:rsidRDefault="00075244">
      <w:pPr>
        <w:pStyle w:val="3"/>
      </w:pPr>
      <w:bookmarkStart w:id="247" w:name="_Toc9493"/>
      <w:r>
        <w:rPr>
          <w:rFonts w:hint="eastAsia"/>
          <w:noProof/>
        </w:rPr>
        <mc:AlternateContent>
          <mc:Choice Requires="wpg">
            <w:drawing>
              <wp:anchor distT="0" distB="0" distL="114300" distR="114300" simplePos="0" relativeHeight="251644928" behindDoc="0" locked="0" layoutInCell="1" allowOverlap="1">
                <wp:simplePos x="0" y="0"/>
                <wp:positionH relativeFrom="page">
                  <wp:posOffset>7070725</wp:posOffset>
                </wp:positionH>
                <wp:positionV relativeFrom="page">
                  <wp:posOffset>4735830</wp:posOffset>
                </wp:positionV>
                <wp:extent cx="478790" cy="1249045"/>
                <wp:effectExtent l="0" t="0" r="16510" b="8255"/>
                <wp:wrapNone/>
                <wp:docPr id="277" name="组合 277"/>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78"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9"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77" o:spid="_x0000_s1122" style="position:absolute;margin-left:556.75pt;margin-top:372.9pt;width:37.7pt;height:98.35pt;z-index:251644928;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">
                <v:rect id="矩形 64" o:spid="_x0000_s1123"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zMMA&#10;AADcAAAADwAAAGRycy9kb3ducmV2LnhtbERPy2rCQBTdF/yH4Qrd1YmxVYmOYlMK3RUfCO4umWsS&#10;zNxJM5OHfn1nUejycN7r7WAq0VHjSssKppMIBHFmdcm5gtPx82UJwnlkjZVlUnAnB9vN6GmNibY9&#10;76k7+FyEEHYJKii8rxMpXVaQQTexNXHgrrYx6ANscqkb7EO4qWQcRXNpsOTQUGBNaUHZ7dAaBa/p&#10;sY2/Z+d6+fN++5DmepktHm9KPY+H3QqEp8H/i//cX1pBvAhrw5lw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dzMMAAADcAAAADwAAAAAAAAAAAAAAAACYAgAAZHJzL2Rv&#10;d25yZXYueG1sUEsFBgAAAAAEAAQA9QAAAIgDAAAAAA==&#10;" fillcolor="#4f7fbd" stroked="f" strokeweight="2pt"/>
                <v:shape id="_x0000_s1124"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iG08YA&#10;AADcAAAADwAAAGRycy9kb3ducmV2LnhtbESPT2vCQBTE74LfYXmF3nTT4J8mdRVRBE9Co1C8PbOv&#10;STD7NmQ3mvbTdwuCx2FmfsMsVr2pxY1aV1lW8DaOQBDnVldcKDgdd6N3EM4ja6wtk4IfcrBaDgcL&#10;TLW98yfdMl+IAGGXooLS+yaV0uUlGXRj2xAH79u2Bn2QbSF1i/cAN7WMo2gmDVYcFkpsaFNSfs06&#10;o6D/Sg67S3JY1915O53Ev6fMdlelXl/69QcIT71/hh/tvVYQzxP4P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iG08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hint="eastAsia"/>
        </w:rPr>
        <w:t>五、网络服务</w:t>
      </w:r>
      <w:bookmarkEnd w:id="246"/>
      <w:bookmarkEnd w:id="247"/>
    </w:p>
    <w:tbl>
      <w:tblPr>
        <w:tblW w:w="904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2029"/>
        <w:gridCol w:w="2164"/>
        <w:gridCol w:w="2992"/>
        <w:gridCol w:w="1855"/>
      </w:tblGrid>
      <w:tr w:rsidR="00D17E9F">
        <w:trPr>
          <w:trHeight w:val="727"/>
          <w:jc w:val="center"/>
        </w:trPr>
        <w:tc>
          <w:tcPr>
            <w:tcW w:w="2029" w:type="dxa"/>
            <w:shd w:val="clear" w:color="auto" w:fill="4F81BD" w:themeFill="accent1"/>
            <w:vAlign w:val="center"/>
          </w:tcPr>
          <w:p w:rsidR="00D17E9F" w:rsidRDefault="00075244">
            <w:pPr>
              <w:spacing w:line="360" w:lineRule="auto"/>
              <w:jc w:val="center"/>
              <w:rPr>
                <w:rFonts w:ascii="宋体" w:eastAsia="宋体" w:hAnsi="宋体" w:cstheme="minorEastAsia"/>
                <w:b/>
                <w:color w:val="FFFFFF" w:themeColor="background1"/>
                <w:sz w:val="21"/>
                <w:szCs w:val="21"/>
              </w:rPr>
            </w:pPr>
            <w:bookmarkStart w:id="248" w:name="_Hlk519265166"/>
            <w:r>
              <w:rPr>
                <w:rFonts w:ascii="宋体" w:eastAsia="宋体" w:hAnsi="宋体" w:hint="eastAsia"/>
                <w:b/>
                <w:bCs/>
                <w:color w:val="FFFFFF" w:themeColor="background1"/>
                <w:sz w:val="21"/>
                <w:szCs w:val="21"/>
              </w:rPr>
              <w:t>项目</w:t>
            </w:r>
          </w:p>
        </w:tc>
        <w:tc>
          <w:tcPr>
            <w:tcW w:w="2164" w:type="dxa"/>
            <w:shd w:val="clear" w:color="auto" w:fill="4F81BD" w:themeFill="accent1"/>
            <w:vAlign w:val="center"/>
          </w:tcPr>
          <w:p w:rsidR="00D17E9F" w:rsidRDefault="00075244">
            <w:pPr>
              <w:spacing w:line="360" w:lineRule="auto"/>
              <w:jc w:val="center"/>
              <w:rPr>
                <w:rFonts w:ascii="宋体" w:eastAsia="宋体" w:hAnsi="宋体" w:cstheme="minorEastAsia"/>
                <w:b/>
                <w:color w:val="FFFFFF" w:themeColor="background1"/>
                <w:sz w:val="21"/>
                <w:szCs w:val="21"/>
              </w:rPr>
            </w:pPr>
            <w:r>
              <w:rPr>
                <w:rFonts w:ascii="宋体" w:eastAsia="宋体" w:hAnsi="宋体" w:cstheme="minorEastAsia" w:hint="eastAsia"/>
                <w:b/>
                <w:color w:val="FFFFFF" w:themeColor="background1"/>
                <w:sz w:val="21"/>
                <w:szCs w:val="21"/>
              </w:rPr>
              <w:t>规格</w:t>
            </w:r>
          </w:p>
        </w:tc>
        <w:tc>
          <w:tcPr>
            <w:tcW w:w="2992" w:type="dxa"/>
            <w:shd w:val="clear" w:color="auto" w:fill="4F81BD" w:themeFill="accent1"/>
            <w:vAlign w:val="center"/>
          </w:tcPr>
          <w:p w:rsidR="00D17E9F" w:rsidRDefault="00075244">
            <w:pPr>
              <w:spacing w:line="360" w:lineRule="auto"/>
              <w:jc w:val="center"/>
              <w:rPr>
                <w:rFonts w:ascii="宋体" w:eastAsia="宋体" w:hAnsi="宋体" w:cstheme="minorEastAsia"/>
                <w:b/>
                <w:color w:val="FFFFFF" w:themeColor="background1"/>
                <w:sz w:val="21"/>
                <w:szCs w:val="21"/>
              </w:rPr>
            </w:pPr>
            <w:r>
              <w:rPr>
                <w:rFonts w:ascii="宋体" w:eastAsia="宋体" w:hAnsi="宋体" w:cstheme="minorEastAsia" w:hint="eastAsia"/>
                <w:b/>
                <w:color w:val="FFFFFF" w:themeColor="background1"/>
                <w:sz w:val="21"/>
                <w:szCs w:val="21"/>
              </w:rPr>
              <w:t>单位价格</w:t>
            </w:r>
          </w:p>
        </w:tc>
        <w:tc>
          <w:tcPr>
            <w:tcW w:w="1855" w:type="dxa"/>
            <w:shd w:val="clear" w:color="auto" w:fill="4F81BD" w:themeFill="accent1"/>
            <w:vAlign w:val="center"/>
          </w:tcPr>
          <w:p w:rsidR="00D17E9F" w:rsidRDefault="00075244">
            <w:pPr>
              <w:spacing w:line="360" w:lineRule="auto"/>
              <w:jc w:val="center"/>
              <w:rPr>
                <w:rFonts w:ascii="宋体" w:eastAsia="宋体" w:hAnsi="宋体" w:cstheme="minorEastAsia"/>
                <w:b/>
                <w:color w:val="FFFFFF" w:themeColor="background1"/>
                <w:sz w:val="21"/>
                <w:szCs w:val="21"/>
              </w:rPr>
            </w:pPr>
            <w:r>
              <w:rPr>
                <w:rFonts w:ascii="宋体" w:eastAsia="宋体" w:hAnsi="宋体" w:cstheme="minorEastAsia" w:hint="eastAsia"/>
                <w:b/>
                <w:color w:val="FFFFFF" w:themeColor="background1"/>
                <w:sz w:val="21"/>
                <w:szCs w:val="21"/>
              </w:rPr>
              <w:t>设备押金</w:t>
            </w:r>
          </w:p>
        </w:tc>
      </w:tr>
      <w:tr w:rsidR="00D17E9F">
        <w:trPr>
          <w:trHeight w:val="727"/>
          <w:jc w:val="center"/>
        </w:trPr>
        <w:tc>
          <w:tcPr>
            <w:tcW w:w="2029"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普通网络</w:t>
            </w:r>
          </w:p>
        </w:tc>
        <w:tc>
          <w:tcPr>
            <w:tcW w:w="2164" w:type="dxa"/>
            <w:shd w:val="clear" w:color="auto" w:fill="DCE6F2" w:themeFill="accent1" w:themeFillTint="32"/>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上行</w:t>
            </w:r>
            <w:r>
              <w:rPr>
                <w:rFonts w:ascii="宋体" w:eastAsia="宋体" w:hAnsi="宋体" w:cstheme="minorEastAsia" w:hint="eastAsia"/>
                <w:color w:val="000000"/>
                <w:sz w:val="21"/>
                <w:szCs w:val="21"/>
              </w:rPr>
              <w:t>5M/</w:t>
            </w:r>
            <w:r>
              <w:rPr>
                <w:rFonts w:ascii="宋体" w:eastAsia="宋体" w:hAnsi="宋体" w:cstheme="minorEastAsia" w:hint="eastAsia"/>
                <w:color w:val="000000"/>
                <w:sz w:val="21"/>
                <w:szCs w:val="21"/>
              </w:rPr>
              <w:t>下行</w:t>
            </w:r>
            <w:r>
              <w:rPr>
                <w:rFonts w:ascii="宋体" w:eastAsia="宋体" w:hAnsi="宋体" w:cstheme="minorEastAsia" w:hint="eastAsia"/>
                <w:color w:val="000000"/>
                <w:sz w:val="21"/>
                <w:szCs w:val="21"/>
              </w:rPr>
              <w:t>50M</w:t>
            </w:r>
          </w:p>
        </w:tc>
        <w:tc>
          <w:tcPr>
            <w:tcW w:w="2992" w:type="dxa"/>
            <w:shd w:val="clear" w:color="auto" w:fill="DCE6F2" w:themeFill="accent1" w:themeFillTint="32"/>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432</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天（</w:t>
            </w:r>
            <w:r>
              <w:rPr>
                <w:rFonts w:ascii="宋体" w:eastAsia="宋体" w:hAnsi="宋体" w:cstheme="minorEastAsia" w:hint="eastAsia"/>
                <w:color w:val="000000"/>
                <w:sz w:val="21"/>
                <w:szCs w:val="21"/>
              </w:rPr>
              <w:t>3</w:t>
            </w:r>
            <w:r>
              <w:rPr>
                <w:rFonts w:ascii="宋体" w:eastAsia="宋体" w:hAnsi="宋体" w:cstheme="minorEastAsia" w:hint="eastAsia"/>
                <w:color w:val="000000"/>
                <w:sz w:val="21"/>
                <w:szCs w:val="21"/>
              </w:rPr>
              <w:t>天起租）</w:t>
            </w:r>
          </w:p>
        </w:tc>
        <w:tc>
          <w:tcPr>
            <w:tcW w:w="1855"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400</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台</w:t>
            </w:r>
          </w:p>
        </w:tc>
      </w:tr>
      <w:tr w:rsidR="00D17E9F">
        <w:trPr>
          <w:trHeight w:val="727"/>
          <w:jc w:val="center"/>
        </w:trPr>
        <w:tc>
          <w:tcPr>
            <w:tcW w:w="2029"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2164" w:type="dxa"/>
            <w:shd w:val="clear" w:color="auto" w:fill="DCE6F2" w:themeFill="accent1" w:themeFillTint="32"/>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上行</w:t>
            </w:r>
            <w:r>
              <w:rPr>
                <w:rFonts w:ascii="宋体" w:eastAsia="宋体" w:hAnsi="宋体" w:cstheme="minorEastAsia" w:hint="eastAsia"/>
                <w:color w:val="000000"/>
                <w:sz w:val="21"/>
                <w:szCs w:val="21"/>
              </w:rPr>
              <w:t>10M/</w:t>
            </w:r>
            <w:r>
              <w:rPr>
                <w:rFonts w:ascii="宋体" w:eastAsia="宋体" w:hAnsi="宋体" w:cstheme="minorEastAsia" w:hint="eastAsia"/>
                <w:color w:val="000000"/>
                <w:sz w:val="21"/>
                <w:szCs w:val="21"/>
              </w:rPr>
              <w:t>下行</w:t>
            </w:r>
            <w:r>
              <w:rPr>
                <w:rFonts w:ascii="宋体" w:eastAsia="宋体" w:hAnsi="宋体" w:cstheme="minorEastAsia" w:hint="eastAsia"/>
                <w:color w:val="000000"/>
                <w:sz w:val="21"/>
                <w:szCs w:val="21"/>
              </w:rPr>
              <w:t>100M</w:t>
            </w:r>
          </w:p>
        </w:tc>
        <w:tc>
          <w:tcPr>
            <w:tcW w:w="2992" w:type="dxa"/>
            <w:shd w:val="clear" w:color="auto" w:fill="DCE6F2" w:themeFill="accent1" w:themeFillTint="32"/>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576</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天（</w:t>
            </w:r>
            <w:r>
              <w:rPr>
                <w:rFonts w:ascii="宋体" w:eastAsia="宋体" w:hAnsi="宋体" w:cstheme="minorEastAsia" w:hint="eastAsia"/>
                <w:color w:val="000000"/>
                <w:sz w:val="21"/>
                <w:szCs w:val="21"/>
              </w:rPr>
              <w:t>3</w:t>
            </w:r>
            <w:r>
              <w:rPr>
                <w:rFonts w:ascii="宋体" w:eastAsia="宋体" w:hAnsi="宋体" w:cstheme="minorEastAsia" w:hint="eastAsia"/>
                <w:color w:val="000000"/>
                <w:sz w:val="21"/>
                <w:szCs w:val="21"/>
              </w:rPr>
              <w:t>天起租）</w:t>
            </w:r>
          </w:p>
        </w:tc>
        <w:tc>
          <w:tcPr>
            <w:tcW w:w="1855" w:type="dxa"/>
            <w:vMerge/>
            <w:shd w:val="clear" w:color="auto" w:fill="DCE6F2" w:themeFill="accent1" w:themeFillTint="32"/>
          </w:tcPr>
          <w:p w:rsidR="00D17E9F" w:rsidRDefault="00D17E9F">
            <w:pPr>
              <w:spacing w:line="360" w:lineRule="auto"/>
              <w:jc w:val="center"/>
              <w:rPr>
                <w:rFonts w:ascii="宋体" w:eastAsia="宋体" w:hAnsi="宋体" w:cstheme="minorEastAsia"/>
                <w:color w:val="000000"/>
                <w:sz w:val="21"/>
                <w:szCs w:val="21"/>
              </w:rPr>
            </w:pPr>
          </w:p>
        </w:tc>
      </w:tr>
      <w:tr w:rsidR="00D17E9F">
        <w:trPr>
          <w:trHeight w:val="727"/>
          <w:jc w:val="center"/>
        </w:trPr>
        <w:tc>
          <w:tcPr>
            <w:tcW w:w="2029"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2164" w:type="dxa"/>
            <w:shd w:val="clear" w:color="auto" w:fill="DCE6F2" w:themeFill="accent1" w:themeFillTint="32"/>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上行</w:t>
            </w:r>
            <w:r>
              <w:rPr>
                <w:rFonts w:ascii="宋体" w:eastAsia="宋体" w:hAnsi="宋体" w:cstheme="minorEastAsia" w:hint="eastAsia"/>
                <w:color w:val="000000"/>
                <w:sz w:val="21"/>
                <w:szCs w:val="21"/>
              </w:rPr>
              <w:t>20M/</w:t>
            </w:r>
            <w:r>
              <w:rPr>
                <w:rFonts w:ascii="宋体" w:eastAsia="宋体" w:hAnsi="宋体" w:cstheme="minorEastAsia" w:hint="eastAsia"/>
                <w:color w:val="000000"/>
                <w:sz w:val="21"/>
                <w:szCs w:val="21"/>
              </w:rPr>
              <w:t>下行</w:t>
            </w:r>
            <w:r>
              <w:rPr>
                <w:rFonts w:ascii="宋体" w:eastAsia="宋体" w:hAnsi="宋体" w:cstheme="minorEastAsia" w:hint="eastAsia"/>
                <w:color w:val="000000"/>
                <w:sz w:val="21"/>
                <w:szCs w:val="21"/>
              </w:rPr>
              <w:t>200M</w:t>
            </w:r>
          </w:p>
        </w:tc>
        <w:tc>
          <w:tcPr>
            <w:tcW w:w="2992" w:type="dxa"/>
            <w:shd w:val="clear" w:color="auto" w:fill="DCE6F2" w:themeFill="accent1" w:themeFillTint="32"/>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768</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天（</w:t>
            </w:r>
            <w:r>
              <w:rPr>
                <w:rFonts w:ascii="宋体" w:eastAsia="宋体" w:hAnsi="宋体" w:cstheme="minorEastAsia" w:hint="eastAsia"/>
                <w:color w:val="000000"/>
                <w:sz w:val="21"/>
                <w:szCs w:val="21"/>
              </w:rPr>
              <w:t>3</w:t>
            </w:r>
            <w:r>
              <w:rPr>
                <w:rFonts w:ascii="宋体" w:eastAsia="宋体" w:hAnsi="宋体" w:cstheme="minorEastAsia" w:hint="eastAsia"/>
                <w:color w:val="000000"/>
                <w:sz w:val="21"/>
                <w:szCs w:val="21"/>
              </w:rPr>
              <w:t>天起租）</w:t>
            </w:r>
          </w:p>
        </w:tc>
        <w:tc>
          <w:tcPr>
            <w:tcW w:w="1855" w:type="dxa"/>
            <w:vMerge/>
            <w:shd w:val="clear" w:color="auto" w:fill="DCE6F2" w:themeFill="accent1" w:themeFillTint="32"/>
          </w:tcPr>
          <w:p w:rsidR="00D17E9F" w:rsidRDefault="00D17E9F">
            <w:pPr>
              <w:spacing w:line="360" w:lineRule="auto"/>
              <w:jc w:val="center"/>
              <w:rPr>
                <w:rFonts w:ascii="宋体" w:eastAsia="宋体" w:hAnsi="宋体" w:cstheme="minorEastAsia"/>
                <w:color w:val="000000"/>
                <w:sz w:val="21"/>
                <w:szCs w:val="21"/>
              </w:rPr>
            </w:pPr>
          </w:p>
        </w:tc>
      </w:tr>
      <w:tr w:rsidR="00D17E9F">
        <w:trPr>
          <w:trHeight w:val="727"/>
          <w:jc w:val="center"/>
        </w:trPr>
        <w:tc>
          <w:tcPr>
            <w:tcW w:w="2029"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2164" w:type="dxa"/>
            <w:shd w:val="clear" w:color="auto" w:fill="DCE6F2" w:themeFill="accent1" w:themeFillTint="32"/>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上行</w:t>
            </w:r>
            <w:r>
              <w:rPr>
                <w:rFonts w:ascii="宋体" w:eastAsia="宋体" w:hAnsi="宋体" w:cstheme="minorEastAsia" w:hint="eastAsia"/>
                <w:color w:val="000000"/>
                <w:sz w:val="21"/>
                <w:szCs w:val="21"/>
              </w:rPr>
              <w:t>30M/</w:t>
            </w:r>
            <w:r>
              <w:rPr>
                <w:rFonts w:ascii="宋体" w:eastAsia="宋体" w:hAnsi="宋体" w:cstheme="minorEastAsia" w:hint="eastAsia"/>
                <w:color w:val="000000"/>
                <w:sz w:val="21"/>
                <w:szCs w:val="21"/>
              </w:rPr>
              <w:t>下行</w:t>
            </w:r>
            <w:r>
              <w:rPr>
                <w:rFonts w:ascii="宋体" w:eastAsia="宋体" w:hAnsi="宋体" w:cstheme="minorEastAsia" w:hint="eastAsia"/>
                <w:color w:val="000000"/>
                <w:sz w:val="21"/>
                <w:szCs w:val="21"/>
              </w:rPr>
              <w:t>300M</w:t>
            </w:r>
          </w:p>
        </w:tc>
        <w:tc>
          <w:tcPr>
            <w:tcW w:w="2992" w:type="dxa"/>
            <w:shd w:val="clear" w:color="auto" w:fill="DCE6F2" w:themeFill="accent1" w:themeFillTint="32"/>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1152</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天（</w:t>
            </w:r>
            <w:r>
              <w:rPr>
                <w:rFonts w:ascii="宋体" w:eastAsia="宋体" w:hAnsi="宋体" w:cstheme="minorEastAsia" w:hint="eastAsia"/>
                <w:color w:val="000000"/>
                <w:sz w:val="21"/>
                <w:szCs w:val="21"/>
              </w:rPr>
              <w:t>3</w:t>
            </w:r>
            <w:r>
              <w:rPr>
                <w:rFonts w:ascii="宋体" w:eastAsia="宋体" w:hAnsi="宋体" w:cstheme="minorEastAsia" w:hint="eastAsia"/>
                <w:color w:val="000000"/>
                <w:sz w:val="21"/>
                <w:szCs w:val="21"/>
              </w:rPr>
              <w:t>天起租）</w:t>
            </w:r>
          </w:p>
        </w:tc>
        <w:tc>
          <w:tcPr>
            <w:tcW w:w="1855" w:type="dxa"/>
            <w:vMerge/>
            <w:shd w:val="clear" w:color="auto" w:fill="DCE6F2" w:themeFill="accent1" w:themeFillTint="32"/>
          </w:tcPr>
          <w:p w:rsidR="00D17E9F" w:rsidRDefault="00D17E9F">
            <w:pPr>
              <w:spacing w:line="360" w:lineRule="auto"/>
              <w:jc w:val="center"/>
              <w:rPr>
                <w:rFonts w:ascii="宋体" w:eastAsia="宋体" w:hAnsi="宋体" w:cstheme="minorEastAsia"/>
                <w:color w:val="000000"/>
                <w:sz w:val="21"/>
                <w:szCs w:val="21"/>
              </w:rPr>
            </w:pPr>
          </w:p>
        </w:tc>
      </w:tr>
      <w:tr w:rsidR="00D17E9F">
        <w:trPr>
          <w:trHeight w:val="686"/>
          <w:jc w:val="center"/>
        </w:trPr>
        <w:tc>
          <w:tcPr>
            <w:tcW w:w="2029"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IP</w:t>
            </w:r>
            <w:r>
              <w:rPr>
                <w:rFonts w:ascii="宋体" w:eastAsia="宋体" w:hAnsi="宋体" w:cstheme="minorEastAsia" w:hint="eastAsia"/>
                <w:color w:val="000000"/>
                <w:sz w:val="21"/>
                <w:szCs w:val="21"/>
              </w:rPr>
              <w:t>专线</w:t>
            </w:r>
          </w:p>
        </w:tc>
        <w:tc>
          <w:tcPr>
            <w:tcW w:w="2164" w:type="dxa"/>
            <w:shd w:val="clear" w:color="auto" w:fill="DCE6F2" w:themeFill="accent1" w:themeFillTint="32"/>
            <w:vAlign w:val="center"/>
          </w:tcPr>
          <w:p w:rsidR="00D17E9F" w:rsidRDefault="00075244">
            <w:pPr>
              <w:spacing w:line="360" w:lineRule="auto"/>
              <w:jc w:val="center"/>
              <w:rPr>
                <w:rFonts w:ascii="宋体" w:eastAsia="宋体" w:hAnsi="宋体" w:cstheme="minorEastAsia"/>
                <w:sz w:val="21"/>
                <w:szCs w:val="21"/>
              </w:rPr>
            </w:pPr>
            <w:r>
              <w:rPr>
                <w:rFonts w:ascii="宋体" w:eastAsia="宋体" w:hAnsi="宋体" w:cstheme="minorEastAsia" w:hint="eastAsia"/>
                <w:sz w:val="21"/>
                <w:szCs w:val="21"/>
              </w:rPr>
              <w:t>上下行对称，固定</w:t>
            </w:r>
            <w:r>
              <w:rPr>
                <w:rFonts w:ascii="宋体" w:eastAsia="宋体" w:hAnsi="宋体" w:cstheme="minorEastAsia" w:hint="eastAsia"/>
                <w:sz w:val="21"/>
                <w:szCs w:val="21"/>
              </w:rPr>
              <w:t>IP</w:t>
            </w:r>
          </w:p>
        </w:tc>
        <w:tc>
          <w:tcPr>
            <w:tcW w:w="4847" w:type="dxa"/>
            <w:gridSpan w:val="2"/>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按实际情况收取</w:t>
            </w:r>
          </w:p>
        </w:tc>
      </w:tr>
      <w:tr w:rsidR="00D17E9F">
        <w:trPr>
          <w:trHeight w:val="1455"/>
          <w:jc w:val="center"/>
        </w:trPr>
        <w:tc>
          <w:tcPr>
            <w:tcW w:w="9040" w:type="dxa"/>
            <w:gridSpan w:val="4"/>
            <w:shd w:val="clear" w:color="auto" w:fill="DCE6F2" w:themeFill="accent1" w:themeFillTint="32"/>
            <w:vAlign w:val="center"/>
          </w:tcPr>
          <w:p w:rsidR="00D17E9F" w:rsidRDefault="00075244">
            <w:pPr>
              <w:spacing w:line="360" w:lineRule="auto"/>
              <w:jc w:val="both"/>
              <w:rPr>
                <w:rFonts w:ascii="宋体" w:eastAsia="宋体" w:hAnsi="宋体" w:cstheme="minorEastAsia"/>
                <w:color w:val="000000"/>
                <w:sz w:val="21"/>
                <w:szCs w:val="21"/>
              </w:rPr>
            </w:pPr>
            <w:r>
              <w:rPr>
                <w:rFonts w:ascii="宋体" w:eastAsia="宋体" w:hAnsi="宋体" w:cstheme="minorEastAsia" w:hint="eastAsia"/>
                <w:color w:val="000000"/>
                <w:sz w:val="21"/>
                <w:szCs w:val="21"/>
              </w:rPr>
              <w:t>备注：网络需求需在开展前</w:t>
            </w:r>
            <w:r>
              <w:rPr>
                <w:rFonts w:ascii="宋体" w:eastAsia="宋体" w:hAnsi="宋体" w:cstheme="minorEastAsia" w:hint="eastAsia"/>
                <w:color w:val="000000"/>
                <w:sz w:val="21"/>
                <w:szCs w:val="21"/>
              </w:rPr>
              <w:t xml:space="preserve"> 3 </w:t>
            </w:r>
            <w:r>
              <w:rPr>
                <w:rFonts w:ascii="宋体" w:eastAsia="宋体" w:hAnsi="宋体" w:cstheme="minorEastAsia" w:hint="eastAsia"/>
                <w:color w:val="000000"/>
                <w:sz w:val="21"/>
                <w:szCs w:val="21"/>
              </w:rPr>
              <w:t>天申报并完成缴费；开展前</w:t>
            </w:r>
            <w:r>
              <w:rPr>
                <w:rFonts w:ascii="宋体" w:eastAsia="宋体" w:hAnsi="宋体" w:cstheme="minorEastAsia" w:hint="eastAsia"/>
                <w:color w:val="000000"/>
                <w:sz w:val="21"/>
                <w:szCs w:val="21"/>
              </w:rPr>
              <w:t xml:space="preserve"> 1 </w:t>
            </w:r>
            <w:r>
              <w:rPr>
                <w:rFonts w:ascii="宋体" w:eastAsia="宋体" w:hAnsi="宋体" w:cstheme="minorEastAsia" w:hint="eastAsia"/>
                <w:color w:val="000000"/>
                <w:sz w:val="21"/>
                <w:szCs w:val="21"/>
              </w:rPr>
              <w:t>至</w:t>
            </w:r>
            <w:r>
              <w:rPr>
                <w:rFonts w:ascii="宋体" w:eastAsia="宋体" w:hAnsi="宋体" w:cstheme="minorEastAsia" w:hint="eastAsia"/>
                <w:color w:val="000000"/>
                <w:sz w:val="21"/>
                <w:szCs w:val="21"/>
              </w:rPr>
              <w:t xml:space="preserve"> 3 </w:t>
            </w:r>
            <w:r>
              <w:rPr>
                <w:rFonts w:ascii="宋体" w:eastAsia="宋体" w:hAnsi="宋体" w:cstheme="minorEastAsia" w:hint="eastAsia"/>
                <w:color w:val="000000"/>
                <w:sz w:val="21"/>
                <w:szCs w:val="21"/>
              </w:rPr>
              <w:t>天缴费在上述价格基础上加收</w:t>
            </w:r>
            <w:r>
              <w:rPr>
                <w:rFonts w:ascii="宋体" w:eastAsia="宋体" w:hAnsi="宋体" w:cstheme="minorEastAsia" w:hint="eastAsia"/>
                <w:color w:val="000000"/>
                <w:sz w:val="21"/>
                <w:szCs w:val="21"/>
              </w:rPr>
              <w:t xml:space="preserve"> </w:t>
            </w:r>
            <w:r>
              <w:rPr>
                <w:rFonts w:ascii="宋体" w:eastAsia="宋体" w:hAnsi="宋体" w:cstheme="minorEastAsia" w:hint="eastAsia"/>
                <w:color w:val="000000"/>
                <w:sz w:val="21"/>
                <w:szCs w:val="21"/>
              </w:rPr>
              <w:t>30%</w:t>
            </w:r>
            <w:r>
              <w:rPr>
                <w:rFonts w:ascii="宋体" w:eastAsia="宋体" w:hAnsi="宋体" w:cstheme="minorEastAsia" w:hint="eastAsia"/>
                <w:color w:val="000000"/>
                <w:sz w:val="21"/>
                <w:szCs w:val="21"/>
              </w:rPr>
              <w:t>加急费；开展当日及以后申报加收</w:t>
            </w:r>
            <w:r>
              <w:rPr>
                <w:rFonts w:ascii="宋体" w:eastAsia="宋体" w:hAnsi="宋体" w:cstheme="minorEastAsia" w:hint="eastAsia"/>
                <w:color w:val="000000"/>
                <w:sz w:val="21"/>
                <w:szCs w:val="21"/>
              </w:rPr>
              <w:t>50%</w:t>
            </w:r>
            <w:r>
              <w:rPr>
                <w:rFonts w:ascii="宋体" w:eastAsia="宋体" w:hAnsi="宋体" w:cstheme="minorEastAsia" w:hint="eastAsia"/>
                <w:color w:val="000000"/>
                <w:sz w:val="21"/>
                <w:szCs w:val="21"/>
              </w:rPr>
              <w:t>加急费，并且不保证完全提供。</w:t>
            </w:r>
          </w:p>
        </w:tc>
      </w:tr>
      <w:bookmarkEnd w:id="248"/>
    </w:tbl>
    <w:p w:rsidR="00D17E9F" w:rsidRDefault="00075244">
      <w:pPr>
        <w:rPr>
          <w:rFonts w:ascii="宋体" w:eastAsia="宋体" w:hAnsi="宋体" w:cstheme="minorEastAsia"/>
        </w:rPr>
      </w:pPr>
      <w:r>
        <w:rPr>
          <w:rFonts w:ascii="宋体" w:eastAsia="宋体" w:hAnsi="宋体" w:cstheme="minorEastAsia"/>
        </w:rPr>
        <w:lastRenderedPageBreak/>
        <w:br w:type="page"/>
      </w:r>
    </w:p>
    <w:p w:rsidR="00D17E9F" w:rsidRDefault="00075244">
      <w:pPr>
        <w:pStyle w:val="3"/>
        <w:spacing w:line="360" w:lineRule="auto"/>
        <w:rPr>
          <w:rFonts w:ascii="宋体" w:hAnsi="宋体"/>
          <w:color w:val="000000" w:themeColor="text1"/>
        </w:rPr>
      </w:pPr>
      <w:bookmarkStart w:id="249" w:name="_Toc15792"/>
      <w:bookmarkStart w:id="250" w:name="_Toc31000"/>
      <w:r>
        <w:rPr>
          <w:rFonts w:ascii="宋体" w:hAnsi="宋体" w:hint="eastAsia"/>
          <w:noProof/>
        </w:rPr>
        <w:lastRenderedPageBreak/>
        <mc:AlternateContent>
          <mc:Choice Requires="wps">
            <w:drawing>
              <wp:anchor distT="0" distB="0" distL="114300" distR="114300" simplePos="0" relativeHeight="251619328" behindDoc="0" locked="0" layoutInCell="1" allowOverlap="1">
                <wp:simplePos x="0" y="0"/>
                <wp:positionH relativeFrom="column">
                  <wp:posOffset>5934075</wp:posOffset>
                </wp:positionH>
                <wp:positionV relativeFrom="paragraph">
                  <wp:posOffset>3783965</wp:posOffset>
                </wp:positionV>
                <wp:extent cx="547370" cy="1503045"/>
                <wp:effectExtent l="0" t="0" r="0" b="1905"/>
                <wp:wrapNone/>
                <wp:docPr id="335" name="文本框 66"/>
                <wp:cNvGraphicFramePr/>
                <a:graphic xmlns:a="http://schemas.openxmlformats.org/drawingml/2006/main">
                  <a:graphicData uri="http://schemas.microsoft.com/office/word/2010/wordprocessingShape">
                    <wps:wsp>
                      <wps:cNvSpPr txBox="1"/>
                      <wps:spPr>
                        <a:xfrm>
                          <a:off x="0" y="0"/>
                          <a:ext cx="547370" cy="150315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p w:rsidR="00D17E9F" w:rsidRDefault="00075244">
                            <w:pPr>
                              <w:rPr>
                                <w:b/>
                                <w:bCs/>
                                <w:color w:val="FFFFFF" w:themeColor="background1"/>
                                <w:sz w:val="32"/>
                                <w:szCs w:val="32"/>
                              </w:rPr>
                            </w:pPr>
                            <w:r>
                              <w:rPr>
                                <w:rFonts w:hint="eastAsia"/>
                                <w:b/>
                                <w:bCs/>
                                <w:color w:val="FFFFFF" w:themeColor="background1"/>
                                <w:sz w:val="32"/>
                                <w:szCs w:val="32"/>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文本框 66" o:spid="_x0000_s1125" type="#_x0000_t202" style="position:absolute;margin-left:467.25pt;margin-top:297.95pt;width:43.1pt;height:118.3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p w:rsidR="00D17E9F" w:rsidRDefault="00075244">
                      <w:pPr>
                        <w:rPr>
                          <w:b/>
                          <w:bCs/>
                          <w:color w:val="FFFFFF" w:themeColor="background1"/>
                          <w:sz w:val="32"/>
                          <w:szCs w:val="32"/>
                        </w:rPr>
                      </w:pPr>
                      <w:r>
                        <w:rPr>
                          <w:rFonts w:hint="eastAsia"/>
                          <w:b/>
                          <w:bCs/>
                          <w:color w:val="FFFFFF" w:themeColor="background1"/>
                          <w:sz w:val="32"/>
                          <w:szCs w:val="32"/>
                        </w:rPr>
                        <w:t>附件</w:t>
                      </w:r>
                    </w:p>
                  </w:txbxContent>
                </v:textbox>
              </v:shape>
            </w:pict>
          </mc:Fallback>
        </mc:AlternateContent>
      </w:r>
      <w:r>
        <w:rPr>
          <w:rFonts w:ascii="宋体" w:hAnsi="宋体" w:hint="eastAsia"/>
        </w:rPr>
        <w:t>六、</w:t>
      </w:r>
      <w:r>
        <w:rPr>
          <w:rFonts w:ascii="宋体" w:hAnsi="宋体" w:cstheme="minorEastAsia" w:hint="eastAsia"/>
          <w:color w:val="000000" w:themeColor="text1"/>
        </w:rPr>
        <w:t>标准展位施工服务</w:t>
      </w:r>
      <w:bookmarkEnd w:id="249"/>
    </w:p>
    <w:tbl>
      <w:tblPr>
        <w:tblW w:w="896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4815"/>
        <w:gridCol w:w="2120"/>
        <w:gridCol w:w="2025"/>
      </w:tblGrid>
      <w:tr w:rsidR="00D17E9F">
        <w:trPr>
          <w:trHeight w:hRule="exact" w:val="469"/>
          <w:jc w:val="center"/>
        </w:trPr>
        <w:tc>
          <w:tcPr>
            <w:tcW w:w="4815" w:type="dxa"/>
            <w:shd w:val="clear" w:color="auto" w:fill="4F81BD"/>
            <w:vAlign w:val="center"/>
          </w:tcPr>
          <w:p w:rsidR="00D17E9F" w:rsidRDefault="00075244">
            <w:pPr>
              <w:spacing w:line="360" w:lineRule="auto"/>
              <w:jc w:val="center"/>
              <w:rPr>
                <w:rFonts w:ascii="宋体" w:eastAsia="宋体" w:hAnsi="宋体" w:cstheme="minorEastAsia"/>
                <w:b/>
                <w:color w:val="FFFFFF" w:themeColor="background1"/>
                <w:kern w:val="44"/>
                <w:sz w:val="21"/>
                <w:szCs w:val="21"/>
              </w:rPr>
            </w:pPr>
            <w:bookmarkStart w:id="251" w:name="_Hlk519265749"/>
            <w:r>
              <w:rPr>
                <w:rFonts w:ascii="宋体" w:eastAsia="宋体" w:hAnsi="宋体" w:cstheme="minorEastAsia" w:hint="eastAsia"/>
                <w:b/>
                <w:color w:val="FFFFFF" w:themeColor="background1"/>
                <w:kern w:val="44"/>
                <w:sz w:val="21"/>
                <w:szCs w:val="21"/>
              </w:rPr>
              <w:t>项目</w:t>
            </w:r>
          </w:p>
        </w:tc>
        <w:tc>
          <w:tcPr>
            <w:tcW w:w="2120" w:type="dxa"/>
            <w:shd w:val="clear" w:color="auto" w:fill="4F81BD"/>
            <w:vAlign w:val="center"/>
          </w:tcPr>
          <w:p w:rsidR="00D17E9F" w:rsidRDefault="00075244">
            <w:pPr>
              <w:spacing w:line="360" w:lineRule="auto"/>
              <w:jc w:val="center"/>
              <w:rPr>
                <w:rFonts w:ascii="宋体" w:eastAsia="宋体" w:hAnsi="宋体" w:cstheme="minorEastAsia"/>
                <w:b/>
                <w:color w:val="FFFFFF" w:themeColor="background1"/>
                <w:kern w:val="44"/>
                <w:sz w:val="21"/>
                <w:szCs w:val="21"/>
              </w:rPr>
            </w:pPr>
            <w:r>
              <w:rPr>
                <w:rFonts w:ascii="宋体" w:eastAsia="宋体" w:hAnsi="宋体" w:cstheme="minorEastAsia" w:hint="eastAsia"/>
                <w:b/>
                <w:color w:val="FFFFFF" w:themeColor="background1"/>
                <w:kern w:val="44"/>
                <w:sz w:val="21"/>
                <w:szCs w:val="21"/>
              </w:rPr>
              <w:t>价格</w:t>
            </w:r>
          </w:p>
        </w:tc>
        <w:tc>
          <w:tcPr>
            <w:tcW w:w="2025" w:type="dxa"/>
            <w:shd w:val="clear" w:color="auto" w:fill="4F81BD"/>
            <w:vAlign w:val="center"/>
          </w:tcPr>
          <w:p w:rsidR="00D17E9F" w:rsidRDefault="00075244">
            <w:pPr>
              <w:spacing w:line="360" w:lineRule="auto"/>
              <w:jc w:val="center"/>
              <w:rPr>
                <w:rFonts w:ascii="宋体" w:eastAsia="宋体" w:hAnsi="宋体" w:cstheme="minorEastAsia"/>
                <w:b/>
                <w:color w:val="FFFFFF" w:themeColor="background1"/>
                <w:kern w:val="44"/>
                <w:sz w:val="21"/>
                <w:szCs w:val="21"/>
              </w:rPr>
            </w:pPr>
            <w:r>
              <w:rPr>
                <w:rFonts w:ascii="宋体" w:eastAsia="宋体" w:hAnsi="宋体" w:cstheme="minorEastAsia" w:hint="eastAsia"/>
                <w:b/>
                <w:color w:val="FFFFFF" w:themeColor="background1"/>
                <w:kern w:val="44"/>
                <w:sz w:val="21"/>
                <w:szCs w:val="21"/>
              </w:rPr>
              <w:t>备注</w:t>
            </w:r>
          </w:p>
        </w:tc>
      </w:tr>
      <w:tr w:rsidR="00D17E9F">
        <w:trPr>
          <w:trHeight w:hRule="exact" w:val="469"/>
          <w:jc w:val="center"/>
        </w:trPr>
        <w:tc>
          <w:tcPr>
            <w:tcW w:w="481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拆除展墙服务</w:t>
            </w:r>
          </w:p>
        </w:tc>
        <w:tc>
          <w:tcPr>
            <w:tcW w:w="2120"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bCs/>
                <w:color w:val="000000"/>
                <w:kern w:val="44"/>
                <w:sz w:val="21"/>
                <w:szCs w:val="21"/>
              </w:rPr>
              <w:t>2</w:t>
            </w:r>
            <w:r>
              <w:rPr>
                <w:rFonts w:ascii="宋体" w:eastAsia="宋体" w:hAnsi="宋体" w:cstheme="minorEastAsia" w:hint="eastAsia"/>
                <w:bCs/>
                <w:color w:val="000000"/>
                <w:kern w:val="44"/>
                <w:sz w:val="21"/>
                <w:szCs w:val="21"/>
              </w:rPr>
              <w:t>4</w:t>
            </w: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米</w:t>
            </w:r>
          </w:p>
        </w:tc>
        <w:tc>
          <w:tcPr>
            <w:tcW w:w="2025" w:type="dxa"/>
            <w:shd w:val="clear" w:color="auto" w:fill="DCE6F2" w:themeFill="accent1" w:themeFillTint="32"/>
            <w:vAlign w:val="center"/>
          </w:tcPr>
          <w:p w:rsidR="00D17E9F" w:rsidRDefault="00D17E9F">
            <w:pPr>
              <w:spacing w:line="360" w:lineRule="auto"/>
              <w:jc w:val="center"/>
              <w:rPr>
                <w:rFonts w:ascii="宋体" w:eastAsia="宋体" w:hAnsi="宋体" w:cstheme="minorEastAsia"/>
                <w:bCs/>
                <w:color w:val="000000"/>
                <w:kern w:val="44"/>
                <w:sz w:val="21"/>
                <w:szCs w:val="21"/>
              </w:rPr>
            </w:pPr>
          </w:p>
        </w:tc>
      </w:tr>
      <w:tr w:rsidR="00D17E9F">
        <w:trPr>
          <w:trHeight w:hRule="exact" w:val="469"/>
          <w:jc w:val="center"/>
        </w:trPr>
        <w:tc>
          <w:tcPr>
            <w:tcW w:w="481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变动展墙服务</w:t>
            </w:r>
          </w:p>
        </w:tc>
        <w:tc>
          <w:tcPr>
            <w:tcW w:w="2120"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bCs/>
                <w:color w:val="000000"/>
                <w:kern w:val="44"/>
                <w:sz w:val="21"/>
                <w:szCs w:val="21"/>
              </w:rPr>
              <w:t>2</w:t>
            </w:r>
            <w:r>
              <w:rPr>
                <w:rFonts w:ascii="宋体" w:eastAsia="宋体" w:hAnsi="宋体" w:cstheme="minorEastAsia" w:hint="eastAsia"/>
                <w:bCs/>
                <w:color w:val="000000"/>
                <w:kern w:val="44"/>
                <w:sz w:val="21"/>
                <w:szCs w:val="21"/>
              </w:rPr>
              <w:t>4</w:t>
            </w: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米</w:t>
            </w:r>
          </w:p>
        </w:tc>
        <w:tc>
          <w:tcPr>
            <w:tcW w:w="2025" w:type="dxa"/>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r>
      <w:tr w:rsidR="00D17E9F">
        <w:trPr>
          <w:trHeight w:hRule="exact" w:val="469"/>
          <w:jc w:val="center"/>
        </w:trPr>
        <w:tc>
          <w:tcPr>
            <w:tcW w:w="481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标准展位增加展墙服务</w:t>
            </w:r>
          </w:p>
        </w:tc>
        <w:tc>
          <w:tcPr>
            <w:tcW w:w="2120"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24</w:t>
            </w: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米</w:t>
            </w:r>
          </w:p>
        </w:tc>
        <w:tc>
          <w:tcPr>
            <w:tcW w:w="2025" w:type="dxa"/>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r>
      <w:tr w:rsidR="00D17E9F">
        <w:trPr>
          <w:trHeight w:hRule="exact" w:val="469"/>
          <w:jc w:val="center"/>
        </w:trPr>
        <w:tc>
          <w:tcPr>
            <w:tcW w:w="481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特装展位增加展墙服务</w:t>
            </w:r>
          </w:p>
        </w:tc>
        <w:tc>
          <w:tcPr>
            <w:tcW w:w="2120"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60</w:t>
            </w: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米</w:t>
            </w:r>
          </w:p>
        </w:tc>
        <w:tc>
          <w:tcPr>
            <w:tcW w:w="2025" w:type="dxa"/>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r>
      <w:tr w:rsidR="00D17E9F">
        <w:trPr>
          <w:trHeight w:hRule="exact" w:val="469"/>
          <w:jc w:val="center"/>
        </w:trPr>
        <w:tc>
          <w:tcPr>
            <w:tcW w:w="481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撤除标准展位服务</w:t>
            </w:r>
          </w:p>
        </w:tc>
        <w:tc>
          <w:tcPr>
            <w:tcW w:w="2120"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240</w:t>
            </w: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proofErr w:type="gramStart"/>
            <w:r>
              <w:rPr>
                <w:rFonts w:ascii="宋体" w:eastAsia="宋体" w:hAnsi="宋体" w:cstheme="minorEastAsia" w:hint="eastAsia"/>
                <w:bCs/>
                <w:color w:val="000000"/>
                <w:kern w:val="44"/>
                <w:sz w:val="21"/>
                <w:szCs w:val="21"/>
              </w:rPr>
              <w:t>个</w:t>
            </w:r>
            <w:proofErr w:type="gramEnd"/>
          </w:p>
        </w:tc>
        <w:tc>
          <w:tcPr>
            <w:tcW w:w="2025" w:type="dxa"/>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r>
      <w:tr w:rsidR="00D17E9F">
        <w:trPr>
          <w:trHeight w:hRule="exact" w:val="498"/>
          <w:jc w:val="center"/>
        </w:trPr>
        <w:tc>
          <w:tcPr>
            <w:tcW w:w="4815"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r>
              <w:rPr>
                <w:rFonts w:ascii="宋体" w:eastAsia="宋体" w:hAnsi="宋体" w:cstheme="minorEastAsia" w:hint="eastAsia"/>
                <w:bCs/>
                <w:color w:val="000000"/>
                <w:kern w:val="44"/>
                <w:sz w:val="21"/>
                <w:szCs w:val="21"/>
              </w:rPr>
              <w:t>射灯移位服务</w:t>
            </w:r>
          </w:p>
        </w:tc>
        <w:tc>
          <w:tcPr>
            <w:tcW w:w="2120" w:type="dxa"/>
            <w:shd w:val="clear" w:color="auto" w:fill="DCE6F2" w:themeFill="accent1" w:themeFillTint="32"/>
            <w:vAlign w:val="center"/>
          </w:tcPr>
          <w:p w:rsidR="00D17E9F" w:rsidRDefault="00075244">
            <w:pPr>
              <w:spacing w:line="360" w:lineRule="auto"/>
              <w:jc w:val="center"/>
              <w:rPr>
                <w:rFonts w:ascii="宋体" w:eastAsia="宋体" w:hAnsi="宋体" w:cstheme="minorEastAsia"/>
                <w:bCs/>
                <w:color w:val="000000"/>
                <w:kern w:val="44"/>
                <w:sz w:val="21"/>
                <w:szCs w:val="21"/>
              </w:rPr>
            </w:pPr>
            <w:proofErr w:type="gramStart"/>
            <w:r>
              <w:rPr>
                <w:rFonts w:ascii="宋体" w:eastAsia="宋体" w:hAnsi="宋体" w:cstheme="minorEastAsia" w:hint="eastAsia"/>
                <w:bCs/>
                <w:color w:val="000000"/>
                <w:kern w:val="44"/>
                <w:sz w:val="21"/>
                <w:szCs w:val="21"/>
              </w:rPr>
              <w:t>24</w:t>
            </w: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盏</w:t>
            </w:r>
            <w:proofErr w:type="gramEnd"/>
          </w:p>
        </w:tc>
        <w:tc>
          <w:tcPr>
            <w:tcW w:w="2025" w:type="dxa"/>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r>
    </w:tbl>
    <w:p w:rsidR="00D17E9F" w:rsidRDefault="00075244">
      <w:pPr>
        <w:pStyle w:val="3"/>
        <w:spacing w:line="360" w:lineRule="auto"/>
        <w:rPr>
          <w:rFonts w:ascii="宋体" w:hAnsi="宋体"/>
        </w:rPr>
      </w:pPr>
      <w:bookmarkStart w:id="252" w:name="_Toc7838"/>
      <w:bookmarkEnd w:id="251"/>
      <w:r>
        <w:rPr>
          <w:rFonts w:ascii="宋体" w:hAnsi="宋体" w:hint="eastAsia"/>
        </w:rPr>
        <w:t>七、展具家具租赁服务</w:t>
      </w:r>
      <w:bookmarkEnd w:id="250"/>
      <w:r>
        <w:rPr>
          <w:rFonts w:hint="eastAsia"/>
          <w:noProof/>
        </w:rPr>
        <mc:AlternateContent>
          <mc:Choice Requires="wpg">
            <w:drawing>
              <wp:anchor distT="0" distB="0" distL="114300" distR="114300" simplePos="0" relativeHeight="251671552" behindDoc="0" locked="0" layoutInCell="1" allowOverlap="1">
                <wp:simplePos x="0" y="0"/>
                <wp:positionH relativeFrom="page">
                  <wp:posOffset>7070725</wp:posOffset>
                </wp:positionH>
                <wp:positionV relativeFrom="page">
                  <wp:posOffset>4735830</wp:posOffset>
                </wp:positionV>
                <wp:extent cx="478790" cy="1249045"/>
                <wp:effectExtent l="0" t="0" r="16510" b="8255"/>
                <wp:wrapNone/>
                <wp:docPr id="91" name="组合 91"/>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92"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3"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91" o:spid="_x0000_s1126" style="position:absolute;margin-left:556.75pt;margin-top:372.9pt;width:37.7pt;height:98.35pt;z-index:251671552;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">
                <v:rect id="矩形 64" o:spid="_x0000_s1127"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gdJ8UA&#10;AADbAAAADwAAAGRycy9kb3ducmV2LnhtbESPQWvCQBSE70L/w/IEb7ox1mpTV2mVgjdpFMHbI/tM&#10;gtm3aXbVtL/eFQSPw8x8w8wWranEhRpXWlYwHEQgiDOrS84V7Lbf/SkI55E1VpZJwR85WMxfOjNM&#10;tL3yD11Sn4sAYZeggsL7OpHSZQUZdANbEwfvaBuDPsgml7rBa4CbSsZR9CYNlhwWCqxpWVB2Ss9G&#10;wetye443o309/f06raQ5HkaT/7FSvW77+QHCU+uf4Ud7rRW8x3D/En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B0nxQAAANsAAAAPAAAAAAAAAAAAAAAAAJgCAABkcnMv&#10;ZG93bnJldi54bWxQSwUGAAAAAAQABAD1AAAAigMAAAAA&#10;" fillcolor="#4f7fbd" stroked="f" strokeweight="2pt"/>
                <v:shape id="_x0000_s1128"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S/MQA&#10;AADbAAAADwAAAGRycy9kb3ducmV2LnhtbESPQWvCQBSE70L/w/IEb7rRWjGpq0iL4EkwCuLtmX1N&#10;gtm3IbvR2F/fFQoeh5n5hlmsOlOJGzWutKxgPIpAEGdWl5wrOB42wzkI55E1VpZJwYMcrJZvvQUm&#10;2t55T7fU5yJA2CWooPC+TqR0WUEG3cjWxMH7sY1BH2STS93gPcBNJSdRNJMGSw4LBdb0VVB2TVuj&#10;oDvFu80l3q2r9vz9MZ38HlPbXpUa9Lv1JwhPnX+F/9tbrSB+h+eX8A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X0vz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bookmarkEnd w:id="252"/>
    </w:p>
    <w:tbl>
      <w:tblPr>
        <w:tblpPr w:leftFromText="180" w:rightFromText="180" w:vertAnchor="text" w:horzAnchor="page" w:tblpX="1688" w:tblpY="301"/>
        <w:tblOverlap w:val="never"/>
        <w:tblW w:w="882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671"/>
        <w:gridCol w:w="2163"/>
        <w:gridCol w:w="1928"/>
        <w:gridCol w:w="1023"/>
        <w:gridCol w:w="1739"/>
        <w:gridCol w:w="1296"/>
      </w:tblGrid>
      <w:tr w:rsidR="00D17E9F">
        <w:trPr>
          <w:trHeight w:val="488"/>
        </w:trPr>
        <w:tc>
          <w:tcPr>
            <w:tcW w:w="671" w:type="dxa"/>
            <w:tcBorders>
              <w:tl2br w:val="nil"/>
              <w:tr2bl w:val="nil"/>
            </w:tcBorders>
            <w:shd w:val="clear" w:color="auto" w:fill="4F81BD"/>
            <w:vAlign w:val="center"/>
          </w:tcPr>
          <w:p w:rsidR="00D17E9F" w:rsidRDefault="00075244">
            <w:pPr>
              <w:spacing w:line="216" w:lineRule="auto"/>
              <w:jc w:val="center"/>
              <w:rPr>
                <w:rFonts w:ascii="宋体" w:eastAsia="宋体" w:hAnsi="宋体" w:cs="宋体"/>
                <w:b/>
                <w:bCs/>
                <w:color w:val="FFFFFF" w:themeColor="background1"/>
                <w:sz w:val="21"/>
                <w:szCs w:val="21"/>
              </w:rPr>
            </w:pPr>
            <w:bookmarkStart w:id="253" w:name="_Toc26521"/>
            <w:bookmarkStart w:id="254" w:name="_Toc3279"/>
            <w:r>
              <w:rPr>
                <w:rFonts w:ascii="宋体" w:eastAsia="宋体" w:hAnsi="宋体" w:cs="宋体" w:hint="eastAsia"/>
                <w:b/>
                <w:bCs/>
                <w:color w:val="FFFFFF" w:themeColor="background1"/>
                <w:sz w:val="21"/>
                <w:szCs w:val="21"/>
              </w:rPr>
              <w:t>序号</w:t>
            </w:r>
          </w:p>
        </w:tc>
        <w:tc>
          <w:tcPr>
            <w:tcW w:w="2163" w:type="dxa"/>
            <w:tcBorders>
              <w:tl2br w:val="nil"/>
              <w:tr2bl w:val="nil"/>
            </w:tcBorders>
            <w:shd w:val="clear" w:color="auto" w:fill="4F81BD"/>
            <w:vAlign w:val="center"/>
          </w:tcPr>
          <w:p w:rsidR="00D17E9F" w:rsidRDefault="00075244">
            <w:pPr>
              <w:spacing w:line="216" w:lineRule="auto"/>
              <w:jc w:val="center"/>
              <w:rPr>
                <w:rFonts w:ascii="宋体" w:eastAsia="宋体" w:hAnsi="宋体" w:cs="宋体"/>
                <w:b/>
                <w:bCs/>
                <w:color w:val="FFFFFF" w:themeColor="background1"/>
                <w:sz w:val="21"/>
                <w:szCs w:val="21"/>
              </w:rPr>
            </w:pPr>
            <w:r>
              <w:rPr>
                <w:rFonts w:ascii="宋体" w:eastAsia="宋体" w:hAnsi="宋体" w:cs="宋体" w:hint="eastAsia"/>
                <w:b/>
                <w:bCs/>
                <w:color w:val="FFFFFF" w:themeColor="background1"/>
                <w:sz w:val="21"/>
                <w:szCs w:val="21"/>
              </w:rPr>
              <w:t>名称</w:t>
            </w:r>
          </w:p>
        </w:tc>
        <w:tc>
          <w:tcPr>
            <w:tcW w:w="1928" w:type="dxa"/>
            <w:tcBorders>
              <w:tl2br w:val="nil"/>
              <w:tr2bl w:val="nil"/>
            </w:tcBorders>
            <w:shd w:val="clear" w:color="auto" w:fill="4F81BD"/>
            <w:vAlign w:val="center"/>
          </w:tcPr>
          <w:p w:rsidR="00D17E9F" w:rsidRDefault="00075244">
            <w:pPr>
              <w:spacing w:line="216" w:lineRule="auto"/>
              <w:jc w:val="center"/>
              <w:rPr>
                <w:rFonts w:ascii="宋体" w:eastAsia="宋体" w:hAnsi="宋体" w:cs="宋体"/>
                <w:b/>
                <w:bCs/>
                <w:color w:val="FFFFFF" w:themeColor="background1"/>
                <w:sz w:val="21"/>
                <w:szCs w:val="21"/>
              </w:rPr>
            </w:pPr>
            <w:r>
              <w:rPr>
                <w:rFonts w:ascii="宋体" w:eastAsia="宋体" w:hAnsi="宋体" w:cs="宋体" w:hint="eastAsia"/>
                <w:b/>
                <w:bCs/>
                <w:color w:val="FFFFFF" w:themeColor="background1"/>
                <w:sz w:val="21"/>
                <w:szCs w:val="21"/>
              </w:rPr>
              <w:t>尺寸</w:t>
            </w:r>
          </w:p>
        </w:tc>
        <w:tc>
          <w:tcPr>
            <w:tcW w:w="1023" w:type="dxa"/>
            <w:tcBorders>
              <w:tl2br w:val="nil"/>
              <w:tr2bl w:val="nil"/>
            </w:tcBorders>
            <w:shd w:val="clear" w:color="auto" w:fill="4F81BD"/>
            <w:vAlign w:val="center"/>
          </w:tcPr>
          <w:p w:rsidR="00D17E9F" w:rsidRDefault="00075244">
            <w:pPr>
              <w:spacing w:line="216" w:lineRule="auto"/>
              <w:jc w:val="center"/>
              <w:rPr>
                <w:rFonts w:ascii="宋体" w:eastAsia="宋体" w:hAnsi="宋体" w:cs="宋体"/>
                <w:b/>
                <w:bCs/>
                <w:color w:val="FFFFFF" w:themeColor="background1"/>
                <w:sz w:val="21"/>
                <w:szCs w:val="21"/>
              </w:rPr>
            </w:pPr>
            <w:r>
              <w:rPr>
                <w:rFonts w:ascii="宋体" w:eastAsia="宋体" w:hAnsi="宋体" w:cs="宋体" w:hint="eastAsia"/>
                <w:b/>
                <w:bCs/>
                <w:color w:val="FFFFFF" w:themeColor="background1"/>
                <w:sz w:val="21"/>
                <w:szCs w:val="21"/>
              </w:rPr>
              <w:t>单位</w:t>
            </w:r>
          </w:p>
        </w:tc>
        <w:tc>
          <w:tcPr>
            <w:tcW w:w="1739" w:type="dxa"/>
            <w:tcBorders>
              <w:tl2br w:val="nil"/>
              <w:tr2bl w:val="nil"/>
            </w:tcBorders>
            <w:shd w:val="clear" w:color="auto" w:fill="4F81BD"/>
            <w:vAlign w:val="center"/>
          </w:tcPr>
          <w:p w:rsidR="00D17E9F" w:rsidRDefault="00075244">
            <w:pPr>
              <w:spacing w:line="216" w:lineRule="auto"/>
              <w:jc w:val="center"/>
              <w:rPr>
                <w:rFonts w:ascii="宋体" w:eastAsia="宋体" w:hAnsi="宋体" w:cs="宋体"/>
                <w:b/>
                <w:bCs/>
                <w:color w:val="FFFFFF" w:themeColor="background1"/>
                <w:sz w:val="21"/>
                <w:szCs w:val="21"/>
              </w:rPr>
            </w:pPr>
            <w:r>
              <w:rPr>
                <w:rFonts w:ascii="宋体" w:eastAsia="宋体" w:hAnsi="宋体" w:cs="宋体" w:hint="eastAsia"/>
                <w:b/>
                <w:bCs/>
                <w:color w:val="FFFFFF" w:themeColor="background1"/>
                <w:sz w:val="21"/>
                <w:szCs w:val="21"/>
              </w:rPr>
              <w:t>单价（元）</w:t>
            </w:r>
            <w:r>
              <w:rPr>
                <w:rFonts w:ascii="宋体" w:eastAsia="宋体" w:hAnsi="宋体" w:cs="宋体" w:hint="eastAsia"/>
                <w:b/>
                <w:bCs/>
                <w:color w:val="FFFFFF" w:themeColor="background1"/>
                <w:sz w:val="21"/>
                <w:szCs w:val="21"/>
              </w:rPr>
              <w:t>/</w:t>
            </w:r>
            <w:r>
              <w:rPr>
                <w:rFonts w:ascii="宋体" w:eastAsia="宋体" w:hAnsi="宋体" w:cs="宋体" w:hint="eastAsia"/>
                <w:b/>
                <w:bCs/>
                <w:color w:val="FFFFFF" w:themeColor="background1"/>
                <w:sz w:val="21"/>
                <w:szCs w:val="21"/>
              </w:rPr>
              <w:t>展期</w:t>
            </w:r>
          </w:p>
        </w:tc>
        <w:tc>
          <w:tcPr>
            <w:tcW w:w="1296" w:type="dxa"/>
            <w:tcBorders>
              <w:tl2br w:val="nil"/>
              <w:tr2bl w:val="nil"/>
            </w:tcBorders>
            <w:shd w:val="clear" w:color="auto" w:fill="4F81BD"/>
            <w:vAlign w:val="center"/>
          </w:tcPr>
          <w:p w:rsidR="00D17E9F" w:rsidRDefault="00075244">
            <w:pPr>
              <w:spacing w:line="216" w:lineRule="auto"/>
              <w:jc w:val="center"/>
              <w:rPr>
                <w:rFonts w:ascii="宋体" w:eastAsia="宋体" w:hAnsi="宋体" w:cs="宋体"/>
                <w:b/>
                <w:bCs/>
                <w:color w:val="FFFFFF" w:themeColor="background1"/>
                <w:sz w:val="21"/>
                <w:szCs w:val="21"/>
              </w:rPr>
            </w:pPr>
            <w:r>
              <w:rPr>
                <w:rFonts w:ascii="宋体" w:eastAsia="宋体" w:hAnsi="宋体" w:cs="宋体" w:hint="eastAsia"/>
                <w:b/>
                <w:bCs/>
                <w:color w:val="FFFFFF" w:themeColor="background1"/>
                <w:sz w:val="21"/>
                <w:szCs w:val="21"/>
              </w:rPr>
              <w:t>押金（元）</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活络架</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990</w:t>
            </w:r>
            <w:r>
              <w:rPr>
                <w:rFonts w:ascii="宋体" w:eastAsia="宋体" w:hAnsi="宋体" w:cs="宋体" w:hint="eastAsia"/>
                <w:color w:val="000000"/>
                <w:sz w:val="21"/>
                <w:szCs w:val="21"/>
              </w:rPr>
              <w:t>×</w:t>
            </w:r>
            <w:r>
              <w:rPr>
                <w:rFonts w:ascii="宋体" w:eastAsia="宋体" w:hAnsi="宋体" w:cs="宋体" w:hint="eastAsia"/>
                <w:color w:val="000000"/>
                <w:sz w:val="21"/>
                <w:szCs w:val="21"/>
              </w:rPr>
              <w:t>300</w:t>
            </w:r>
            <w:r>
              <w:rPr>
                <w:rFonts w:ascii="宋体" w:eastAsia="宋体" w:hAnsi="宋体" w:cs="宋体" w:hint="eastAsia"/>
                <w:color w:val="000000"/>
                <w:sz w:val="21"/>
                <w:szCs w:val="21"/>
              </w:rPr>
              <w:t>×</w:t>
            </w:r>
            <w:r>
              <w:rPr>
                <w:rFonts w:ascii="宋体" w:eastAsia="宋体" w:hAnsi="宋体" w:cs="宋体" w:hint="eastAsia"/>
                <w:color w:val="000000"/>
                <w:sz w:val="21"/>
                <w:szCs w:val="21"/>
              </w:rPr>
              <w:t>6mm</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套</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34</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2</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方格挂网</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1400*900mm</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11</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挂钩</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proofErr w:type="gramStart"/>
            <w:r>
              <w:rPr>
                <w:rFonts w:ascii="宋体" w:eastAsia="宋体" w:hAnsi="宋体" w:cs="宋体" w:hint="eastAsia"/>
                <w:color w:val="000000"/>
                <w:sz w:val="21"/>
                <w:szCs w:val="21"/>
              </w:rPr>
              <w:t>个</w:t>
            </w:r>
            <w:proofErr w:type="gramEnd"/>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2</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4</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礼宾栏</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1.5m/</w:t>
            </w:r>
            <w:r>
              <w:rPr>
                <w:rFonts w:ascii="宋体" w:eastAsia="宋体" w:hAnsi="宋体" w:cs="宋体" w:hint="eastAsia"/>
                <w:color w:val="000000"/>
                <w:sz w:val="21"/>
                <w:szCs w:val="21"/>
              </w:rPr>
              <w:t>根</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根</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37</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w:t>
            </w:r>
          </w:p>
        </w:tc>
        <w:tc>
          <w:tcPr>
            <w:tcW w:w="2163" w:type="dxa"/>
            <w:vMerge w:val="restart"/>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铝</w:t>
            </w:r>
            <w:proofErr w:type="gramStart"/>
            <w:r>
              <w:rPr>
                <w:rFonts w:ascii="宋体" w:eastAsia="宋体" w:hAnsi="宋体" w:cs="宋体" w:hint="eastAsia"/>
                <w:color w:val="000000"/>
                <w:sz w:val="21"/>
                <w:szCs w:val="21"/>
              </w:rPr>
              <w:t>玻</w:t>
            </w:r>
            <w:proofErr w:type="gramEnd"/>
            <w:r>
              <w:rPr>
                <w:rFonts w:ascii="宋体" w:eastAsia="宋体" w:hAnsi="宋体" w:cs="宋体" w:hint="eastAsia"/>
                <w:color w:val="000000"/>
                <w:sz w:val="21"/>
                <w:szCs w:val="21"/>
              </w:rPr>
              <w:t>展柜</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1000*500*2000mm</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349</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300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6</w:t>
            </w:r>
          </w:p>
        </w:tc>
        <w:tc>
          <w:tcPr>
            <w:tcW w:w="2163" w:type="dxa"/>
            <w:vMerge/>
            <w:tcBorders>
              <w:tl2br w:val="nil"/>
              <w:tr2bl w:val="nil"/>
            </w:tcBorders>
            <w:shd w:val="clear" w:color="auto" w:fill="DCE6F2" w:themeFill="accent1" w:themeFillTint="32"/>
            <w:vAlign w:val="center"/>
          </w:tcPr>
          <w:p w:rsidR="00D17E9F" w:rsidRDefault="00D17E9F">
            <w:pPr>
              <w:spacing w:line="216" w:lineRule="auto"/>
              <w:rPr>
                <w:rFonts w:ascii="宋体" w:eastAsia="宋体" w:hAnsi="宋体" w:cs="宋体"/>
                <w:color w:val="000000"/>
                <w:sz w:val="21"/>
                <w:szCs w:val="21"/>
              </w:rPr>
            </w:pP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1000*500*1000mm</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177</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7</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方形洽谈桌</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653*653*685mm</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73</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w:t>
            </w:r>
          </w:p>
        </w:tc>
      </w:tr>
      <w:tr w:rsidR="00D17E9F">
        <w:trPr>
          <w:trHeight w:val="90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8</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玻璃圆桌</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70</w:t>
            </w:r>
            <w:r>
              <w:rPr>
                <w:rFonts w:ascii="宋体" w:eastAsia="宋体" w:hAnsi="宋体" w:cs="宋体" w:hint="eastAsia"/>
                <w:color w:val="000000"/>
                <w:sz w:val="21"/>
                <w:szCs w:val="21"/>
              </w:rPr>
              <w:t>（直径）</w:t>
            </w:r>
            <w:r>
              <w:rPr>
                <w:rFonts w:ascii="宋体" w:eastAsia="宋体" w:hAnsi="宋体" w:cs="宋体" w:hint="eastAsia"/>
                <w:color w:val="000000"/>
                <w:sz w:val="21"/>
                <w:szCs w:val="21"/>
              </w:rPr>
              <w:t>*70</w:t>
            </w:r>
            <w:r>
              <w:rPr>
                <w:rFonts w:ascii="宋体" w:eastAsia="宋体" w:hAnsi="宋体" w:cs="宋体" w:hint="eastAsia"/>
                <w:color w:val="000000"/>
                <w:sz w:val="21"/>
                <w:szCs w:val="21"/>
              </w:rPr>
              <w:t>（高度）</w:t>
            </w:r>
            <w:r>
              <w:rPr>
                <w:rFonts w:ascii="宋体" w:eastAsia="宋体" w:hAnsi="宋体" w:cs="宋体" w:hint="eastAsia"/>
                <w:color w:val="000000"/>
                <w:sz w:val="21"/>
                <w:szCs w:val="21"/>
              </w:rPr>
              <w:t>mm</w:t>
            </w:r>
            <w:r>
              <w:rPr>
                <w:rFonts w:ascii="宋体" w:eastAsia="宋体" w:hAnsi="宋体" w:cs="宋体" w:hint="eastAsia"/>
                <w:color w:val="000000"/>
                <w:sz w:val="21"/>
                <w:szCs w:val="21"/>
              </w:rPr>
              <w:t xml:space="preserve">　</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110</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9</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铝</w:t>
            </w:r>
            <w:proofErr w:type="gramStart"/>
            <w:r>
              <w:rPr>
                <w:rFonts w:ascii="宋体" w:eastAsia="宋体" w:hAnsi="宋体" w:cs="宋体" w:hint="eastAsia"/>
                <w:color w:val="000000"/>
                <w:sz w:val="21"/>
                <w:szCs w:val="21"/>
              </w:rPr>
              <w:t>框咨询桌</w:t>
            </w:r>
            <w:proofErr w:type="gramEnd"/>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1000*600*800mm</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73</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会议长条桌（</w:t>
            </w:r>
            <w:proofErr w:type="gramStart"/>
            <w:r>
              <w:rPr>
                <w:rFonts w:ascii="宋体" w:eastAsia="宋体" w:hAnsi="宋体" w:cs="宋体" w:hint="eastAsia"/>
                <w:color w:val="000000"/>
                <w:sz w:val="21"/>
                <w:szCs w:val="21"/>
              </w:rPr>
              <w:t>带桌套</w:t>
            </w:r>
            <w:proofErr w:type="gramEnd"/>
            <w:r>
              <w:rPr>
                <w:rFonts w:ascii="宋体" w:eastAsia="宋体" w:hAnsi="宋体" w:cs="宋体" w:hint="eastAsia"/>
                <w:color w:val="000000"/>
                <w:sz w:val="21"/>
                <w:szCs w:val="21"/>
              </w:rPr>
              <w:t>）</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1200*600*680mm</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110</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11</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会议椅</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把</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37</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12</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proofErr w:type="gramStart"/>
            <w:r>
              <w:rPr>
                <w:rFonts w:ascii="宋体" w:eastAsia="宋体" w:hAnsi="宋体" w:cs="宋体" w:hint="eastAsia"/>
                <w:color w:val="000000"/>
                <w:sz w:val="21"/>
                <w:szCs w:val="21"/>
              </w:rPr>
              <w:t>展椅</w:t>
            </w:r>
            <w:proofErr w:type="gramEnd"/>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把</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24</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r>
      <w:tr w:rsidR="00D17E9F">
        <w:trPr>
          <w:trHeight w:val="488"/>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13</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proofErr w:type="gramStart"/>
            <w:r>
              <w:rPr>
                <w:rFonts w:ascii="宋体" w:eastAsia="宋体" w:hAnsi="宋体" w:cs="宋体" w:hint="eastAsia"/>
                <w:color w:val="000000"/>
                <w:sz w:val="21"/>
                <w:szCs w:val="21"/>
              </w:rPr>
              <w:t>铝框门</w:t>
            </w:r>
            <w:proofErr w:type="gramEnd"/>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318</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300</w:t>
            </w:r>
          </w:p>
        </w:tc>
      </w:tr>
      <w:tr w:rsidR="00D17E9F">
        <w:trPr>
          <w:trHeight w:val="557"/>
        </w:trPr>
        <w:tc>
          <w:tcPr>
            <w:tcW w:w="671"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14</w:t>
            </w:r>
          </w:p>
        </w:tc>
        <w:tc>
          <w:tcPr>
            <w:tcW w:w="216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安全帽</w:t>
            </w:r>
          </w:p>
        </w:tc>
        <w:tc>
          <w:tcPr>
            <w:tcW w:w="1928"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23"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顶</w:t>
            </w:r>
          </w:p>
        </w:tc>
        <w:tc>
          <w:tcPr>
            <w:tcW w:w="1739"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p>
        </w:tc>
        <w:tc>
          <w:tcPr>
            <w:tcW w:w="1296" w:type="dxa"/>
            <w:tcBorders>
              <w:tl2br w:val="nil"/>
              <w:tr2bl w:val="nil"/>
            </w:tcBorders>
            <w:shd w:val="clear" w:color="auto" w:fill="DCE6F2" w:themeFill="accent1" w:themeFillTint="32"/>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r>
    </w:tbl>
    <w:p w:rsidR="00D17E9F" w:rsidRDefault="00075244">
      <w:pPr>
        <w:pStyle w:val="2"/>
      </w:pPr>
      <w:bookmarkStart w:id="255" w:name="_Toc10244"/>
      <w:r>
        <w:rPr>
          <w:rFonts w:hint="eastAsia"/>
          <w:noProof/>
        </w:rPr>
        <w:lastRenderedPageBreak/>
        <mc:AlternateContent>
          <mc:Choice Requires="wpg">
            <w:drawing>
              <wp:anchor distT="0" distB="0" distL="114300" distR="114300" simplePos="0" relativeHeight="251645952" behindDoc="0" locked="0" layoutInCell="1" allowOverlap="1">
                <wp:simplePos x="0" y="0"/>
                <wp:positionH relativeFrom="page">
                  <wp:posOffset>7070725</wp:posOffset>
                </wp:positionH>
                <wp:positionV relativeFrom="page">
                  <wp:posOffset>4735830</wp:posOffset>
                </wp:positionV>
                <wp:extent cx="478790" cy="1249045"/>
                <wp:effectExtent l="0" t="0" r="16510" b="8255"/>
                <wp:wrapNone/>
                <wp:docPr id="286" name="组合 286"/>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87"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8"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86" o:spid="_x0000_s1129" style="position:absolute;margin-left:556.75pt;margin-top:372.9pt;width:37.7pt;height:98.35pt;z-index:251645952;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">
                <v:rect id="矩形 64" o:spid="_x0000_s1130"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5mcYA&#10;AADcAAAADwAAAGRycy9kb3ducmV2LnhtbESPT2vCQBTE74LfYXkFb7ppbDWkWcUqBW9FUwq9PbIv&#10;fzD7Ns2umvbTu4WCx2FmfsNk68G04kK9aywreJxFIIgLqxuuFHzkb9MEhPPIGlvLpOCHHKxX41GG&#10;qbZXPtDl6CsRIOxSVFB736VSuqImg25mO+LglbY36IPsK6l7vAa4aWUcRQtpsOGwUGNH25qK0/Fs&#10;FDxt83P8Pv/sku/X006a8mu+/H1WavIwbF5AeBr8Pfzf3msFcbKEvzPhCM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U5mcYAAADcAAAADwAAAAAAAAAAAAAAAACYAgAAZHJz&#10;L2Rvd25yZXYueG1sUEsFBgAAAAAEAAQA9QAAAIsDAAAAAA==&#10;" fillcolor="#4f7fbd" stroked="f" strokeweight="2pt"/>
                <v:shape id="_x0000_s1131"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FTb8MA&#10;AADcAAAADwAAAGRycy9kb3ducmV2LnhtbERPy2rCQBTdF/yH4Qru6sTQFo2OIpaAq0BTobi7Zq5J&#10;MHMnZCaP9us7i0KXh/PeHSbTiIE6V1tWsFpGIIgLq2suFVw+0+c1COeRNTaWScE3OTjsZ087TLQd&#10;+YOG3JcihLBLUEHlfZtI6YqKDLqlbYkDd7edQR9gV0rd4RjCTSPjKHqTBmsODRW2dKqoeOS9UTB9&#10;bbL0tsmOTX99f32Jfy657R9KLebTcQvC0+T/xX/us1YQr8PacCYc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FTb8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hint="eastAsia"/>
        </w:rPr>
        <w:t>第二节</w:t>
      </w:r>
      <w:r>
        <w:rPr>
          <w:rFonts w:hint="eastAsia"/>
        </w:rPr>
        <w:t xml:space="preserve"> </w:t>
      </w:r>
      <w:bookmarkEnd w:id="253"/>
      <w:bookmarkEnd w:id="254"/>
      <w:r>
        <w:rPr>
          <w:rFonts w:hint="eastAsia"/>
        </w:rPr>
        <w:t>违反管理规定处理标准</w:t>
      </w:r>
      <w:bookmarkEnd w:id="255"/>
    </w:p>
    <w:tbl>
      <w:tblPr>
        <w:tblW w:w="8830"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655"/>
        <w:gridCol w:w="1735"/>
        <w:gridCol w:w="4166"/>
        <w:gridCol w:w="2274"/>
      </w:tblGrid>
      <w:tr w:rsidR="00D17E9F">
        <w:trPr>
          <w:trHeight w:val="648"/>
          <w:jc w:val="center"/>
        </w:trPr>
        <w:tc>
          <w:tcPr>
            <w:tcW w:w="655" w:type="dxa"/>
            <w:shd w:val="clear" w:color="000000" w:fill="4F81BD"/>
            <w:vAlign w:val="center"/>
          </w:tcPr>
          <w:p w:rsidR="00D17E9F" w:rsidRDefault="00075244">
            <w:pPr>
              <w:spacing w:line="360" w:lineRule="auto"/>
              <w:jc w:val="center"/>
              <w:rPr>
                <w:rFonts w:asciiTheme="minorEastAsia" w:hAnsiTheme="minorEastAsia" w:cs="宋体"/>
                <w:b/>
                <w:bCs/>
                <w:color w:val="FFFFFF"/>
                <w:sz w:val="21"/>
                <w:szCs w:val="21"/>
              </w:rPr>
            </w:pPr>
            <w:bookmarkStart w:id="256" w:name="_Toc19827"/>
            <w:bookmarkStart w:id="257" w:name="_Toc30216"/>
            <w:r>
              <w:rPr>
                <w:rFonts w:asciiTheme="minorEastAsia" w:hAnsiTheme="minorEastAsia" w:cs="宋体" w:hint="eastAsia"/>
                <w:b/>
                <w:bCs/>
                <w:color w:val="FFFFFF"/>
                <w:sz w:val="21"/>
                <w:szCs w:val="21"/>
              </w:rPr>
              <w:t>序号</w:t>
            </w:r>
          </w:p>
        </w:tc>
        <w:tc>
          <w:tcPr>
            <w:tcW w:w="1735" w:type="dxa"/>
            <w:shd w:val="clear" w:color="000000" w:fill="4F81BD"/>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行为类别</w:t>
            </w:r>
          </w:p>
        </w:tc>
        <w:tc>
          <w:tcPr>
            <w:tcW w:w="4166" w:type="dxa"/>
            <w:shd w:val="clear" w:color="000000" w:fill="4F81BD"/>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违规违约现象</w:t>
            </w:r>
          </w:p>
        </w:tc>
        <w:tc>
          <w:tcPr>
            <w:tcW w:w="2274" w:type="dxa"/>
            <w:shd w:val="clear" w:color="000000" w:fill="4F81BD"/>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违约处理标准</w:t>
            </w:r>
          </w:p>
        </w:tc>
      </w:tr>
      <w:tr w:rsidR="00D17E9F">
        <w:trPr>
          <w:trHeight w:val="565"/>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w:t>
            </w:r>
          </w:p>
        </w:tc>
        <w:tc>
          <w:tcPr>
            <w:tcW w:w="1735" w:type="dxa"/>
            <w:vMerge w:val="restart"/>
            <w:shd w:val="clear" w:color="000000" w:fill="DCE6F1"/>
            <w:vAlign w:val="center"/>
          </w:tcPr>
          <w:p w:rsidR="00D17E9F" w:rsidRDefault="00075244">
            <w:pPr>
              <w:spacing w:line="360"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结构安全</w:t>
            </w: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发生安全事故、结构存在重大安全事故隐患</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不具备开展条件，易造成人员伤亡）</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扣除全部保证金</w:t>
            </w:r>
          </w:p>
        </w:tc>
      </w:tr>
      <w:tr w:rsidR="00D17E9F">
        <w:trPr>
          <w:trHeight w:val="630"/>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2</w:t>
            </w:r>
          </w:p>
        </w:tc>
        <w:tc>
          <w:tcPr>
            <w:tcW w:w="1735" w:type="dxa"/>
            <w:vMerge/>
            <w:vAlign w:val="center"/>
          </w:tcPr>
          <w:p w:rsidR="00D17E9F" w:rsidRDefault="00D17E9F">
            <w:pPr>
              <w:spacing w:line="360" w:lineRule="auto"/>
              <w:rPr>
                <w:rFonts w:asciiTheme="minorEastAsia" w:hAnsiTheme="minorEastAsia" w:cs="宋体"/>
                <w:color w:val="000000"/>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二层搭建、跨通道搭建、吊点</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扣除全部保证金</w:t>
            </w:r>
          </w:p>
        </w:tc>
      </w:tr>
      <w:tr w:rsidR="00D17E9F">
        <w:trPr>
          <w:trHeight w:val="848"/>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3</w:t>
            </w:r>
          </w:p>
        </w:tc>
        <w:tc>
          <w:tcPr>
            <w:tcW w:w="1735" w:type="dxa"/>
            <w:vMerge/>
            <w:vAlign w:val="center"/>
          </w:tcPr>
          <w:p w:rsidR="00D17E9F" w:rsidRDefault="00D17E9F">
            <w:pPr>
              <w:spacing w:line="360" w:lineRule="auto"/>
              <w:rPr>
                <w:rFonts w:asciiTheme="minorEastAsia" w:hAnsiTheme="minorEastAsia" w:cs="宋体"/>
                <w:color w:val="000000"/>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未使用钢结构（跨度</w:t>
            </w:r>
            <w:r>
              <w:rPr>
                <w:rFonts w:asciiTheme="minorEastAsia" w:hAnsiTheme="minorEastAsia" w:cs="宋体" w:hint="eastAsia"/>
                <w:color w:val="000000"/>
                <w:sz w:val="21"/>
                <w:szCs w:val="21"/>
              </w:rPr>
              <w:t>6</w:t>
            </w:r>
            <w:r>
              <w:rPr>
                <w:rFonts w:asciiTheme="minorEastAsia" w:hAnsiTheme="minorEastAsia" w:cs="宋体" w:hint="eastAsia"/>
                <w:color w:val="000000"/>
                <w:sz w:val="21"/>
                <w:szCs w:val="21"/>
              </w:rPr>
              <w:t>米及以上、特异造型必须加钢结构）</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3000</w:t>
            </w:r>
            <w:r>
              <w:rPr>
                <w:rFonts w:asciiTheme="minorEastAsia" w:hAnsiTheme="minorEastAsia" w:cs="宋体" w:hint="eastAsia"/>
                <w:color w:val="000000"/>
                <w:sz w:val="21"/>
                <w:szCs w:val="21"/>
              </w:rPr>
              <w:t>元</w:t>
            </w:r>
          </w:p>
        </w:tc>
      </w:tr>
      <w:tr w:rsidR="00D17E9F">
        <w:trPr>
          <w:trHeight w:val="565"/>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4</w:t>
            </w:r>
          </w:p>
        </w:tc>
        <w:tc>
          <w:tcPr>
            <w:tcW w:w="1735" w:type="dxa"/>
            <w:vMerge/>
            <w:vAlign w:val="center"/>
          </w:tcPr>
          <w:p w:rsidR="00D17E9F" w:rsidRDefault="00D17E9F">
            <w:pPr>
              <w:spacing w:line="360" w:lineRule="auto"/>
              <w:rPr>
                <w:rFonts w:asciiTheme="minorEastAsia" w:hAnsiTheme="minorEastAsia" w:cs="宋体"/>
                <w:color w:val="000000"/>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钢结构连接不规范（如：使用绳子、铁丝、扎带等）</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3000</w:t>
            </w:r>
            <w:r>
              <w:rPr>
                <w:rFonts w:asciiTheme="minorEastAsia" w:hAnsiTheme="minorEastAsia" w:cs="宋体" w:hint="eastAsia"/>
                <w:color w:val="000000"/>
                <w:sz w:val="21"/>
                <w:szCs w:val="21"/>
              </w:rPr>
              <w:t>元</w:t>
            </w:r>
          </w:p>
        </w:tc>
      </w:tr>
      <w:tr w:rsidR="00D17E9F">
        <w:trPr>
          <w:trHeight w:val="560"/>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5</w:t>
            </w:r>
          </w:p>
        </w:tc>
        <w:tc>
          <w:tcPr>
            <w:tcW w:w="1735" w:type="dxa"/>
            <w:vMerge/>
            <w:vAlign w:val="center"/>
          </w:tcPr>
          <w:p w:rsidR="00D17E9F" w:rsidRDefault="00D17E9F">
            <w:pPr>
              <w:spacing w:line="360" w:lineRule="auto"/>
              <w:rPr>
                <w:rFonts w:asciiTheme="minorEastAsia" w:hAnsiTheme="minorEastAsia" w:cs="宋体"/>
                <w:color w:val="000000"/>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钢展台未按审核通过图纸施工搭建</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3000</w:t>
            </w:r>
            <w:r>
              <w:rPr>
                <w:rFonts w:asciiTheme="minorEastAsia" w:hAnsiTheme="minorEastAsia" w:cs="宋体" w:hint="eastAsia"/>
                <w:color w:val="000000"/>
                <w:sz w:val="21"/>
                <w:szCs w:val="21"/>
              </w:rPr>
              <w:t>元</w:t>
            </w:r>
          </w:p>
        </w:tc>
      </w:tr>
      <w:tr w:rsidR="00D17E9F">
        <w:trPr>
          <w:trHeight w:val="282"/>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6</w:t>
            </w:r>
          </w:p>
        </w:tc>
        <w:tc>
          <w:tcPr>
            <w:tcW w:w="1735" w:type="dxa"/>
            <w:vMerge/>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主体结构</w:t>
            </w:r>
            <w:proofErr w:type="gramStart"/>
            <w:r>
              <w:rPr>
                <w:rFonts w:asciiTheme="minorEastAsia" w:hAnsiTheme="minorEastAsia" w:cs="宋体" w:hint="eastAsia"/>
                <w:color w:val="000000"/>
                <w:sz w:val="21"/>
                <w:szCs w:val="21"/>
              </w:rPr>
              <w:t>未整体</w:t>
            </w:r>
            <w:proofErr w:type="gramEnd"/>
            <w:r>
              <w:rPr>
                <w:rFonts w:asciiTheme="minorEastAsia" w:hAnsiTheme="minorEastAsia" w:cs="宋体" w:hint="eastAsia"/>
                <w:color w:val="000000"/>
                <w:sz w:val="21"/>
                <w:szCs w:val="21"/>
              </w:rPr>
              <w:t>接触地面，玻璃地台上搭建主体结构</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2000</w:t>
            </w:r>
            <w:r>
              <w:rPr>
                <w:rFonts w:asciiTheme="minorEastAsia" w:hAnsiTheme="minorEastAsia" w:cs="宋体" w:hint="eastAsia"/>
                <w:color w:val="000000"/>
                <w:sz w:val="21"/>
                <w:szCs w:val="21"/>
              </w:rPr>
              <w:t>元</w:t>
            </w:r>
          </w:p>
        </w:tc>
      </w:tr>
      <w:tr w:rsidR="00D17E9F">
        <w:trPr>
          <w:trHeight w:val="565"/>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7</w:t>
            </w:r>
          </w:p>
        </w:tc>
        <w:tc>
          <w:tcPr>
            <w:tcW w:w="1735" w:type="dxa"/>
            <w:vMerge/>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结构存在一般安全事故隐患（如：整体稳定性不够，支撑柱变形，接触面不够等）</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2000</w:t>
            </w:r>
            <w:r>
              <w:rPr>
                <w:rFonts w:asciiTheme="minorEastAsia" w:hAnsiTheme="minorEastAsia" w:cs="宋体" w:hint="eastAsia"/>
                <w:color w:val="000000"/>
                <w:sz w:val="21"/>
                <w:szCs w:val="21"/>
              </w:rPr>
              <w:t>元</w:t>
            </w:r>
          </w:p>
        </w:tc>
      </w:tr>
      <w:tr w:rsidR="00D17E9F">
        <w:trPr>
          <w:trHeight w:val="282"/>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8</w:t>
            </w:r>
          </w:p>
        </w:tc>
        <w:tc>
          <w:tcPr>
            <w:tcW w:w="1735" w:type="dxa"/>
            <w:vMerge/>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使用劣质或未达标材料（以现场管理要求为准）</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2000</w:t>
            </w:r>
            <w:r>
              <w:rPr>
                <w:rFonts w:asciiTheme="minorEastAsia" w:hAnsiTheme="minorEastAsia" w:cs="宋体" w:hint="eastAsia"/>
                <w:color w:val="000000"/>
                <w:sz w:val="21"/>
                <w:szCs w:val="21"/>
              </w:rPr>
              <w:t>元</w:t>
            </w:r>
          </w:p>
        </w:tc>
      </w:tr>
      <w:tr w:rsidR="00D17E9F">
        <w:trPr>
          <w:trHeight w:val="282"/>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9</w:t>
            </w:r>
          </w:p>
        </w:tc>
        <w:tc>
          <w:tcPr>
            <w:tcW w:w="1735" w:type="dxa"/>
            <w:vMerge/>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无缝钢管承重立柱规格不符合要求、未加配底盘、未固定安装</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1000</w:t>
            </w:r>
            <w:r>
              <w:rPr>
                <w:rFonts w:asciiTheme="minorEastAsia" w:hAnsiTheme="minorEastAsia" w:cs="宋体" w:hint="eastAsia"/>
                <w:color w:val="000000"/>
                <w:sz w:val="21"/>
                <w:szCs w:val="21"/>
              </w:rPr>
              <w:t>元</w:t>
            </w:r>
          </w:p>
        </w:tc>
      </w:tr>
      <w:tr w:rsidR="00D17E9F">
        <w:trPr>
          <w:trHeight w:val="282"/>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10</w:t>
            </w:r>
          </w:p>
        </w:tc>
        <w:tc>
          <w:tcPr>
            <w:tcW w:w="1735" w:type="dxa"/>
            <w:vMerge/>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超高、超面积</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1000</w:t>
            </w:r>
            <w:r>
              <w:rPr>
                <w:rFonts w:asciiTheme="minorEastAsia" w:hAnsiTheme="minorEastAsia" w:cs="宋体" w:hint="eastAsia"/>
                <w:color w:val="000000"/>
                <w:sz w:val="21"/>
                <w:szCs w:val="21"/>
              </w:rPr>
              <w:t>元</w:t>
            </w:r>
          </w:p>
        </w:tc>
      </w:tr>
      <w:tr w:rsidR="00D17E9F">
        <w:trPr>
          <w:trHeight w:val="282"/>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11</w:t>
            </w:r>
          </w:p>
        </w:tc>
        <w:tc>
          <w:tcPr>
            <w:tcW w:w="1735" w:type="dxa"/>
            <w:vMerge/>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玻璃未钢化处理</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500 </w:t>
            </w:r>
            <w:r>
              <w:rPr>
                <w:rFonts w:asciiTheme="minorEastAsia" w:hAnsiTheme="minorEastAsia" w:cs="宋体" w:hint="eastAsia"/>
                <w:color w:val="000000"/>
                <w:sz w:val="21"/>
                <w:szCs w:val="21"/>
              </w:rPr>
              <w:t>元</w:t>
            </w:r>
          </w:p>
        </w:tc>
      </w:tr>
      <w:tr w:rsidR="00D17E9F">
        <w:trPr>
          <w:trHeight w:val="565"/>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w:t>
            </w:r>
          </w:p>
        </w:tc>
        <w:tc>
          <w:tcPr>
            <w:tcW w:w="1735" w:type="dxa"/>
            <w:vMerge w:val="restart"/>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消防、电</w:t>
            </w:r>
            <w:proofErr w:type="gramStart"/>
            <w:r>
              <w:rPr>
                <w:rFonts w:asciiTheme="minorEastAsia" w:hAnsiTheme="minorEastAsia" w:cs="宋体" w:hint="eastAsia"/>
                <w:sz w:val="21"/>
                <w:szCs w:val="21"/>
              </w:rPr>
              <w:t>检安全</w:t>
            </w:r>
            <w:proofErr w:type="gramEnd"/>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使用易燃易爆及违禁化学物品</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5000</w:t>
            </w:r>
            <w:r>
              <w:rPr>
                <w:rFonts w:asciiTheme="minorEastAsia" w:hAnsiTheme="minorEastAsia" w:cs="宋体" w:hint="eastAsia"/>
                <w:color w:val="000000"/>
                <w:sz w:val="21"/>
                <w:szCs w:val="21"/>
              </w:rPr>
              <w:t>元</w:t>
            </w:r>
          </w:p>
        </w:tc>
      </w:tr>
      <w:tr w:rsidR="00D17E9F">
        <w:trPr>
          <w:trHeight w:val="282"/>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2</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未经允许私自动火、现场明火作业（切割金属）</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3000</w:t>
            </w:r>
            <w:r>
              <w:rPr>
                <w:rFonts w:asciiTheme="minorEastAsia" w:hAnsiTheme="minorEastAsia" w:cs="宋体" w:hint="eastAsia"/>
                <w:color w:val="000000"/>
                <w:sz w:val="21"/>
                <w:szCs w:val="21"/>
              </w:rPr>
              <w:t>元</w:t>
            </w:r>
          </w:p>
        </w:tc>
      </w:tr>
      <w:tr w:rsidR="00D17E9F">
        <w:trPr>
          <w:trHeight w:val="282"/>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3</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私拉乱接电源、水源</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2000</w:t>
            </w:r>
            <w:r>
              <w:rPr>
                <w:rFonts w:asciiTheme="minorEastAsia" w:hAnsiTheme="minorEastAsia" w:cs="宋体" w:hint="eastAsia"/>
                <w:color w:val="000000"/>
                <w:sz w:val="21"/>
                <w:szCs w:val="21"/>
              </w:rPr>
              <w:t>元</w:t>
            </w:r>
          </w:p>
        </w:tc>
      </w:tr>
      <w:tr w:rsidR="00D17E9F">
        <w:trPr>
          <w:trHeight w:val="282"/>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4</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占用消防通道堆放物品，阻挡消防设施</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2000</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lastRenderedPageBreak/>
              <w:t>5</w:t>
            </w:r>
          </w:p>
        </w:tc>
        <w:tc>
          <w:tcPr>
            <w:tcW w:w="1735" w:type="dxa"/>
            <w:vMerge w:val="restart"/>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消防、电</w:t>
            </w:r>
            <w:proofErr w:type="gramStart"/>
            <w:r>
              <w:rPr>
                <w:rFonts w:asciiTheme="minorEastAsia" w:hAnsiTheme="minorEastAsia" w:cs="宋体" w:hint="eastAsia"/>
                <w:sz w:val="21"/>
                <w:szCs w:val="21"/>
              </w:rPr>
              <w:t>检安全</w:t>
            </w:r>
            <w:proofErr w:type="gramEnd"/>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展台违规封顶</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6</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搭建材料未作防火阻燃处理</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7</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易燃搭建材料与电气设备未有效隔离、未安装漏电开关</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1000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8</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未使用合格电气设备或现场使用设备与所提交的检验合格证不一致</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1000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9</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未按时领取灭火器、未按消防要求摆放</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1000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10</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灯箱未预留散热孔</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500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11</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安装电路未穿管</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500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12</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未按规定张贴安全标志</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500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13</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电路接驳未使用接线端子</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500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14</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场馆内或禁烟区域吸烟</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500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w:t>
            </w:r>
          </w:p>
        </w:tc>
        <w:tc>
          <w:tcPr>
            <w:tcW w:w="1735" w:type="dxa"/>
            <w:vMerge w:val="restart"/>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施工安全</w:t>
            </w: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野蛮施工及撤展</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扣除全部保证金</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2</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外包给无资质的公司或个人搭建、撤展</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扣除全部保证金</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3</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特种作业人员无证上岗</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4</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现场初加工、涂刷腻子、喷涂漆料</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1500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5</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高空作业无有效安全保护措施</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1000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6</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地台转角处未作钝化处理、未设置无障碍通道</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500 </w:t>
            </w:r>
            <w:r>
              <w:rPr>
                <w:rFonts w:asciiTheme="minorEastAsia" w:hAnsiTheme="minorEastAsia" w:cs="宋体" w:hint="eastAsia"/>
                <w:color w:val="000000"/>
                <w:sz w:val="21"/>
                <w:szCs w:val="21"/>
              </w:rPr>
              <w:t>元</w:t>
            </w:r>
          </w:p>
        </w:tc>
      </w:tr>
      <w:tr w:rsidR="00D17E9F">
        <w:trPr>
          <w:trHeight w:val="567"/>
          <w:jc w:val="center"/>
        </w:trPr>
        <w:tc>
          <w:tcPr>
            <w:tcW w:w="655"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7</w:t>
            </w:r>
          </w:p>
        </w:tc>
        <w:tc>
          <w:tcPr>
            <w:tcW w:w="1735"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现场未戴安全帽、证件、不规范着装</w:t>
            </w:r>
          </w:p>
        </w:tc>
        <w:tc>
          <w:tcPr>
            <w:tcW w:w="2274"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200 </w:t>
            </w:r>
            <w:r>
              <w:rPr>
                <w:rFonts w:asciiTheme="minorEastAsia" w:hAnsiTheme="minorEastAsia" w:cs="宋体" w:hint="eastAsia"/>
                <w:color w:val="000000"/>
                <w:sz w:val="21"/>
                <w:szCs w:val="21"/>
              </w:rPr>
              <w:t>元</w:t>
            </w:r>
            <w:r>
              <w:rPr>
                <w:rFonts w:hint="eastAsia"/>
                <w:noProof/>
              </w:rPr>
              <mc:AlternateContent>
                <mc:Choice Requires="wpg">
                  <w:drawing>
                    <wp:anchor distT="0" distB="0" distL="114300" distR="114300" simplePos="0" relativeHeight="251675648" behindDoc="0" locked="0" layoutInCell="1" allowOverlap="1">
                      <wp:simplePos x="0" y="0"/>
                      <wp:positionH relativeFrom="page">
                        <wp:posOffset>1891030</wp:posOffset>
                      </wp:positionH>
                      <wp:positionV relativeFrom="page">
                        <wp:posOffset>-3211195</wp:posOffset>
                      </wp:positionV>
                      <wp:extent cx="478790" cy="1249045"/>
                      <wp:effectExtent l="0" t="0" r="16510" b="8255"/>
                      <wp:wrapNone/>
                      <wp:docPr id="112" name="组合 112"/>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13"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4"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12" o:spid="_x0000_s1132" style="position:absolute;margin-left:148.9pt;margin-top:-252.85pt;width:37.7pt;height:98.35pt;z-index:251675648;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">
                      <v:rect id="矩形 64" o:spid="_x0000_s1133"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HLYcQA&#10;AADcAAAADwAAAGRycy9kb3ducmV2LnhtbERPTWvCQBC9F/wPywi91Y1JayW6BmspeCtqEbwN2TEJ&#10;ZmfT7Jqk/fVuoeBtHu9zltlgatFR6yrLCqaTCARxbnXFhYKvw8fTHITzyBpry6Tghxxkq9HDElNt&#10;e95Rt/eFCCHsUlRQet+kUrq8JINuYhviwJ1ta9AH2BZSt9iHcFPLOIpm0mDFoaHEhjYl5Zf91Sh4&#10;3hyu8WdybObfb5d3ac6n5PX3RanH8bBegPA0+Lv4373VYf40gb9nwgV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xy2HEAAAA3AAAAA8AAAAAAAAAAAAAAAAAmAIAAGRycy9k&#10;b3ducmV2LnhtbFBLBQYAAAAABAAEAPUAAACJAwAAAAA=&#10;" fillcolor="#4f7fbd" stroked="f" strokeweight="2pt"/>
                      <v:shape id="_x0000_s1134"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tkcMA&#10;AADcAAAADwAAAGRycy9kb3ducmV2LnhtbERPTYvCMBC9C/sfwgjeNFVc0WoUWRH2JGwtiLexGdti&#10;MylNqt399RtB8DaP9zmrTWcqcafGlZYVjEcRCOLM6pJzBelxP5yDcB5ZY2WZFPySg836o7fCWNsH&#10;/9A98bkIIexiVFB4X8dSuqwgg25ka+LAXW1j0AfY5FI3+AjhppKTKJpJgyWHhgJr+ioouyWtUdCd&#10;Fof9ZXHYVu159zmd/KWJbW9KDfrddgnCU+ff4pf7W4f54yk8nwkX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Otkc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p>
        </w:tc>
      </w:tr>
    </w:tbl>
    <w:p w:rsidR="00D17E9F" w:rsidRDefault="00075244">
      <w:r>
        <w:br w:type="page"/>
      </w:r>
    </w:p>
    <w:tbl>
      <w:tblPr>
        <w:tblW w:w="8906"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741"/>
        <w:gridCol w:w="1649"/>
        <w:gridCol w:w="4166"/>
        <w:gridCol w:w="2350"/>
      </w:tblGrid>
      <w:tr w:rsidR="00D17E9F">
        <w:trPr>
          <w:trHeight w:val="318"/>
          <w:jc w:val="center"/>
        </w:trPr>
        <w:tc>
          <w:tcPr>
            <w:tcW w:w="741" w:type="dxa"/>
            <w:shd w:val="clear" w:color="auto" w:fill="4F81BD" w:themeFill="accent1"/>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lastRenderedPageBreak/>
              <w:t>序号</w:t>
            </w:r>
          </w:p>
        </w:tc>
        <w:tc>
          <w:tcPr>
            <w:tcW w:w="1649" w:type="dxa"/>
            <w:shd w:val="clear" w:color="auto" w:fill="4F81BD" w:themeFill="accent1"/>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行为类别</w:t>
            </w:r>
          </w:p>
        </w:tc>
        <w:tc>
          <w:tcPr>
            <w:tcW w:w="4166" w:type="dxa"/>
            <w:shd w:val="clear" w:color="auto" w:fill="4F81BD" w:themeFill="accent1"/>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违规违约现象</w:t>
            </w:r>
          </w:p>
        </w:tc>
        <w:tc>
          <w:tcPr>
            <w:tcW w:w="2350" w:type="dxa"/>
            <w:shd w:val="clear" w:color="auto" w:fill="4F81BD" w:themeFill="accent1"/>
            <w:vAlign w:val="center"/>
          </w:tcPr>
          <w:p w:rsidR="00D17E9F" w:rsidRDefault="00075244">
            <w:pPr>
              <w:spacing w:line="360" w:lineRule="auto"/>
              <w:jc w:val="center"/>
              <w:rPr>
                <w:rFonts w:asciiTheme="minorEastAsia" w:hAnsiTheme="minorEastAsia" w:cs="宋体"/>
                <w:b/>
                <w:bCs/>
                <w:color w:val="FFFFFF"/>
                <w:sz w:val="21"/>
                <w:szCs w:val="21"/>
              </w:rPr>
            </w:pPr>
            <w:r>
              <w:rPr>
                <w:rFonts w:asciiTheme="minorEastAsia" w:hAnsiTheme="minorEastAsia" w:cs="宋体" w:hint="eastAsia"/>
                <w:b/>
                <w:bCs/>
                <w:color w:val="FFFFFF"/>
                <w:sz w:val="21"/>
                <w:szCs w:val="21"/>
              </w:rPr>
              <w:t>违约处理标准</w:t>
            </w:r>
          </w:p>
        </w:tc>
      </w:tr>
      <w:tr w:rsidR="00D17E9F">
        <w:trPr>
          <w:trHeight w:val="318"/>
          <w:jc w:val="center"/>
        </w:trPr>
        <w:tc>
          <w:tcPr>
            <w:tcW w:w="741" w:type="dxa"/>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w:t>
            </w:r>
          </w:p>
        </w:tc>
        <w:tc>
          <w:tcPr>
            <w:tcW w:w="1649" w:type="dxa"/>
            <w:vMerge w:val="restart"/>
            <w:shd w:val="clear" w:color="000000" w:fill="DCE6F1"/>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遵守大会管理规定</w:t>
            </w:r>
          </w:p>
        </w:tc>
        <w:tc>
          <w:tcPr>
            <w:tcW w:w="4166"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装修垃圾清运不彻底或随意堆放</w:t>
            </w:r>
          </w:p>
        </w:tc>
        <w:tc>
          <w:tcPr>
            <w:tcW w:w="2350" w:type="dxa"/>
            <w:shd w:val="clear" w:color="000000" w:fill="DCE6F1"/>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扣除全部保证金</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2</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未在大会规定时间内完成搭建、撤展</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扣除全部保证金</w:t>
            </w:r>
          </w:p>
        </w:tc>
      </w:tr>
      <w:tr w:rsidR="00D17E9F">
        <w:trPr>
          <w:trHeight w:val="565"/>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3</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三次下达整改通知书拒不整改或拒签整改通知书</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按违约项双倍扣除保证金</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4</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未办理手续私自进场或违约延时加班</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按通宵双倍收取并扣除保证金</w:t>
            </w:r>
            <w:r>
              <w:rPr>
                <w:rFonts w:asciiTheme="minorEastAsia" w:hAnsiTheme="minorEastAsia" w:cs="宋体" w:hint="eastAsia"/>
                <w:color w:val="000000"/>
                <w:sz w:val="21"/>
                <w:szCs w:val="21"/>
              </w:rPr>
              <w:t>1000</w:t>
            </w:r>
            <w:r>
              <w:rPr>
                <w:rFonts w:asciiTheme="minorEastAsia" w:hAnsiTheme="minorEastAsia" w:cs="宋体" w:hint="eastAsia"/>
                <w:color w:val="000000"/>
                <w:sz w:val="21"/>
                <w:szCs w:val="21"/>
              </w:rPr>
              <w:t>元</w:t>
            </w:r>
          </w:p>
        </w:tc>
      </w:tr>
      <w:tr w:rsidR="00D17E9F">
        <w:trPr>
          <w:trHeight w:val="565"/>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5</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布展期未经允许私自使用展期用电</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补齐全部费用并扣除保证金</w:t>
            </w:r>
            <w:r>
              <w:rPr>
                <w:rFonts w:asciiTheme="minorEastAsia" w:hAnsiTheme="minorEastAsia" w:cs="宋体" w:hint="eastAsia"/>
                <w:color w:val="000000"/>
                <w:sz w:val="21"/>
                <w:szCs w:val="21"/>
              </w:rPr>
              <w:t xml:space="preserve"> 1000 </w:t>
            </w:r>
            <w:r>
              <w:rPr>
                <w:rFonts w:asciiTheme="minorEastAsia" w:hAnsiTheme="minorEastAsia" w:cs="宋体" w:hint="eastAsia"/>
                <w:color w:val="000000"/>
                <w:sz w:val="21"/>
                <w:szCs w:val="21"/>
              </w:rPr>
              <w:t>元</w:t>
            </w:r>
          </w:p>
        </w:tc>
      </w:tr>
      <w:tr w:rsidR="00D17E9F">
        <w:trPr>
          <w:trHeight w:val="565"/>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6</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损坏场馆设备、设施</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照价赔偿</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7</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打架斗殴、劳资纠纷</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4000 </w:t>
            </w:r>
            <w:r>
              <w:rPr>
                <w:rFonts w:asciiTheme="minorEastAsia" w:hAnsiTheme="minorEastAsia" w:cs="宋体" w:hint="eastAsia"/>
                <w:color w:val="000000"/>
                <w:sz w:val="21"/>
                <w:szCs w:val="21"/>
              </w:rPr>
              <w:t>元</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8</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不遵守大会管理制度</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2000 </w:t>
            </w:r>
            <w:r>
              <w:rPr>
                <w:rFonts w:asciiTheme="minorEastAsia" w:hAnsiTheme="minorEastAsia" w:cs="宋体" w:hint="eastAsia"/>
                <w:color w:val="000000"/>
                <w:sz w:val="21"/>
                <w:szCs w:val="21"/>
              </w:rPr>
              <w:t>元</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9</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展期在公共区域摆放物品（搭建物品）</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1000 </w:t>
            </w:r>
            <w:r>
              <w:rPr>
                <w:rFonts w:asciiTheme="minorEastAsia" w:hAnsiTheme="minorEastAsia" w:cs="宋体" w:hint="eastAsia"/>
                <w:color w:val="000000"/>
                <w:sz w:val="21"/>
                <w:szCs w:val="21"/>
              </w:rPr>
              <w:t>元</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10</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私带切割机、焊机、电锯，进入施工现场使用</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1000 </w:t>
            </w:r>
            <w:r>
              <w:rPr>
                <w:rFonts w:asciiTheme="minorEastAsia" w:hAnsiTheme="minorEastAsia" w:cs="宋体" w:hint="eastAsia"/>
                <w:color w:val="000000"/>
                <w:sz w:val="21"/>
                <w:szCs w:val="21"/>
              </w:rPr>
              <w:t>元</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11</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相邻展位高出部分未</w:t>
            </w:r>
            <w:proofErr w:type="gramStart"/>
            <w:r>
              <w:rPr>
                <w:rFonts w:asciiTheme="minorEastAsia" w:hAnsiTheme="minorEastAsia" w:cs="宋体" w:hint="eastAsia"/>
                <w:color w:val="000000"/>
                <w:sz w:val="21"/>
                <w:szCs w:val="21"/>
              </w:rPr>
              <w:t>做美</w:t>
            </w:r>
            <w:proofErr w:type="gramEnd"/>
            <w:r>
              <w:rPr>
                <w:rFonts w:asciiTheme="minorEastAsia" w:hAnsiTheme="minorEastAsia" w:cs="宋体" w:hint="eastAsia"/>
                <w:color w:val="000000"/>
                <w:sz w:val="21"/>
                <w:szCs w:val="21"/>
              </w:rPr>
              <w:t>化处理</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1000 </w:t>
            </w:r>
            <w:r>
              <w:rPr>
                <w:rFonts w:asciiTheme="minorEastAsia" w:hAnsiTheme="minorEastAsia" w:cs="宋体" w:hint="eastAsia"/>
                <w:color w:val="000000"/>
                <w:sz w:val="21"/>
                <w:szCs w:val="21"/>
              </w:rPr>
              <w:t>元</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12</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未按要求提交资料</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 1000 </w:t>
            </w:r>
            <w:r>
              <w:rPr>
                <w:rFonts w:asciiTheme="minorEastAsia" w:hAnsiTheme="minorEastAsia" w:cs="宋体" w:hint="eastAsia"/>
                <w:color w:val="000000"/>
                <w:sz w:val="21"/>
                <w:szCs w:val="21"/>
              </w:rPr>
              <w:t>元</w:t>
            </w:r>
          </w:p>
        </w:tc>
      </w:tr>
      <w:tr w:rsidR="00D17E9F">
        <w:trPr>
          <w:trHeight w:val="565"/>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13</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展位现场无负责人配合管理工作，展期未安排电工、安全人员值班</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500 </w:t>
            </w:r>
            <w:r>
              <w:rPr>
                <w:rFonts w:asciiTheme="minorEastAsia" w:hAnsiTheme="minorEastAsia" w:cs="宋体" w:hint="eastAsia"/>
                <w:color w:val="000000"/>
                <w:sz w:val="21"/>
                <w:szCs w:val="21"/>
              </w:rPr>
              <w:t>元</w:t>
            </w:r>
          </w:p>
        </w:tc>
      </w:tr>
      <w:tr w:rsidR="00D17E9F">
        <w:trPr>
          <w:trHeight w:val="318"/>
          <w:jc w:val="center"/>
        </w:trPr>
        <w:tc>
          <w:tcPr>
            <w:tcW w:w="741" w:type="dxa"/>
            <w:shd w:val="clear" w:color="auto" w:fill="DBE5F1" w:themeFill="accent1" w:themeFillTint="33"/>
            <w:vAlign w:val="center"/>
          </w:tcPr>
          <w:p w:rsidR="00D17E9F" w:rsidRDefault="00075244">
            <w:pPr>
              <w:spacing w:line="360" w:lineRule="auto"/>
              <w:jc w:val="center"/>
              <w:rPr>
                <w:rFonts w:asciiTheme="minorEastAsia" w:hAnsiTheme="minorEastAsia" w:cs="宋体"/>
                <w:sz w:val="21"/>
                <w:szCs w:val="21"/>
              </w:rPr>
            </w:pPr>
            <w:r>
              <w:rPr>
                <w:rFonts w:asciiTheme="minorEastAsia" w:hAnsiTheme="minorEastAsia" w:cs="宋体" w:hint="eastAsia"/>
                <w:sz w:val="21"/>
                <w:szCs w:val="21"/>
              </w:rPr>
              <w:t>14</w:t>
            </w:r>
          </w:p>
        </w:tc>
        <w:tc>
          <w:tcPr>
            <w:tcW w:w="1649" w:type="dxa"/>
            <w:vMerge/>
            <w:shd w:val="clear" w:color="000000" w:fill="DCE6F1"/>
            <w:vAlign w:val="center"/>
          </w:tcPr>
          <w:p w:rsidR="00D17E9F" w:rsidRDefault="00D17E9F">
            <w:pPr>
              <w:spacing w:line="360" w:lineRule="auto"/>
              <w:rPr>
                <w:rFonts w:asciiTheme="minorEastAsia" w:hAnsiTheme="minorEastAsia" w:cs="宋体"/>
                <w:sz w:val="21"/>
                <w:szCs w:val="21"/>
              </w:rPr>
            </w:pPr>
          </w:p>
        </w:tc>
        <w:tc>
          <w:tcPr>
            <w:tcW w:w="4166"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闭馆后未关闭展位电源（不含</w:t>
            </w:r>
            <w:r>
              <w:rPr>
                <w:rFonts w:asciiTheme="minorEastAsia" w:hAnsiTheme="minorEastAsia" w:cs="宋体" w:hint="eastAsia"/>
                <w:color w:val="000000"/>
                <w:sz w:val="21"/>
                <w:szCs w:val="21"/>
              </w:rPr>
              <w:t>24</w:t>
            </w:r>
            <w:r>
              <w:rPr>
                <w:rFonts w:asciiTheme="minorEastAsia" w:hAnsiTheme="minorEastAsia" w:cs="宋体" w:hint="eastAsia"/>
                <w:color w:val="000000"/>
                <w:sz w:val="21"/>
                <w:szCs w:val="21"/>
              </w:rPr>
              <w:t>小时用电）</w:t>
            </w:r>
          </w:p>
        </w:tc>
        <w:tc>
          <w:tcPr>
            <w:tcW w:w="2350" w:type="dxa"/>
            <w:shd w:val="clear" w:color="auto" w:fill="DBE5F1" w:themeFill="accent1" w:themeFillTint="33"/>
            <w:vAlign w:val="center"/>
          </w:tcPr>
          <w:p w:rsidR="00D17E9F" w:rsidRDefault="00075244">
            <w:pPr>
              <w:spacing w:line="360" w:lineRule="auto"/>
              <w:rPr>
                <w:rFonts w:asciiTheme="minorEastAsia" w:hAnsiTheme="minorEastAsia" w:cs="宋体"/>
                <w:color w:val="000000"/>
                <w:sz w:val="21"/>
                <w:szCs w:val="21"/>
              </w:rPr>
            </w:pPr>
            <w:r>
              <w:rPr>
                <w:rFonts w:asciiTheme="minorEastAsia" w:hAnsiTheme="minorEastAsia" w:cs="宋体" w:hint="eastAsia"/>
                <w:color w:val="000000"/>
                <w:sz w:val="21"/>
                <w:szCs w:val="21"/>
              </w:rPr>
              <w:t>扣除保证金</w:t>
            </w:r>
            <w:r>
              <w:rPr>
                <w:rFonts w:asciiTheme="minorEastAsia" w:hAnsiTheme="minorEastAsia" w:cs="宋体" w:hint="eastAsia"/>
                <w:color w:val="000000"/>
                <w:sz w:val="21"/>
                <w:szCs w:val="21"/>
              </w:rPr>
              <w:t xml:space="preserve">500 </w:t>
            </w:r>
            <w:r>
              <w:rPr>
                <w:rFonts w:asciiTheme="minorEastAsia" w:hAnsiTheme="minorEastAsia" w:cs="宋体" w:hint="eastAsia"/>
                <w:color w:val="000000"/>
                <w:sz w:val="21"/>
                <w:szCs w:val="21"/>
              </w:rPr>
              <w:t>元</w:t>
            </w:r>
            <w:r>
              <w:rPr>
                <w:rFonts w:hint="eastAsia"/>
                <w:noProof/>
              </w:rPr>
              <mc:AlternateContent>
                <mc:Choice Requires="wpg">
                  <w:drawing>
                    <wp:anchor distT="0" distB="0" distL="114300" distR="114300" simplePos="0" relativeHeight="251676672" behindDoc="0" locked="0" layoutInCell="1" allowOverlap="1">
                      <wp:simplePos x="0" y="0"/>
                      <wp:positionH relativeFrom="page">
                        <wp:posOffset>1955165</wp:posOffset>
                      </wp:positionH>
                      <wp:positionV relativeFrom="page">
                        <wp:posOffset>-2577465</wp:posOffset>
                      </wp:positionV>
                      <wp:extent cx="478790" cy="1249045"/>
                      <wp:effectExtent l="0" t="0" r="16510" b="8255"/>
                      <wp:wrapNone/>
                      <wp:docPr id="115" name="组合 115"/>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116"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7"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15" o:spid="_x0000_s1135" style="position:absolute;margin-left:153.95pt;margin-top:-202.95pt;width:37.7pt;height:98.35pt;z-index:251676672;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">
                      <v:rect id="矩形 64" o:spid="_x0000_s1136"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o+cQA&#10;AADcAAAADwAAAGRycy9kb3ducmV2LnhtbERPTWvCQBC9C/6HZQq9mY2xTSV1DWopeCs1RfA2ZMck&#10;mJ2N2VXT/nq3UOhtHu9zFvlgWnGl3jWWFUyjGARxaXXDlYKv4n0yB+E8ssbWMin4Jgf5cjxaYKbt&#10;jT/puvOVCCHsMlRQe99lUrqyJoMush1x4I62N+gD7Cupe7yFcNPKJI5TabDh0FBjR5uaytPuYhQ8&#10;bYpL8jHbd/Pz+vQmzfEwe/l5VurxYVi9gvA0+H/xn3urw/xpCr/PhAv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GaPnEAAAA3AAAAA8AAAAAAAAAAAAAAAAAmAIAAGRycy9k&#10;b3ducmV2LnhtbFBLBQYAAAAABAAEAPUAAACJAwAAAAA=&#10;" fillcolor="#4f7fbd" stroked="f" strokeweight="2pt"/>
                      <v:shape id="_x0000_s1137"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z5sMA&#10;AADcAAAADwAAAGRycy9kb3ducmV2LnhtbERPTYvCMBC9C/sfwix401RRV6tRZEXwJFiFxdvYzLbF&#10;ZlKaVOv++o0geJvH+5zFqjWluFHtCssKBv0IBHFqdcGZgtNx25uCcB5ZY2mZFDzIwWr50VlgrO2d&#10;D3RLfCZCCLsYFeTeV7GULs3JoOvbijhwv7Y26AOsM6lrvIdwU8phFE2kwYJDQ44VfeeUXpPGKGh/&#10;ZvvtZbZfl815Mx4N/06Jba5KdT/b9RyEp9a/xS/3Tof5gy94PhMu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z5s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p>
        </w:tc>
      </w:tr>
    </w:tbl>
    <w:p w:rsidR="00D17E9F" w:rsidRDefault="00D17E9F"/>
    <w:p w:rsidR="00D17E9F" w:rsidRDefault="00075244">
      <w:pPr>
        <w:spacing w:line="560" w:lineRule="exact"/>
        <w:rPr>
          <w:rFonts w:asciiTheme="minorEastAsia" w:hAnsiTheme="minorEastAsia" w:cs="宋体"/>
          <w:color w:val="000000"/>
          <w:sz w:val="21"/>
          <w:szCs w:val="21"/>
        </w:rPr>
      </w:pPr>
      <w:r>
        <w:rPr>
          <w:rFonts w:asciiTheme="minorEastAsia" w:hAnsiTheme="minorEastAsia" w:cs="宋体" w:hint="eastAsia"/>
          <w:color w:val="000000"/>
          <w:sz w:val="21"/>
          <w:szCs w:val="21"/>
        </w:rPr>
        <w:t>备注：</w:t>
      </w:r>
    </w:p>
    <w:p w:rsidR="00D17E9F" w:rsidRDefault="00075244">
      <w:pPr>
        <w:spacing w:line="560" w:lineRule="exact"/>
        <w:ind w:firstLineChars="200" w:firstLine="420"/>
        <w:rPr>
          <w:rFonts w:asciiTheme="minorEastAsia" w:hAnsiTheme="minorEastAsia" w:cs="宋体"/>
          <w:color w:val="000000"/>
          <w:sz w:val="21"/>
          <w:szCs w:val="21"/>
        </w:rPr>
      </w:pPr>
      <w:r>
        <w:rPr>
          <w:rFonts w:asciiTheme="minorEastAsia" w:hAnsiTheme="minorEastAsia" w:cs="宋体" w:hint="eastAsia"/>
          <w:color w:val="000000"/>
          <w:sz w:val="21"/>
          <w:szCs w:val="21"/>
        </w:rPr>
        <w:t>1.</w:t>
      </w:r>
      <w:r>
        <w:rPr>
          <w:rFonts w:asciiTheme="minorEastAsia" w:hAnsiTheme="minorEastAsia" w:cs="宋体" w:hint="eastAsia"/>
          <w:color w:val="000000"/>
          <w:sz w:val="21"/>
          <w:szCs w:val="21"/>
        </w:rPr>
        <w:t>施工负责人有义务告知贵单位参与此次展览的相关工作人员展馆相关规定（施工安全管理规定、特装展位结构安全、消防安全、施工安全承诺书等内容）；</w:t>
      </w:r>
    </w:p>
    <w:p w:rsidR="00D17E9F" w:rsidRDefault="00075244">
      <w:pPr>
        <w:spacing w:line="560" w:lineRule="exact"/>
        <w:ind w:firstLineChars="200" w:firstLine="420"/>
      </w:pPr>
      <w:r>
        <w:rPr>
          <w:rFonts w:asciiTheme="minorEastAsia" w:hAnsiTheme="minorEastAsia" w:cs="宋体" w:hint="eastAsia"/>
          <w:color w:val="000000"/>
          <w:sz w:val="21"/>
          <w:szCs w:val="21"/>
        </w:rPr>
        <w:t>2.</w:t>
      </w:r>
      <w:r>
        <w:rPr>
          <w:rFonts w:asciiTheme="minorEastAsia" w:hAnsiTheme="minorEastAsia" w:cs="宋体" w:hint="eastAsia"/>
          <w:color w:val="000000"/>
          <w:sz w:val="21"/>
          <w:szCs w:val="21"/>
        </w:rPr>
        <w:t>撤展完毕，及时找场馆及主场服务商工作人员签字确认，保证金清退时间以现场通知为准。</w:t>
      </w:r>
    </w:p>
    <w:p w:rsidR="00D17E9F" w:rsidRDefault="00075244">
      <w:pPr>
        <w:pStyle w:val="1"/>
      </w:pPr>
      <w:bookmarkStart w:id="258" w:name="_Toc16884"/>
      <w:r>
        <w:rPr>
          <w:rFonts w:hint="eastAsia"/>
          <w:noProof/>
        </w:rPr>
        <w:lastRenderedPageBreak/>
        <mc:AlternateContent>
          <mc:Choice Requires="wpg">
            <w:drawing>
              <wp:anchor distT="0" distB="0" distL="114300" distR="114300" simplePos="0" relativeHeight="251646976" behindDoc="0" locked="0" layoutInCell="1" allowOverlap="1">
                <wp:simplePos x="0" y="0"/>
                <wp:positionH relativeFrom="page">
                  <wp:posOffset>7070725</wp:posOffset>
                </wp:positionH>
                <wp:positionV relativeFrom="page">
                  <wp:posOffset>4735830</wp:posOffset>
                </wp:positionV>
                <wp:extent cx="478790" cy="1249045"/>
                <wp:effectExtent l="0" t="0" r="16510" b="8255"/>
                <wp:wrapNone/>
                <wp:docPr id="295" name="组合 295"/>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96"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7"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95" o:spid="_x0000_s1138" style="position:absolute;margin-left:556.75pt;margin-top:372.9pt;width:37.7pt;height:98.35pt;z-index:251646976;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">
                <v:rect id="矩形 64" o:spid="_x0000_s1139"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K38cA&#10;AADcAAAADwAAAGRycy9kb3ducmV2LnhtbESPQWvCQBSE70L/w/IKvemmsbUxdZXWIniTxlLw9sg+&#10;k2D2bZrdaPTXu0LB4zAz3zCzRW9qcaTWVZYVPI8iEMS51RUXCn62q2ECwnlkjbVlUnAmB4v5w2CG&#10;qbYn/qZj5gsRIOxSVFB636RSurwkg25kG+Lg7W1r0AfZFlK3eApwU8s4iibSYMVhocSGliXlh6wz&#10;Cl6W2y7ejH+b5O/z8CXNfjd+u7wq9fTYf7yD8NT7e/i/vdYK4ukEbmfCE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wCt/HAAAA3AAAAA8AAAAAAAAAAAAAAAAAmAIAAGRy&#10;cy9kb3ducmV2LnhtbFBLBQYAAAAABAAEAPUAAACMAwAAAAA=&#10;" fillcolor="#4f7fbd" stroked="f" strokeweight="2pt"/>
                <v:shape id="_x0000_s1140"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RwMYA&#10;AADcAAAADwAAAGRycy9kb3ducmV2LnhtbESPT2vCQBTE74LfYXmF3nTT4J8mdRVRBE9Co1C8PbOv&#10;STD7NmQ3mvbTdwuCx2FmfsMsVr2pxY1aV1lW8DaOQBDnVldcKDgdd6N3EM4ja6wtk4IfcrBaDgcL&#10;TLW98yfdMl+IAGGXooLS+yaV0uUlGXRj2xAH79u2Bn2QbSF1i/cAN7WMo2gmDVYcFkpsaFNSfs06&#10;o6D/Sg67S3JY1915O53Ev6fMdlelXl/69QcIT71/hh/tvVYQJ3P4P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dRwM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r>
        <w:rPr>
          <w:rFonts w:hint="eastAsia"/>
        </w:rPr>
        <w:t>第六章</w:t>
      </w:r>
      <w:r>
        <w:rPr>
          <w:rFonts w:hint="eastAsia"/>
        </w:rPr>
        <w:t xml:space="preserve"> </w:t>
      </w:r>
      <w:r>
        <w:rPr>
          <w:rFonts w:hint="eastAsia"/>
        </w:rPr>
        <w:t>相关附件</w:t>
      </w:r>
      <w:bookmarkEnd w:id="256"/>
      <w:bookmarkEnd w:id="257"/>
      <w:bookmarkEnd w:id="258"/>
    </w:p>
    <w:p w:rsidR="00D17E9F" w:rsidRDefault="00075244">
      <w:pPr>
        <w:pStyle w:val="2"/>
        <w:rPr>
          <w:rStyle w:val="af"/>
          <w:rFonts w:ascii="宋体" w:hAnsi="宋体" w:cstheme="minorEastAsia"/>
          <w:color w:val="auto"/>
          <w:szCs w:val="24"/>
        </w:rPr>
      </w:pPr>
      <w:bookmarkStart w:id="259" w:name="_Toc18982"/>
      <w:r>
        <w:rPr>
          <w:rStyle w:val="af"/>
          <w:rFonts w:ascii="宋体" w:hAnsi="宋体" w:cstheme="minorEastAsia" w:hint="eastAsia"/>
          <w:color w:val="auto"/>
          <w:szCs w:val="24"/>
        </w:rPr>
        <w:t>温馨提示：</w:t>
      </w:r>
      <w:r>
        <w:rPr>
          <w:rFonts w:ascii="宋体" w:hAnsi="宋体" w:cstheme="minorEastAsia" w:hint="eastAsia"/>
          <w:noProof/>
        </w:rPr>
        <mc:AlternateContent>
          <mc:Choice Requires="wpg">
            <w:drawing>
              <wp:anchor distT="0" distB="0" distL="114300" distR="114300" simplePos="0" relativeHeight="251648000" behindDoc="0" locked="0" layoutInCell="1" allowOverlap="1">
                <wp:simplePos x="0" y="0"/>
                <wp:positionH relativeFrom="page">
                  <wp:posOffset>7070725</wp:posOffset>
                </wp:positionH>
                <wp:positionV relativeFrom="page">
                  <wp:posOffset>4735830</wp:posOffset>
                </wp:positionV>
                <wp:extent cx="478790" cy="1249045"/>
                <wp:effectExtent l="0" t="0" r="16510" b="8255"/>
                <wp:wrapNone/>
                <wp:docPr id="298" name="组合 298"/>
                <wp:cNvGraphicFramePr/>
                <a:graphic xmlns:a="http://schemas.openxmlformats.org/drawingml/2006/main">
                  <a:graphicData uri="http://schemas.microsoft.com/office/word/2010/wordprocessingGroup">
                    <wpg:wgp>
                      <wpg:cNvGrpSpPr/>
                      <wpg:grpSpPr>
                        <a:xfrm>
                          <a:off x="0" y="0"/>
                          <a:ext cx="478790" cy="1249045"/>
                          <a:chOff x="0" y="0"/>
                          <a:chExt cx="477753" cy="1248410"/>
                        </a:xfrm>
                      </wpg:grpSpPr>
                      <wps:wsp>
                        <wps:cNvPr id="299" name="矩形 64"/>
                        <wps:cNvSpPr/>
                        <wps:spPr>
                          <a:xfrm>
                            <a:off x="0" y="0"/>
                            <a:ext cx="477753" cy="1248410"/>
                          </a:xfrm>
                          <a:prstGeom prst="rect">
                            <a:avLst/>
                          </a:prstGeom>
                          <a:solidFill>
                            <a:srgbClr val="4F7FB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0" name="文本框 66"/>
                        <wps:cNvSpPr txBox="1"/>
                        <wps:spPr>
                          <a:xfrm>
                            <a:off x="60285" y="266663"/>
                            <a:ext cx="357632" cy="7161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rPr>
                                  <w:b/>
                                  <w:bCs/>
                                  <w:color w:val="FFFFFF" w:themeColor="background1"/>
                                </w:rPr>
                              </w:pPr>
                              <w:r>
                                <w:rPr>
                                  <w:rFonts w:hint="eastAsia"/>
                                  <w:b/>
                                  <w:bCs/>
                                  <w:color w:val="FFFFFF" w:themeColor="background1"/>
                                </w:rPr>
                                <w:t>展会须知</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98" o:spid="_x0000_s1141" style="position:absolute;margin-left:556.75pt;margin-top:372.9pt;width:37.7pt;height:98.35pt;z-index:251648000;mso-position-horizontal-relative:page;mso-position-vertical-relative:page"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">
                <v:rect id="矩形 64" o:spid="_x0000_s1142" style="position:absolute;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rcYA&#10;AADcAAAADwAAAGRycy9kb3ducmV2LnhtbESPQWvCQBSE74X+h+UJ3nRj1DaJrtIqhd5KVQRvj+wz&#10;CWbfptlVY399VxB6HGbmG2a+7EwtLtS6yrKC0TACQZxbXXGhYLf9GCQgnEfWWFsmBTdysFw8P80x&#10;0/bK33TZ+EIECLsMFZTeN5mULi/JoBvahjh4R9sa9EG2hdQtXgPc1DKOohdpsOKwUGJDq5Ly0+Zs&#10;FExW23P8Nd43yc/7aS3N8TB+/Z0q1e91bzMQnjr/H360P7WCOE3hfi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ercYAAADcAAAADwAAAAAAAAAAAAAAAACYAgAAZHJz&#10;L2Rvd25yZXYueG1sUEsFBgAAAAAEAAQA9QAAAIsDAAAAAA==&#10;" fillcolor="#4f7fbd" stroked="f" strokeweight="2pt"/>
                <v:shape id="_x0000_s1143" type="#_x0000_t202" style="position:absolute;left:602;top:2666;width:3577;height:7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VTrsIA&#10;AADcAAAADwAAAGRycy9kb3ducmV2LnhtbERPTYvCMBC9C/6HMII3TdVV1q5RRBE8CVZB9jbbjG2x&#10;mZQm1bq/3hwEj4/3vVi1phR3ql1hWcFoGIEgTq0uOFNwPu0G3yCcR9ZYWiYFT3KwWnY7C4y1ffCR&#10;7onPRAhhF6OC3PsqltKlORl0Q1sRB+5qa4M+wDqTusZHCDelHEfRTBosODTkWNEmp/SWNEZBe5kf&#10;dn/zw7psfrfTr/H/ObHNTal+r13/gPDU+o/47d5rBZMozA9nw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FVOuwgAAANwAAAAPAAAAAAAAAAAAAAAAAJgCAABkcnMvZG93&#10;bnJldi54bWxQSwUGAAAAAAQABAD1AAAAhw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p>
                    </w:txbxContent>
                  </v:textbox>
                </v:shape>
                <w10:wrap anchorx="page" anchory="page"/>
              </v:group>
            </w:pict>
          </mc:Fallback>
        </mc:AlternateContent>
      </w:r>
      <w:bookmarkEnd w:id="259"/>
    </w:p>
    <w:p w:rsidR="00D17E9F" w:rsidRDefault="00075244">
      <w:pPr>
        <w:rPr>
          <w:rFonts w:ascii="宋体" w:eastAsia="宋体" w:hAnsi="宋体"/>
          <w:b/>
        </w:rPr>
      </w:pPr>
      <w:r>
        <w:rPr>
          <w:rFonts w:ascii="宋体" w:eastAsia="宋体" w:hAnsi="宋体" w:cs="微软雅黑"/>
          <w:b/>
        </w:rPr>
        <w:t>※</w:t>
      </w:r>
      <w:r>
        <w:rPr>
          <w:rFonts w:ascii="宋体" w:eastAsia="宋体" w:hAnsi="宋体"/>
          <w:b/>
        </w:rPr>
        <w:t>申报资料明细</w:t>
      </w:r>
    </w:p>
    <w:tbl>
      <w:tblPr>
        <w:tblW w:w="8521"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569"/>
        <w:gridCol w:w="4883"/>
        <w:gridCol w:w="1567"/>
        <w:gridCol w:w="1502"/>
      </w:tblGrid>
      <w:tr w:rsidR="00D17E9F">
        <w:trPr>
          <w:trHeight w:hRule="exact" w:val="680"/>
          <w:jc w:val="center"/>
        </w:trPr>
        <w:tc>
          <w:tcPr>
            <w:tcW w:w="569" w:type="dxa"/>
            <w:shd w:val="clear" w:color="auto" w:fill="4F81BD"/>
            <w:vAlign w:val="center"/>
          </w:tcPr>
          <w:p w:rsidR="00D17E9F" w:rsidRDefault="00075244">
            <w:pPr>
              <w:spacing w:line="300" w:lineRule="exact"/>
              <w:jc w:val="center"/>
              <w:rPr>
                <w:rFonts w:ascii="宋体" w:eastAsia="宋体" w:hAnsi="宋体" w:cstheme="minorEastAsia"/>
                <w:b/>
                <w:color w:val="FFFFFF" w:themeColor="background1"/>
                <w:sz w:val="21"/>
                <w:szCs w:val="21"/>
              </w:rPr>
            </w:pPr>
            <w:bookmarkStart w:id="260" w:name="_Toc358725258"/>
            <w:bookmarkStart w:id="261" w:name="_Toc24667"/>
            <w:bookmarkStart w:id="262" w:name="_Toc430795344"/>
            <w:bookmarkStart w:id="263" w:name="_Toc11108"/>
            <w:bookmarkStart w:id="264" w:name="_Toc429307404"/>
            <w:bookmarkStart w:id="265" w:name="_Toc390716664"/>
            <w:bookmarkStart w:id="266" w:name="_Toc22301"/>
            <w:bookmarkStart w:id="267" w:name="_Toc4771"/>
            <w:bookmarkStart w:id="268" w:name="_Toc30759"/>
            <w:bookmarkStart w:id="269" w:name="_Toc463627041"/>
            <w:bookmarkStart w:id="270" w:name="_Toc31359"/>
            <w:bookmarkStart w:id="271" w:name="_Toc22523"/>
            <w:bookmarkStart w:id="272" w:name="_Toc19710"/>
            <w:r>
              <w:rPr>
                <w:rFonts w:ascii="宋体" w:eastAsia="宋体" w:hAnsi="宋体" w:cstheme="minorEastAsia" w:hint="eastAsia"/>
                <w:b/>
                <w:color w:val="FFFFFF" w:themeColor="background1"/>
                <w:sz w:val="21"/>
                <w:szCs w:val="21"/>
              </w:rPr>
              <w:t>序号</w:t>
            </w:r>
          </w:p>
        </w:tc>
        <w:tc>
          <w:tcPr>
            <w:tcW w:w="4883" w:type="dxa"/>
            <w:shd w:val="clear" w:color="auto" w:fill="4F81BD"/>
            <w:vAlign w:val="center"/>
          </w:tcPr>
          <w:p w:rsidR="00D17E9F" w:rsidRDefault="00075244">
            <w:pPr>
              <w:spacing w:line="300" w:lineRule="exact"/>
              <w:jc w:val="center"/>
              <w:rPr>
                <w:rFonts w:ascii="宋体" w:eastAsia="宋体" w:hAnsi="宋体" w:cstheme="minorEastAsia"/>
                <w:b/>
                <w:color w:val="FFFFFF" w:themeColor="background1"/>
                <w:sz w:val="21"/>
                <w:szCs w:val="21"/>
              </w:rPr>
            </w:pPr>
            <w:r>
              <w:rPr>
                <w:rFonts w:ascii="宋体" w:eastAsia="宋体" w:hAnsi="宋体" w:cstheme="minorEastAsia" w:hint="eastAsia"/>
                <w:b/>
                <w:color w:val="FFFFFF" w:themeColor="background1"/>
                <w:sz w:val="21"/>
                <w:szCs w:val="21"/>
              </w:rPr>
              <w:t>报送资料内容</w:t>
            </w:r>
          </w:p>
        </w:tc>
        <w:tc>
          <w:tcPr>
            <w:tcW w:w="1567" w:type="dxa"/>
            <w:shd w:val="clear" w:color="auto" w:fill="4F81BD"/>
            <w:vAlign w:val="center"/>
          </w:tcPr>
          <w:p w:rsidR="00D17E9F" w:rsidRDefault="00075244">
            <w:pPr>
              <w:spacing w:line="300" w:lineRule="exact"/>
              <w:jc w:val="center"/>
              <w:rPr>
                <w:rFonts w:ascii="宋体" w:eastAsia="宋体" w:hAnsi="宋体" w:cstheme="minorEastAsia"/>
                <w:b/>
                <w:color w:val="FFFFFF" w:themeColor="background1"/>
                <w:sz w:val="21"/>
                <w:szCs w:val="21"/>
              </w:rPr>
            </w:pPr>
            <w:r>
              <w:rPr>
                <w:rFonts w:ascii="宋体" w:eastAsia="宋体" w:hAnsi="宋体" w:cstheme="minorEastAsia" w:hint="eastAsia"/>
                <w:b/>
                <w:color w:val="FFFFFF" w:themeColor="background1"/>
                <w:sz w:val="21"/>
                <w:szCs w:val="21"/>
              </w:rPr>
              <w:t>接收单位</w:t>
            </w:r>
          </w:p>
        </w:tc>
        <w:tc>
          <w:tcPr>
            <w:tcW w:w="1502" w:type="dxa"/>
            <w:shd w:val="clear" w:color="auto" w:fill="4F81BD"/>
            <w:vAlign w:val="center"/>
          </w:tcPr>
          <w:p w:rsidR="00D17E9F" w:rsidRDefault="00075244">
            <w:pPr>
              <w:spacing w:line="300" w:lineRule="exact"/>
              <w:jc w:val="center"/>
              <w:rPr>
                <w:rFonts w:ascii="宋体" w:eastAsia="宋体" w:hAnsi="宋体" w:cstheme="minorEastAsia"/>
                <w:b/>
                <w:color w:val="FFFFFF" w:themeColor="background1"/>
                <w:sz w:val="21"/>
                <w:szCs w:val="21"/>
              </w:rPr>
            </w:pPr>
            <w:r>
              <w:rPr>
                <w:rFonts w:ascii="宋体" w:eastAsia="宋体" w:hAnsi="宋体" w:cstheme="minorEastAsia" w:hint="eastAsia"/>
                <w:b/>
                <w:color w:val="FFFFFF" w:themeColor="background1"/>
                <w:sz w:val="21"/>
                <w:szCs w:val="21"/>
              </w:rPr>
              <w:t>申报单位</w:t>
            </w:r>
          </w:p>
        </w:tc>
      </w:tr>
      <w:tr w:rsidR="00D17E9F">
        <w:trPr>
          <w:trHeight w:hRule="exact" w:val="680"/>
          <w:jc w:val="center"/>
        </w:trPr>
        <w:tc>
          <w:tcPr>
            <w:tcW w:w="569" w:type="dxa"/>
            <w:shd w:val="clear" w:color="auto" w:fill="DCE6F2" w:themeFill="accent1" w:themeFillTint="32"/>
            <w:vAlign w:val="center"/>
          </w:tcPr>
          <w:p w:rsidR="00D17E9F" w:rsidRDefault="00075244">
            <w:pPr>
              <w:spacing w:line="360" w:lineRule="auto"/>
              <w:jc w:val="center"/>
              <w:rPr>
                <w:rFonts w:ascii="宋体" w:eastAsia="宋体" w:hAnsi="宋体" w:cstheme="minorEastAsia"/>
                <w:b/>
                <w:color w:val="000000"/>
                <w:sz w:val="21"/>
                <w:szCs w:val="21"/>
              </w:rPr>
            </w:pPr>
            <w:r>
              <w:rPr>
                <w:rFonts w:ascii="宋体" w:eastAsia="宋体" w:hAnsi="宋体" w:cstheme="minorEastAsia" w:hint="eastAsia"/>
                <w:color w:val="000000"/>
                <w:sz w:val="21"/>
                <w:szCs w:val="21"/>
              </w:rPr>
              <w:t>1</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bCs/>
                <w:color w:val="000000"/>
                <w:sz w:val="21"/>
                <w:szCs w:val="21"/>
              </w:rPr>
              <w:t>展区管理规定知情申明（附件一）</w:t>
            </w:r>
          </w:p>
        </w:tc>
        <w:tc>
          <w:tcPr>
            <w:tcW w:w="1567"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四川国际会展有限公司</w:t>
            </w:r>
          </w:p>
        </w:tc>
        <w:tc>
          <w:tcPr>
            <w:tcW w:w="1502"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b/>
                <w:color w:val="000000"/>
                <w:sz w:val="21"/>
                <w:szCs w:val="21"/>
              </w:rPr>
            </w:pPr>
            <w:r>
              <w:rPr>
                <w:rFonts w:ascii="宋体" w:eastAsia="宋体" w:hAnsi="宋体" w:cstheme="minorEastAsia" w:hint="eastAsia"/>
                <w:color w:val="000000"/>
                <w:sz w:val="21"/>
                <w:szCs w:val="21"/>
              </w:rPr>
              <w:t>参展单位</w:t>
            </w:r>
          </w:p>
        </w:tc>
      </w:tr>
      <w:tr w:rsidR="00D17E9F">
        <w:trPr>
          <w:trHeight w:hRule="exact" w:val="680"/>
          <w:jc w:val="center"/>
        </w:trPr>
        <w:tc>
          <w:tcPr>
            <w:tcW w:w="569"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2</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bCs/>
                <w:color w:val="000000"/>
                <w:sz w:val="21"/>
                <w:szCs w:val="21"/>
              </w:rPr>
              <w:t>知识产权保护承诺书（附件二）</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r>
      <w:tr w:rsidR="00D17E9F">
        <w:trPr>
          <w:trHeight w:hRule="exact" w:val="680"/>
          <w:jc w:val="center"/>
        </w:trPr>
        <w:tc>
          <w:tcPr>
            <w:tcW w:w="569"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3</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bCs/>
                <w:color w:val="000000"/>
                <w:sz w:val="21"/>
                <w:szCs w:val="21"/>
              </w:rPr>
              <w:t>标准展位</w:t>
            </w:r>
            <w:proofErr w:type="gramStart"/>
            <w:r>
              <w:rPr>
                <w:rFonts w:ascii="宋体" w:eastAsia="宋体" w:hAnsi="宋体" w:cstheme="minorEastAsia" w:hint="eastAsia"/>
                <w:bCs/>
                <w:color w:val="000000"/>
                <w:sz w:val="21"/>
                <w:szCs w:val="21"/>
              </w:rPr>
              <w:t>楣板字和</w:t>
            </w:r>
            <w:proofErr w:type="gramEnd"/>
            <w:r>
              <w:rPr>
                <w:rFonts w:ascii="宋体" w:eastAsia="宋体" w:hAnsi="宋体" w:cstheme="minorEastAsia" w:hint="eastAsia"/>
                <w:bCs/>
                <w:color w:val="000000"/>
                <w:sz w:val="21"/>
                <w:szCs w:val="21"/>
              </w:rPr>
              <w:t>搭建信息确认表（附件三）</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highlight w:val="lightGray"/>
              </w:rPr>
            </w:pPr>
          </w:p>
        </w:tc>
        <w:tc>
          <w:tcPr>
            <w:tcW w:w="1502"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4</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hint="eastAsia"/>
                <w:sz w:val="21"/>
                <w:szCs w:val="21"/>
              </w:rPr>
              <w:t>参展单位会刊信息确认表（附件四）</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highlight w:val="lightGray"/>
              </w:rPr>
            </w:pPr>
          </w:p>
        </w:tc>
        <w:tc>
          <w:tcPr>
            <w:tcW w:w="1502"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color w:val="000000"/>
                <w:sz w:val="21"/>
              </w:rPr>
              <w:t>5</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bCs/>
                <w:color w:val="000000"/>
                <w:sz w:val="21"/>
                <w:szCs w:val="21"/>
              </w:rPr>
              <w:t>大件展品申报表（附件五）</w:t>
            </w:r>
          </w:p>
        </w:tc>
        <w:tc>
          <w:tcPr>
            <w:tcW w:w="1567"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highlight w:val="lightGray"/>
              </w:rPr>
            </w:pPr>
            <w:r>
              <w:rPr>
                <w:rFonts w:ascii="宋体" w:eastAsia="宋体" w:hAnsi="宋体" w:cstheme="minorEastAsia" w:hint="eastAsia"/>
                <w:color w:val="000000"/>
                <w:sz w:val="21"/>
                <w:szCs w:val="21"/>
              </w:rPr>
              <w:t>主场服务商</w:t>
            </w:r>
          </w:p>
        </w:tc>
        <w:tc>
          <w:tcPr>
            <w:tcW w:w="1502"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hint="eastAsia"/>
                <w:color w:val="000000"/>
                <w:sz w:val="21"/>
              </w:rPr>
              <w:t>6</w:t>
            </w:r>
          </w:p>
        </w:tc>
        <w:tc>
          <w:tcPr>
            <w:tcW w:w="4883" w:type="dxa"/>
            <w:shd w:val="clear" w:color="auto" w:fill="DCE6F2" w:themeFill="accent1" w:themeFillTint="32"/>
            <w:vAlign w:val="center"/>
          </w:tcPr>
          <w:p w:rsidR="00D17E9F" w:rsidRDefault="00075244">
            <w:pPr>
              <w:pStyle w:val="Default"/>
              <w:rPr>
                <w:sz w:val="21"/>
                <w:szCs w:val="21"/>
              </w:rPr>
            </w:pPr>
            <w:r>
              <w:rPr>
                <w:rFonts w:hint="eastAsia"/>
                <w:sz w:val="21"/>
                <w:szCs w:val="21"/>
              </w:rPr>
              <w:t>展会服务申请表（标准展位根据需求申报）（附件八）</w:t>
            </w:r>
            <w:r>
              <w:rPr>
                <w:sz w:val="21"/>
                <w:szCs w:val="21"/>
              </w:rPr>
              <w:t xml:space="preserve"> </w:t>
            </w:r>
          </w:p>
          <w:p w:rsidR="00D17E9F" w:rsidRDefault="00D17E9F">
            <w:pPr>
              <w:spacing w:line="360" w:lineRule="auto"/>
              <w:rPr>
                <w:rFonts w:ascii="宋体" w:eastAsia="宋体" w:hAnsi="宋体" w:cstheme="minorEastAsia"/>
                <w:bCs/>
                <w:color w:val="000000"/>
                <w:sz w:val="21"/>
                <w:szCs w:val="21"/>
              </w:rPr>
            </w:pP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hint="eastAsia"/>
                <w:color w:val="000000"/>
                <w:sz w:val="21"/>
              </w:rPr>
              <w:t>7</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color w:val="000000"/>
                <w:sz w:val="21"/>
                <w:szCs w:val="21"/>
              </w:rPr>
              <w:t>展位设计与施工安全承诺书（</w:t>
            </w:r>
            <w:r>
              <w:rPr>
                <w:rStyle w:val="A10"/>
                <w:rFonts w:ascii="宋体" w:eastAsia="宋体" w:hAnsi="宋体" w:cstheme="minorEastAsia" w:hint="eastAsia"/>
                <w:sz w:val="21"/>
                <w:szCs w:val="21"/>
              </w:rPr>
              <w:t>附件六</w:t>
            </w:r>
            <w:r>
              <w:rPr>
                <w:rFonts w:ascii="宋体" w:eastAsia="宋体" w:hAnsi="宋体" w:cstheme="minorEastAsia" w:hint="eastAsia"/>
                <w:color w:val="000000"/>
                <w:sz w:val="21"/>
                <w:szCs w:val="21"/>
              </w:rPr>
              <w:t>）</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highlight w:val="lightGray"/>
              </w:rPr>
            </w:pPr>
            <w:r>
              <w:rPr>
                <w:rFonts w:ascii="宋体" w:eastAsia="宋体" w:hAnsi="宋体" w:cstheme="minorEastAsia" w:hint="eastAsia"/>
                <w:color w:val="000000"/>
                <w:sz w:val="21"/>
                <w:szCs w:val="21"/>
              </w:rPr>
              <w:t>搭建单位</w:t>
            </w: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hint="eastAsia"/>
                <w:color w:val="000000"/>
                <w:sz w:val="21"/>
              </w:rPr>
              <w:t>8</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color w:val="000000"/>
                <w:sz w:val="21"/>
                <w:szCs w:val="21"/>
              </w:rPr>
              <w:t>特装展位搭建委托书（</w:t>
            </w:r>
            <w:r>
              <w:rPr>
                <w:rStyle w:val="A10"/>
                <w:rFonts w:ascii="宋体" w:eastAsia="宋体" w:hAnsi="宋体" w:cstheme="minorEastAsia" w:hint="eastAsia"/>
                <w:sz w:val="21"/>
                <w:szCs w:val="21"/>
              </w:rPr>
              <w:t>附件七</w:t>
            </w:r>
            <w:r>
              <w:rPr>
                <w:rFonts w:ascii="宋体" w:eastAsia="宋体" w:hAnsi="宋体" w:cstheme="minorEastAsia" w:hint="eastAsia"/>
                <w:color w:val="000000"/>
                <w:sz w:val="21"/>
                <w:szCs w:val="21"/>
              </w:rPr>
              <w:t>）</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hint="eastAsia"/>
                <w:color w:val="000000"/>
                <w:sz w:val="21"/>
              </w:rPr>
              <w:t>9</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color w:val="000000"/>
                <w:sz w:val="21"/>
                <w:szCs w:val="21"/>
              </w:rPr>
              <w:t>展会服务申请表（附件八）</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color w:val="000000"/>
                <w:sz w:val="21"/>
              </w:rPr>
              <w:t>1</w:t>
            </w:r>
            <w:r>
              <w:rPr>
                <w:rFonts w:eastAsia="宋体" w:hAnsi="宋体" w:cstheme="minorEastAsia" w:hint="eastAsia"/>
                <w:color w:val="000000"/>
                <w:sz w:val="21"/>
              </w:rPr>
              <w:t>0</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bookmarkStart w:id="273" w:name="_Toc4849"/>
            <w:bookmarkStart w:id="274" w:name="_Toc15572"/>
            <w:bookmarkStart w:id="275" w:name="_Toc27875"/>
            <w:bookmarkStart w:id="276" w:name="_Toc18762"/>
            <w:bookmarkStart w:id="277" w:name="_Toc520811864"/>
            <w:bookmarkStart w:id="278" w:name="_Toc12785"/>
            <w:r>
              <w:rPr>
                <w:rStyle w:val="2Char"/>
                <w:rFonts w:ascii="宋体" w:hAnsi="宋体" w:hint="eastAsia"/>
                <w:b w:val="0"/>
                <w:sz w:val="21"/>
                <w:szCs w:val="21"/>
              </w:rPr>
              <w:t>外来材料进出馆登记表</w:t>
            </w:r>
            <w:bookmarkEnd w:id="273"/>
            <w:bookmarkEnd w:id="274"/>
            <w:bookmarkEnd w:id="275"/>
            <w:bookmarkEnd w:id="276"/>
            <w:bookmarkEnd w:id="277"/>
            <w:bookmarkEnd w:id="278"/>
            <w:r>
              <w:rPr>
                <w:rFonts w:ascii="宋体" w:eastAsia="宋体" w:hAnsi="宋体" w:cstheme="minorEastAsia" w:hint="eastAsia"/>
                <w:color w:val="000000"/>
                <w:sz w:val="21"/>
                <w:szCs w:val="21"/>
              </w:rPr>
              <w:t>（附件九）</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color w:val="000000"/>
                <w:sz w:val="21"/>
              </w:rPr>
              <w:t>1</w:t>
            </w:r>
            <w:r>
              <w:rPr>
                <w:rFonts w:eastAsia="宋体" w:hAnsi="宋体" w:cstheme="minorEastAsia" w:hint="eastAsia"/>
                <w:color w:val="000000"/>
                <w:sz w:val="21"/>
              </w:rPr>
              <w:t>1</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color w:val="000000"/>
                <w:sz w:val="21"/>
                <w:szCs w:val="21"/>
              </w:rPr>
              <w:t>展位安全用电责任承诺书（附件十）</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color w:val="000000"/>
                <w:sz w:val="21"/>
              </w:rPr>
              <w:t>1</w:t>
            </w:r>
            <w:r>
              <w:rPr>
                <w:rFonts w:eastAsia="宋体" w:hAnsi="宋体" w:cstheme="minorEastAsia" w:hint="eastAsia"/>
                <w:color w:val="000000"/>
                <w:sz w:val="21"/>
              </w:rPr>
              <w:t>2</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bCs/>
                <w:color w:val="000000"/>
                <w:sz w:val="21"/>
                <w:szCs w:val="21"/>
              </w:rPr>
            </w:pPr>
            <w:r>
              <w:rPr>
                <w:rFonts w:ascii="宋体" w:eastAsia="宋体" w:hAnsi="宋体" w:cstheme="minorEastAsia" w:hint="eastAsia"/>
                <w:color w:val="000000"/>
                <w:sz w:val="21"/>
                <w:szCs w:val="21"/>
              </w:rPr>
              <w:t>特殊用电安全承诺书（附件十一）</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color w:val="000000"/>
                <w:sz w:val="21"/>
              </w:rPr>
              <w:t>1</w:t>
            </w:r>
            <w:r>
              <w:rPr>
                <w:rFonts w:eastAsia="宋体" w:hAnsi="宋体" w:cstheme="minorEastAsia" w:hint="eastAsia"/>
                <w:color w:val="000000"/>
                <w:sz w:val="21"/>
              </w:rPr>
              <w:t>3</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color w:val="000000"/>
                <w:sz w:val="21"/>
                <w:szCs w:val="21"/>
              </w:rPr>
            </w:pPr>
            <w:r>
              <w:rPr>
                <w:rFonts w:ascii="宋体" w:eastAsia="宋体" w:hAnsi="宋体" w:cstheme="minorEastAsia" w:hint="eastAsia"/>
                <w:color w:val="000000"/>
                <w:sz w:val="21"/>
                <w:szCs w:val="21"/>
              </w:rPr>
              <w:t>授权委托书（附件十二）</w:t>
            </w:r>
          </w:p>
        </w:tc>
        <w:tc>
          <w:tcPr>
            <w:tcW w:w="1567" w:type="dxa"/>
            <w:vMerge w:val="restart"/>
            <w:shd w:val="clear" w:color="auto" w:fill="DCE6F2" w:themeFill="accent1" w:themeFillTint="32"/>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中国西部国际博览城</w:t>
            </w:r>
          </w:p>
        </w:tc>
        <w:tc>
          <w:tcPr>
            <w:tcW w:w="1502" w:type="dxa"/>
            <w:vMerge/>
            <w:shd w:val="clear" w:color="auto" w:fill="DCE6F2" w:themeFill="accent1" w:themeFillTint="32"/>
            <w:vAlign w:val="center"/>
          </w:tcPr>
          <w:p w:rsidR="00D17E9F" w:rsidRDefault="00D17E9F">
            <w:pPr>
              <w:spacing w:line="360" w:lineRule="auto"/>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color w:val="000000"/>
                <w:sz w:val="21"/>
              </w:rPr>
              <w:t>1</w:t>
            </w:r>
            <w:r>
              <w:rPr>
                <w:rFonts w:eastAsia="宋体" w:hAnsi="宋体" w:cstheme="minorEastAsia" w:hint="eastAsia"/>
                <w:color w:val="000000"/>
                <w:sz w:val="21"/>
              </w:rPr>
              <w:t>4</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color w:val="000000"/>
                <w:sz w:val="21"/>
                <w:szCs w:val="21"/>
              </w:rPr>
            </w:pPr>
            <w:r>
              <w:rPr>
                <w:rFonts w:ascii="宋体" w:eastAsia="宋体" w:hAnsi="宋体" w:cstheme="minorEastAsia" w:hint="eastAsia"/>
                <w:color w:val="000000"/>
                <w:sz w:val="21"/>
                <w:szCs w:val="21"/>
              </w:rPr>
              <w:t>特装展位搭建单位企业备案表格（附件十三）</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rPr>
                <w:rFonts w:ascii="宋体" w:eastAsia="宋体" w:hAnsi="宋体" w:cstheme="minorEastAsia"/>
                <w:color w:val="000000"/>
                <w:sz w:val="21"/>
                <w:szCs w:val="21"/>
                <w:highlight w:val="lightGray"/>
              </w:rPr>
            </w:pPr>
          </w:p>
        </w:tc>
      </w:tr>
      <w:tr w:rsidR="00D17E9F">
        <w:trPr>
          <w:trHeight w:hRule="exact" w:val="680"/>
          <w:jc w:val="center"/>
        </w:trPr>
        <w:tc>
          <w:tcPr>
            <w:tcW w:w="569" w:type="dxa"/>
            <w:shd w:val="clear" w:color="auto" w:fill="DCE6F2" w:themeFill="accent1" w:themeFillTint="32"/>
            <w:vAlign w:val="center"/>
          </w:tcPr>
          <w:p w:rsidR="00D17E9F" w:rsidRDefault="00075244">
            <w:pPr>
              <w:pStyle w:val="21"/>
              <w:spacing w:line="360" w:lineRule="auto"/>
              <w:jc w:val="center"/>
              <w:rPr>
                <w:rFonts w:eastAsia="宋体" w:hAnsi="宋体" w:cstheme="minorEastAsia"/>
                <w:color w:val="000000"/>
                <w:sz w:val="21"/>
              </w:rPr>
            </w:pPr>
            <w:r>
              <w:rPr>
                <w:rFonts w:eastAsia="宋体" w:hAnsi="宋体" w:cstheme="minorEastAsia"/>
                <w:color w:val="000000"/>
                <w:sz w:val="21"/>
              </w:rPr>
              <w:t>1</w:t>
            </w:r>
            <w:r>
              <w:rPr>
                <w:rFonts w:eastAsia="宋体" w:hAnsi="宋体" w:cstheme="minorEastAsia" w:hint="eastAsia"/>
                <w:color w:val="000000"/>
                <w:sz w:val="21"/>
              </w:rPr>
              <w:t>5</w:t>
            </w:r>
          </w:p>
        </w:tc>
        <w:tc>
          <w:tcPr>
            <w:tcW w:w="4883" w:type="dxa"/>
            <w:shd w:val="clear" w:color="auto" w:fill="DCE6F2" w:themeFill="accent1" w:themeFillTint="32"/>
            <w:vAlign w:val="center"/>
          </w:tcPr>
          <w:p w:rsidR="00D17E9F" w:rsidRDefault="00075244">
            <w:pPr>
              <w:spacing w:line="360" w:lineRule="auto"/>
              <w:rPr>
                <w:rFonts w:ascii="宋体" w:eastAsia="宋体" w:hAnsi="宋体" w:cstheme="minorEastAsia"/>
                <w:color w:val="000000"/>
                <w:sz w:val="21"/>
                <w:szCs w:val="21"/>
              </w:rPr>
            </w:pPr>
            <w:r>
              <w:rPr>
                <w:rFonts w:ascii="宋体" w:eastAsia="宋体" w:hAnsi="宋体" w:cstheme="minorEastAsia" w:hint="eastAsia"/>
                <w:color w:val="000000"/>
                <w:sz w:val="21"/>
                <w:szCs w:val="21"/>
              </w:rPr>
              <w:t>安全承诺书（附件十四）</w:t>
            </w:r>
          </w:p>
        </w:tc>
        <w:tc>
          <w:tcPr>
            <w:tcW w:w="1567" w:type="dxa"/>
            <w:vMerge/>
            <w:shd w:val="clear" w:color="auto" w:fill="DCE6F2" w:themeFill="accent1" w:themeFillTint="32"/>
            <w:vAlign w:val="center"/>
          </w:tcPr>
          <w:p w:rsidR="00D17E9F" w:rsidRDefault="00D17E9F">
            <w:pPr>
              <w:spacing w:line="360" w:lineRule="auto"/>
              <w:jc w:val="center"/>
              <w:rPr>
                <w:rFonts w:ascii="宋体" w:eastAsia="宋体" w:hAnsi="宋体" w:cstheme="minorEastAsia"/>
                <w:color w:val="000000"/>
                <w:sz w:val="21"/>
                <w:szCs w:val="21"/>
              </w:rPr>
            </w:pPr>
          </w:p>
        </w:tc>
        <w:tc>
          <w:tcPr>
            <w:tcW w:w="1502" w:type="dxa"/>
            <w:vMerge/>
            <w:shd w:val="clear" w:color="auto" w:fill="DCE6F2" w:themeFill="accent1" w:themeFillTint="32"/>
            <w:vAlign w:val="center"/>
          </w:tcPr>
          <w:p w:rsidR="00D17E9F" w:rsidRDefault="00D17E9F">
            <w:pPr>
              <w:spacing w:line="360" w:lineRule="auto"/>
              <w:rPr>
                <w:rFonts w:ascii="宋体" w:eastAsia="宋体" w:hAnsi="宋体" w:cstheme="minorEastAsia"/>
                <w:color w:val="000000"/>
                <w:sz w:val="21"/>
                <w:szCs w:val="21"/>
                <w:highlight w:val="lightGray"/>
              </w:rPr>
            </w:pPr>
          </w:p>
        </w:tc>
      </w:tr>
    </w:tbl>
    <w:p w:rsidR="00D17E9F" w:rsidRDefault="00075244">
      <w:pPr>
        <w:pStyle w:val="2"/>
        <w:spacing w:line="216" w:lineRule="auto"/>
        <w:jc w:val="center"/>
        <w:rPr>
          <w:rFonts w:asciiTheme="minorEastAsia" w:eastAsiaTheme="minorEastAsia" w:hAnsiTheme="minorEastAsia"/>
          <w:lang w:val="zh-CN"/>
        </w:rPr>
      </w:pPr>
      <w:bookmarkStart w:id="279" w:name="_Toc13251"/>
      <w:r>
        <w:rPr>
          <w:rFonts w:asciiTheme="minorEastAsia" w:eastAsiaTheme="minorEastAsia" w:hAnsiTheme="minorEastAsia" w:hint="eastAsia"/>
        </w:rPr>
        <w:lastRenderedPageBreak/>
        <w:t>附件一：</w:t>
      </w:r>
      <w:bookmarkEnd w:id="260"/>
      <w:bookmarkEnd w:id="261"/>
      <w:bookmarkEnd w:id="262"/>
      <w:bookmarkEnd w:id="263"/>
      <w:bookmarkEnd w:id="264"/>
      <w:bookmarkEnd w:id="265"/>
      <w:bookmarkEnd w:id="266"/>
      <w:bookmarkEnd w:id="267"/>
      <w:bookmarkEnd w:id="268"/>
      <w:r>
        <w:rPr>
          <w:rFonts w:asciiTheme="minorEastAsia" w:eastAsiaTheme="minorEastAsia" w:hAnsiTheme="minorEastAsia" w:hint="eastAsia"/>
          <w:lang w:val="zh-CN"/>
        </w:rPr>
        <w:t>展区管理规定知情申明</w:t>
      </w:r>
      <w:bookmarkEnd w:id="269"/>
      <w:bookmarkEnd w:id="270"/>
      <w:bookmarkEnd w:id="271"/>
      <w:bookmarkEnd w:id="272"/>
      <w:bookmarkEnd w:id="279"/>
    </w:p>
    <w:p w:rsidR="00D17E9F" w:rsidRDefault="00D17E9F">
      <w:pPr>
        <w:spacing w:line="216" w:lineRule="auto"/>
        <w:rPr>
          <w:lang w:val="zh-CN"/>
        </w:rPr>
      </w:pPr>
    </w:p>
    <w:p w:rsidR="00D17E9F" w:rsidRDefault="00075244">
      <w:pPr>
        <w:autoSpaceDE w:val="0"/>
        <w:autoSpaceDN w:val="0"/>
        <w:adjustRightInd w:val="0"/>
        <w:spacing w:line="400" w:lineRule="exact"/>
        <w:ind w:firstLineChars="200" w:firstLine="480"/>
        <w:rPr>
          <w:rStyle w:val="A40"/>
          <w:rFonts w:asciiTheme="minorEastAsia" w:hAnsiTheme="minorEastAsia" w:cstheme="minorEastAsia"/>
          <w:color w:val="auto"/>
          <w:sz w:val="24"/>
          <w:lang w:val="zh-CN"/>
        </w:rPr>
      </w:pPr>
      <w:r>
        <w:rPr>
          <w:rStyle w:val="A40"/>
          <w:rFonts w:asciiTheme="minorEastAsia" w:hAnsiTheme="minorEastAsia" w:cstheme="minorEastAsia" w:hint="eastAsia"/>
          <w:color w:val="auto"/>
          <w:sz w:val="24"/>
          <w:lang w:val="zh-CN"/>
        </w:rPr>
        <w:t>（一）布（撤）展期间物料进出办法</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布（撤）展期间如有物料进（出）展馆，需在主场服务商办公室填写物料进（出）申请表，审核通过后，经主场签字方可进（出）展场。</w:t>
      </w:r>
    </w:p>
    <w:p w:rsidR="00D17E9F" w:rsidRDefault="00075244">
      <w:pPr>
        <w:autoSpaceDE w:val="0"/>
        <w:autoSpaceDN w:val="0"/>
        <w:adjustRightInd w:val="0"/>
        <w:spacing w:line="400" w:lineRule="exact"/>
        <w:ind w:firstLineChars="200" w:firstLine="480"/>
        <w:rPr>
          <w:rStyle w:val="A40"/>
          <w:rFonts w:asciiTheme="minorEastAsia" w:hAnsiTheme="minorEastAsia" w:cstheme="minorEastAsia"/>
          <w:color w:val="auto"/>
          <w:sz w:val="24"/>
          <w:lang w:val="zh-CN"/>
        </w:rPr>
      </w:pPr>
      <w:r>
        <w:rPr>
          <w:rStyle w:val="A40"/>
          <w:rFonts w:asciiTheme="minorEastAsia" w:hAnsiTheme="minorEastAsia" w:cstheme="minorEastAsia" w:hint="eastAsia"/>
          <w:color w:val="auto"/>
          <w:sz w:val="24"/>
          <w:lang w:val="zh-CN"/>
        </w:rPr>
        <w:t>（二）开展期间物品进出办法</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本届展会补货时间段为</w:t>
      </w:r>
      <w:r>
        <w:rPr>
          <w:rFonts w:asciiTheme="minorEastAsia" w:hAnsiTheme="minorEastAsia" w:cstheme="minorEastAsia"/>
          <w:kern w:val="2"/>
          <w:sz w:val="24"/>
          <w:szCs w:val="24"/>
        </w:rPr>
        <w:t>9</w:t>
      </w:r>
      <w:r>
        <w:rPr>
          <w:rFonts w:asciiTheme="minorEastAsia" w:hAnsiTheme="minorEastAsia" w:cstheme="minorEastAsia" w:hint="eastAsia"/>
          <w:kern w:val="2"/>
          <w:sz w:val="24"/>
          <w:szCs w:val="24"/>
        </w:rPr>
        <w:t>月</w:t>
      </w:r>
      <w:r>
        <w:rPr>
          <w:rFonts w:asciiTheme="minorEastAsia" w:hAnsiTheme="minorEastAsia" w:cstheme="minorEastAsia" w:hint="eastAsia"/>
          <w:kern w:val="2"/>
          <w:sz w:val="24"/>
          <w:szCs w:val="24"/>
        </w:rPr>
        <w:t>27</w:t>
      </w:r>
      <w:r>
        <w:rPr>
          <w:rFonts w:asciiTheme="minorEastAsia" w:hAnsiTheme="minorEastAsia" w:cstheme="minorEastAsia" w:hint="eastAsia"/>
          <w:kern w:val="2"/>
          <w:sz w:val="24"/>
          <w:szCs w:val="24"/>
        </w:rPr>
        <w:t>日</w:t>
      </w:r>
      <w:r>
        <w:rPr>
          <w:rFonts w:asciiTheme="minorEastAsia" w:hAnsiTheme="minorEastAsia" w:cstheme="minorEastAsia" w:hint="eastAsia"/>
          <w:kern w:val="2"/>
          <w:sz w:val="24"/>
          <w:szCs w:val="24"/>
        </w:rPr>
        <w:t>-28</w:t>
      </w:r>
      <w:r>
        <w:rPr>
          <w:rFonts w:asciiTheme="minorEastAsia" w:hAnsiTheme="minorEastAsia" w:cstheme="minorEastAsia" w:hint="eastAsia"/>
          <w:kern w:val="2"/>
          <w:sz w:val="24"/>
          <w:szCs w:val="24"/>
        </w:rPr>
        <w:t>日</w:t>
      </w:r>
      <w:r>
        <w:rPr>
          <w:rFonts w:asciiTheme="minorEastAsia" w:hAnsiTheme="minorEastAsia" w:cstheme="minorEastAsia" w:hint="eastAsia"/>
          <w:kern w:val="2"/>
          <w:sz w:val="24"/>
          <w:szCs w:val="24"/>
        </w:rPr>
        <w:t>1</w:t>
      </w:r>
      <w:r>
        <w:rPr>
          <w:rFonts w:asciiTheme="minorEastAsia" w:hAnsiTheme="minorEastAsia" w:cstheme="minorEastAsia"/>
          <w:kern w:val="2"/>
          <w:sz w:val="24"/>
          <w:szCs w:val="24"/>
        </w:rPr>
        <w:t>0</w:t>
      </w:r>
      <w:r>
        <w:rPr>
          <w:rFonts w:asciiTheme="minorEastAsia" w:hAnsiTheme="minorEastAsia" w:cstheme="minorEastAsia" w:hint="eastAsia"/>
          <w:kern w:val="2"/>
          <w:sz w:val="24"/>
          <w:szCs w:val="24"/>
        </w:rPr>
        <w:t>:</w:t>
      </w:r>
      <w:r>
        <w:rPr>
          <w:rFonts w:asciiTheme="minorEastAsia" w:hAnsiTheme="minorEastAsia" w:cstheme="minorEastAsia"/>
          <w:kern w:val="2"/>
          <w:sz w:val="24"/>
          <w:szCs w:val="24"/>
        </w:rPr>
        <w:t>00</w:t>
      </w:r>
      <w:r>
        <w:rPr>
          <w:rFonts w:asciiTheme="minorEastAsia" w:hAnsiTheme="minorEastAsia" w:cstheme="minorEastAsia" w:hint="eastAsia"/>
          <w:kern w:val="2"/>
          <w:sz w:val="24"/>
          <w:szCs w:val="24"/>
        </w:rPr>
        <w:t>-</w:t>
      </w:r>
      <w:r>
        <w:rPr>
          <w:rFonts w:asciiTheme="minorEastAsia" w:hAnsiTheme="minorEastAsia" w:cstheme="minorEastAsia"/>
          <w:kern w:val="2"/>
          <w:sz w:val="24"/>
          <w:szCs w:val="24"/>
        </w:rPr>
        <w:t>12</w:t>
      </w:r>
      <w:r>
        <w:rPr>
          <w:rFonts w:asciiTheme="minorEastAsia" w:hAnsiTheme="minorEastAsia" w:cstheme="minorEastAsia" w:hint="eastAsia"/>
          <w:kern w:val="2"/>
          <w:sz w:val="24"/>
          <w:szCs w:val="24"/>
        </w:rPr>
        <w:t>:</w:t>
      </w:r>
      <w:r>
        <w:rPr>
          <w:rFonts w:asciiTheme="minorEastAsia" w:hAnsiTheme="minorEastAsia" w:cstheme="minorEastAsia"/>
          <w:kern w:val="2"/>
          <w:sz w:val="24"/>
          <w:szCs w:val="24"/>
        </w:rPr>
        <w:t>00</w:t>
      </w:r>
      <w:r>
        <w:rPr>
          <w:rFonts w:asciiTheme="minorEastAsia" w:hAnsiTheme="minorEastAsia" w:cstheme="minorEastAsia" w:hint="eastAsia"/>
          <w:kern w:val="2"/>
          <w:sz w:val="24"/>
          <w:szCs w:val="24"/>
        </w:rPr>
        <w:t>，如需补货，请提前一天持</w:t>
      </w:r>
      <w:proofErr w:type="gramStart"/>
      <w:r>
        <w:rPr>
          <w:rFonts w:asciiTheme="minorEastAsia" w:hAnsiTheme="minorEastAsia" w:cstheme="minorEastAsia" w:hint="eastAsia"/>
          <w:kern w:val="2"/>
          <w:sz w:val="24"/>
          <w:szCs w:val="24"/>
        </w:rPr>
        <w:t>展位证</w:t>
      </w:r>
      <w:proofErr w:type="gramEnd"/>
      <w:r>
        <w:rPr>
          <w:rFonts w:asciiTheme="minorEastAsia" w:hAnsiTheme="minorEastAsia" w:cstheme="minorEastAsia" w:hint="eastAsia"/>
          <w:kern w:val="2"/>
          <w:sz w:val="24"/>
          <w:szCs w:val="24"/>
        </w:rPr>
        <w:t>到现场服务处办理相关补货手续。</w:t>
      </w:r>
    </w:p>
    <w:p w:rsidR="00D17E9F" w:rsidRDefault="00075244">
      <w:pPr>
        <w:autoSpaceDE w:val="0"/>
        <w:autoSpaceDN w:val="0"/>
        <w:adjustRightInd w:val="0"/>
        <w:spacing w:line="400" w:lineRule="exact"/>
        <w:ind w:firstLineChars="200" w:firstLine="480"/>
        <w:rPr>
          <w:rFonts w:asciiTheme="minorEastAsia" w:hAnsiTheme="minorEastAsia" w:cstheme="minorEastAsia"/>
          <w:lang w:val="zh-CN"/>
        </w:rPr>
      </w:pPr>
      <w:r>
        <w:rPr>
          <w:rFonts w:asciiTheme="minorEastAsia" w:hAnsiTheme="minorEastAsia" w:cstheme="minorEastAsia" w:hint="eastAsia"/>
        </w:rPr>
        <w:t>开展期间参展单位如有大型或大量货物、展具运离展场，请在离展位最近的现场服务处凭</w:t>
      </w:r>
      <w:r>
        <w:rPr>
          <w:rFonts w:asciiTheme="minorEastAsia" w:hAnsiTheme="minorEastAsia" w:cstheme="minorEastAsia" w:hint="eastAsia"/>
        </w:rPr>
        <w:t>展商证</w:t>
      </w:r>
      <w:r>
        <w:rPr>
          <w:rFonts w:asciiTheme="minorEastAsia" w:hAnsiTheme="minorEastAsia" w:cstheme="minorEastAsia" w:hint="eastAsia"/>
        </w:rPr>
        <w:t>办理出门条，经审批后带出展场。</w:t>
      </w:r>
    </w:p>
    <w:p w:rsidR="00D17E9F" w:rsidRDefault="00075244">
      <w:pPr>
        <w:autoSpaceDE w:val="0"/>
        <w:autoSpaceDN w:val="0"/>
        <w:adjustRightInd w:val="0"/>
        <w:spacing w:line="400" w:lineRule="exact"/>
        <w:ind w:firstLineChars="200" w:firstLine="480"/>
        <w:rPr>
          <w:rFonts w:asciiTheme="minorEastAsia" w:hAnsiTheme="minorEastAsia" w:cstheme="minorEastAsia"/>
          <w:lang w:val="zh-CN"/>
        </w:rPr>
      </w:pPr>
      <w:r>
        <w:rPr>
          <w:rStyle w:val="A40"/>
          <w:rFonts w:asciiTheme="minorEastAsia" w:hAnsiTheme="minorEastAsia" w:cstheme="minorEastAsia" w:hint="eastAsia"/>
          <w:color w:val="auto"/>
          <w:sz w:val="24"/>
          <w:lang w:val="zh-CN"/>
        </w:rPr>
        <w:t>（三）</w:t>
      </w:r>
      <w:r>
        <w:rPr>
          <w:rFonts w:asciiTheme="minorEastAsia" w:hAnsiTheme="minorEastAsia" w:cstheme="minorEastAsia" w:hint="eastAsia"/>
          <w:lang w:val="zh-CN"/>
        </w:rPr>
        <w:t>展品运输</w:t>
      </w:r>
    </w:p>
    <w:p w:rsidR="00D17E9F" w:rsidRDefault="00075244">
      <w:pPr>
        <w:pStyle w:val="a5"/>
        <w:spacing w:line="400" w:lineRule="exact"/>
        <w:ind w:leftChars="200" w:left="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1.</w:t>
      </w:r>
      <w:r>
        <w:rPr>
          <w:rFonts w:asciiTheme="minorEastAsia" w:hAnsiTheme="minorEastAsia" w:cstheme="minorEastAsia" w:hint="eastAsia"/>
          <w:kern w:val="2"/>
          <w:sz w:val="24"/>
          <w:szCs w:val="24"/>
        </w:rPr>
        <w:t>参展单位承担将展品运输至展位的所有费用。</w:t>
      </w:r>
    </w:p>
    <w:p w:rsidR="00D17E9F" w:rsidRDefault="00075244">
      <w:pPr>
        <w:pStyle w:val="a5"/>
        <w:spacing w:line="400" w:lineRule="exact"/>
        <w:ind w:leftChars="200" w:left="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2.</w:t>
      </w:r>
      <w:r>
        <w:rPr>
          <w:rFonts w:asciiTheme="minorEastAsia" w:hAnsiTheme="minorEastAsia" w:cstheme="minorEastAsia" w:hint="eastAsia"/>
          <w:kern w:val="2"/>
          <w:sz w:val="24"/>
          <w:szCs w:val="24"/>
        </w:rPr>
        <w:t>参展单位自行安排在展会之前、之中和之后的展品仓储。</w:t>
      </w:r>
    </w:p>
    <w:p w:rsidR="00D17E9F" w:rsidRDefault="00075244">
      <w:pPr>
        <w:pStyle w:val="a5"/>
        <w:spacing w:line="400" w:lineRule="exact"/>
        <w:ind w:leftChars="200" w:left="480"/>
        <w:jc w:val="both"/>
        <w:rPr>
          <w:rFonts w:asciiTheme="minorEastAsia" w:hAnsiTheme="minorEastAsia" w:cstheme="minorEastAsia"/>
          <w:kern w:val="2"/>
          <w:sz w:val="24"/>
          <w:szCs w:val="24"/>
        </w:rPr>
      </w:pPr>
      <w:r>
        <w:rPr>
          <w:rFonts w:eastAsia="宋体" w:hAnsi="宋体" w:cstheme="minorEastAsia" w:hint="eastAsia"/>
          <w:noProof/>
        </w:rPr>
        <mc:AlternateContent>
          <mc:Choice Requires="wpg">
            <w:drawing>
              <wp:anchor distT="0" distB="0" distL="114300" distR="114300" simplePos="0" relativeHeight="251622400" behindDoc="0" locked="0" layoutInCell="1" allowOverlap="1">
                <wp:simplePos x="0" y="0"/>
                <wp:positionH relativeFrom="page">
                  <wp:posOffset>7092315</wp:posOffset>
                </wp:positionH>
                <wp:positionV relativeFrom="page">
                  <wp:posOffset>4717415</wp:posOffset>
                </wp:positionV>
                <wp:extent cx="478790" cy="1249045"/>
                <wp:effectExtent l="0" t="0" r="0" b="8255"/>
                <wp:wrapNone/>
                <wp:docPr id="549" name="组合 549"/>
                <wp:cNvGraphicFramePr/>
                <a:graphic xmlns:a="http://schemas.openxmlformats.org/drawingml/2006/main">
                  <a:graphicData uri="http://schemas.microsoft.com/office/word/2010/wordprocessingGroup">
                    <wpg:wgp>
                      <wpg:cNvGrpSpPr/>
                      <wpg:grpSpPr>
                        <a:xfrm>
                          <a:off x="0" y="0"/>
                          <a:ext cx="478800" cy="1249200"/>
                          <a:chOff x="0" y="5711"/>
                          <a:chExt cx="477753" cy="1248410"/>
                        </a:xfrm>
                      </wpg:grpSpPr>
                      <wps:wsp>
                        <wps:cNvPr id="550" name="矩形 64"/>
                        <wps:cNvSpPr/>
                        <wps:spPr>
                          <a:xfrm>
                            <a:off x="0" y="5711"/>
                            <a:ext cx="477753" cy="1248410"/>
                          </a:xfrm>
                          <a:prstGeom prst="rect">
                            <a:avLst/>
                          </a:prstGeom>
                          <a:solidFill>
                            <a:srgbClr val="23A57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51"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549" o:spid="_x0000_s1144" style="position:absolute;left:0;text-align:left;margin-left:558.45pt;margin-top:371.45pt;width:37.7pt;height:98.35pt;z-index:251622400;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">
                <v:rect id="矩形 64" o:spid="_x0000_s1145"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6l8EA&#10;AADcAAAADwAAAGRycy9kb3ducmV2LnhtbERPz2vCMBS+D/wfwhN2W1OHHaMaRR3CLo7ZCb0+m2db&#10;bF5KEm3975fDYMeP7/dyPZpO3Mn51rKCWZKCIK6sbrlWcPrZv7yD8AFZY2eZFDzIw3o1eVpiru3A&#10;R7oXoRYxhH2OCpoQ+lxKXzVk0Ce2J47cxTqDIUJXS+1wiOGmk69p+iYNthwbGuxp11B1LW5GwXaO&#10;5eG8q75KM367j70u+3BkpZ6n42YBItAY/sV/7k+tIMvi/HgmHg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hOpfBAAAA3AAAAA8AAAAAAAAAAAAAAAAAmAIAAGRycy9kb3du&#10;cmV2LnhtbFBLBQYAAAAABAAEAPUAAACGAwAAAAA=&#10;" fillcolor="#23a577" stroked="f" strokeweight="2pt"/>
                <v:shape id="_x0000_s1146"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b0MYA&#10;AADcAAAADwAAAGRycy9kb3ducmV2LnhtbESPQWvCQBSE7wX/w/IK3uom0pSaugaxBDwJTQXx9pp9&#10;TYLZtyG7idFf3y0Uehxm5htmnU2mFSP1rrGsIF5EIIhLqxuuFBw/86dXEM4ja2wtk4IbOcg2s4c1&#10;ptpe+YPGwlciQNilqKD2vkuldGVNBt3CdsTB+7a9QR9kX0nd4zXATSuXUfQiDTYcFmrsaFdTeSkG&#10;o2A6rQ751+qwbYfze/K8vB8LO1yUmj9O2zcQnib/H/5r77WCJInh90w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Eb0M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theme="minorEastAsia" w:hint="eastAsia"/>
          <w:kern w:val="2"/>
          <w:sz w:val="24"/>
          <w:szCs w:val="24"/>
        </w:rPr>
        <w:t>3.</w:t>
      </w:r>
      <w:r>
        <w:rPr>
          <w:rFonts w:asciiTheme="minorEastAsia" w:hAnsiTheme="minorEastAsia" w:cstheme="minorEastAsia" w:hint="eastAsia"/>
          <w:kern w:val="2"/>
          <w:sz w:val="24"/>
          <w:szCs w:val="24"/>
        </w:rPr>
        <w:t>参展单位应该在组委会规定时间内从展览地点撤出其展品、展具和装饰，逾期未撤出，组委会将统一清运，并</w:t>
      </w:r>
      <w:proofErr w:type="gramStart"/>
      <w:r>
        <w:rPr>
          <w:rFonts w:asciiTheme="minorEastAsia" w:hAnsiTheme="minorEastAsia" w:cstheme="minorEastAsia" w:hint="eastAsia"/>
          <w:kern w:val="2"/>
          <w:sz w:val="24"/>
          <w:szCs w:val="24"/>
        </w:rPr>
        <w:t>对于因此</w:t>
      </w:r>
      <w:proofErr w:type="gramEnd"/>
      <w:r>
        <w:rPr>
          <w:rFonts w:asciiTheme="minorEastAsia" w:hAnsiTheme="minorEastAsia" w:cstheme="minorEastAsia" w:hint="eastAsia"/>
          <w:kern w:val="2"/>
          <w:sz w:val="24"/>
          <w:szCs w:val="24"/>
        </w:rPr>
        <w:t>而引起的费用、损失和延误，参展单位应向组委会做出赔偿。</w:t>
      </w:r>
    </w:p>
    <w:p w:rsidR="00D17E9F" w:rsidRDefault="00075244">
      <w:pPr>
        <w:autoSpaceDE w:val="0"/>
        <w:autoSpaceDN w:val="0"/>
        <w:adjustRightInd w:val="0"/>
        <w:spacing w:line="400" w:lineRule="exact"/>
        <w:ind w:firstLineChars="200" w:firstLine="480"/>
        <w:rPr>
          <w:rFonts w:asciiTheme="minorEastAsia" w:hAnsiTheme="minorEastAsia" w:cstheme="minorEastAsia"/>
          <w:lang w:val="zh-CN"/>
        </w:rPr>
      </w:pPr>
      <w:r>
        <w:rPr>
          <w:rStyle w:val="A40"/>
          <w:rFonts w:asciiTheme="minorEastAsia" w:hAnsiTheme="minorEastAsia" w:cstheme="minorEastAsia" w:hint="eastAsia"/>
          <w:color w:val="auto"/>
          <w:sz w:val="24"/>
          <w:lang w:val="zh-CN"/>
        </w:rPr>
        <w:t>（四）</w:t>
      </w:r>
      <w:r>
        <w:rPr>
          <w:rFonts w:asciiTheme="minorEastAsia" w:hAnsiTheme="minorEastAsia" w:cstheme="minorEastAsia" w:hint="eastAsia"/>
          <w:lang w:val="zh-CN"/>
        </w:rPr>
        <w:t>物品安全</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1.</w:t>
      </w:r>
      <w:r>
        <w:rPr>
          <w:rFonts w:asciiTheme="minorEastAsia" w:hAnsiTheme="minorEastAsia" w:cstheme="minorEastAsia" w:hint="eastAsia"/>
          <w:kern w:val="2"/>
          <w:sz w:val="24"/>
          <w:szCs w:val="24"/>
        </w:rPr>
        <w:t>从参展单位开始入场到清场闭馆结束期间，参展团体或个人自行负责展品及私人物品的安全，如有遗失，组委会及展馆方概不负责。参展单位如有贵重设备、展品请在闭馆后带离展场，如需通宵存储应自行投保或聘请特别护卫服务，一切费用由参展单位自负。如需协助可与组委会联络。</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2.</w:t>
      </w:r>
      <w:r>
        <w:rPr>
          <w:rFonts w:asciiTheme="minorEastAsia" w:hAnsiTheme="minorEastAsia" w:cstheme="minorEastAsia" w:hint="eastAsia"/>
          <w:kern w:val="2"/>
          <w:sz w:val="24"/>
          <w:szCs w:val="24"/>
        </w:rPr>
        <w:t>展会每日清场期间各参展单位需派专人看守各自展位物品，直至清场安保人员到达所在展位后方能离开。</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3.</w:t>
      </w:r>
      <w:r>
        <w:rPr>
          <w:rFonts w:asciiTheme="minorEastAsia" w:hAnsiTheme="minorEastAsia" w:cstheme="minorEastAsia" w:hint="eastAsia"/>
          <w:kern w:val="2"/>
          <w:sz w:val="24"/>
          <w:szCs w:val="24"/>
        </w:rPr>
        <w:t>若展位上有冷冻、生鲜等展品需通宵用电，请及时在主场服务商处申请</w:t>
      </w:r>
      <w:r>
        <w:rPr>
          <w:rFonts w:asciiTheme="minorEastAsia" w:hAnsiTheme="minorEastAsia" w:cstheme="minorEastAsia" w:hint="eastAsia"/>
          <w:kern w:val="2"/>
          <w:sz w:val="24"/>
          <w:szCs w:val="24"/>
        </w:rPr>
        <w:t>24</w:t>
      </w:r>
      <w:r>
        <w:rPr>
          <w:rFonts w:asciiTheme="minorEastAsia" w:hAnsiTheme="minorEastAsia" w:cstheme="minorEastAsia" w:hint="eastAsia"/>
          <w:kern w:val="2"/>
          <w:sz w:val="24"/>
          <w:szCs w:val="24"/>
        </w:rPr>
        <w:t>小时用电，并保证设备能正常运转；若展位上有鲜活展品，请做好防护措施，以免造成相关损失，</w:t>
      </w:r>
      <w:r>
        <w:rPr>
          <w:rFonts w:asciiTheme="minorEastAsia" w:hAnsiTheme="minorEastAsia" w:cstheme="minorEastAsia" w:hint="eastAsia"/>
          <w:kern w:val="2"/>
          <w:sz w:val="24"/>
          <w:szCs w:val="24"/>
        </w:rPr>
        <w:t>如违反规定，由责任人承担一切后果。</w:t>
      </w:r>
    </w:p>
    <w:p w:rsidR="00D17E9F" w:rsidRDefault="00075244">
      <w:pPr>
        <w:autoSpaceDE w:val="0"/>
        <w:autoSpaceDN w:val="0"/>
        <w:adjustRightInd w:val="0"/>
        <w:spacing w:line="400" w:lineRule="exact"/>
        <w:ind w:firstLineChars="200" w:firstLine="480"/>
        <w:rPr>
          <w:rFonts w:asciiTheme="minorEastAsia" w:hAnsiTheme="minorEastAsia" w:cstheme="minorEastAsia"/>
          <w:lang w:val="zh-CN"/>
        </w:rPr>
      </w:pPr>
      <w:r>
        <w:rPr>
          <w:rStyle w:val="A40"/>
          <w:rFonts w:asciiTheme="minorEastAsia" w:hAnsiTheme="minorEastAsia" w:cstheme="minorEastAsia" w:hint="eastAsia"/>
          <w:color w:val="auto"/>
          <w:sz w:val="24"/>
          <w:lang w:val="zh-CN"/>
        </w:rPr>
        <w:t>（五）</w:t>
      </w:r>
      <w:r>
        <w:rPr>
          <w:rFonts w:asciiTheme="minorEastAsia" w:hAnsiTheme="minorEastAsia" w:cstheme="minorEastAsia" w:hint="eastAsia"/>
          <w:lang w:val="zh-CN"/>
        </w:rPr>
        <w:t>消防安全</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1.</w:t>
      </w:r>
      <w:r>
        <w:rPr>
          <w:rFonts w:asciiTheme="minorEastAsia" w:hAnsiTheme="minorEastAsia" w:cstheme="minorEastAsia" w:hint="eastAsia"/>
          <w:kern w:val="2"/>
          <w:sz w:val="24"/>
          <w:szCs w:val="24"/>
        </w:rPr>
        <w:t>各展位必须采取合理的防火措施并符合消防规范。</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2.</w:t>
      </w:r>
      <w:r>
        <w:rPr>
          <w:rFonts w:asciiTheme="minorEastAsia" w:hAnsiTheme="minorEastAsia" w:cstheme="minorEastAsia" w:hint="eastAsia"/>
          <w:kern w:val="2"/>
          <w:sz w:val="24"/>
          <w:szCs w:val="24"/>
        </w:rPr>
        <w:t>展馆内严禁吸烟、使用明火，严禁使用液化气罐等违禁物品。</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3.</w:t>
      </w:r>
      <w:r>
        <w:rPr>
          <w:rFonts w:asciiTheme="minorEastAsia" w:hAnsiTheme="minorEastAsia" w:cstheme="minorEastAsia" w:hint="eastAsia"/>
          <w:kern w:val="2"/>
          <w:sz w:val="24"/>
          <w:szCs w:val="24"/>
        </w:rPr>
        <w:t>严禁私拉乱接电源，严禁使用大功率电器设备（如烤箱、电磁炉等）。</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4.</w:t>
      </w:r>
      <w:r>
        <w:rPr>
          <w:rFonts w:asciiTheme="minorEastAsia" w:hAnsiTheme="minorEastAsia" w:cstheme="minorEastAsia" w:hint="eastAsia"/>
          <w:kern w:val="2"/>
          <w:sz w:val="24"/>
          <w:szCs w:val="24"/>
        </w:rPr>
        <w:t>参展单位需自觉遵守消防规定，严禁占用公共区域、消防疏散通道，严禁遮挡消防设施，如占用公共区域、消防通道，组委会将对物品进行清理。</w:t>
      </w:r>
    </w:p>
    <w:p w:rsidR="00D17E9F" w:rsidRDefault="00075244">
      <w:pPr>
        <w:autoSpaceDE w:val="0"/>
        <w:autoSpaceDN w:val="0"/>
        <w:adjustRightInd w:val="0"/>
        <w:spacing w:line="400" w:lineRule="exact"/>
        <w:ind w:firstLineChars="200" w:firstLine="480"/>
        <w:rPr>
          <w:rFonts w:asciiTheme="minorEastAsia" w:hAnsiTheme="minorEastAsia" w:cstheme="minorEastAsia"/>
          <w:lang w:val="zh-CN"/>
        </w:rPr>
      </w:pPr>
      <w:r>
        <w:rPr>
          <w:rStyle w:val="A40"/>
          <w:rFonts w:asciiTheme="minorEastAsia" w:hAnsiTheme="minorEastAsia" w:cstheme="minorEastAsia" w:hint="eastAsia"/>
          <w:color w:val="auto"/>
          <w:sz w:val="24"/>
          <w:lang w:val="zh-CN"/>
        </w:rPr>
        <w:t>（六）</w:t>
      </w:r>
      <w:r>
        <w:rPr>
          <w:rFonts w:asciiTheme="minorEastAsia" w:hAnsiTheme="minorEastAsia" w:cstheme="minorEastAsia" w:hint="eastAsia"/>
          <w:lang w:val="zh-CN"/>
        </w:rPr>
        <w:t>展区广告宣传管理</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lastRenderedPageBreak/>
        <w:t>1.</w:t>
      </w:r>
      <w:r>
        <w:rPr>
          <w:rFonts w:asciiTheme="minorEastAsia" w:hAnsiTheme="minorEastAsia" w:cstheme="minorEastAsia" w:hint="eastAsia"/>
          <w:kern w:val="2"/>
          <w:sz w:val="24"/>
          <w:szCs w:val="24"/>
        </w:rPr>
        <w:t>参展单位仅在自身展位范围内进行洽谈、开展宣传活动，若违反规定，组委会将对相应人员进行疏导。</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2.</w:t>
      </w:r>
      <w:r>
        <w:rPr>
          <w:rFonts w:asciiTheme="minorEastAsia" w:hAnsiTheme="minorEastAsia" w:cstheme="minorEastAsia" w:hint="eastAsia"/>
          <w:kern w:val="2"/>
          <w:sz w:val="24"/>
          <w:szCs w:val="24"/>
        </w:rPr>
        <w:t>展位现场播放音量不得超过</w:t>
      </w:r>
      <w:r>
        <w:rPr>
          <w:rFonts w:asciiTheme="minorEastAsia" w:hAnsiTheme="minorEastAsia" w:cstheme="minorEastAsia" w:hint="eastAsia"/>
          <w:kern w:val="2"/>
          <w:sz w:val="24"/>
          <w:szCs w:val="24"/>
        </w:rPr>
        <w:t>70</w:t>
      </w:r>
      <w:r>
        <w:rPr>
          <w:rFonts w:asciiTheme="minorEastAsia" w:hAnsiTheme="minorEastAsia" w:cstheme="minorEastAsia" w:hint="eastAsia"/>
          <w:kern w:val="2"/>
          <w:sz w:val="24"/>
          <w:szCs w:val="24"/>
        </w:rPr>
        <w:t>分贝，不得影响相邻展位的展示和交易，对于不听劝阻的参展单位，组委会将对其展位进行断电处理。</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3.</w:t>
      </w:r>
      <w:r>
        <w:rPr>
          <w:rFonts w:asciiTheme="minorEastAsia" w:hAnsiTheme="minorEastAsia" w:cstheme="minorEastAsia" w:hint="eastAsia"/>
          <w:kern w:val="2"/>
          <w:sz w:val="24"/>
          <w:szCs w:val="24"/>
        </w:rPr>
        <w:t>参展单位</w:t>
      </w:r>
      <w:proofErr w:type="gramStart"/>
      <w:r>
        <w:rPr>
          <w:rFonts w:asciiTheme="minorEastAsia" w:hAnsiTheme="minorEastAsia" w:cstheme="minorEastAsia" w:hint="eastAsia"/>
          <w:kern w:val="2"/>
          <w:sz w:val="24"/>
          <w:szCs w:val="24"/>
        </w:rPr>
        <w:t>若邀请</w:t>
      </w:r>
      <w:proofErr w:type="gramEnd"/>
      <w:r>
        <w:rPr>
          <w:rFonts w:asciiTheme="minorEastAsia" w:hAnsiTheme="minorEastAsia" w:cstheme="minorEastAsia" w:hint="eastAsia"/>
          <w:kern w:val="2"/>
          <w:sz w:val="24"/>
          <w:szCs w:val="24"/>
        </w:rPr>
        <w:t>名人或公众人物出席展位相关活动，须提前向组委会及公安机关申报方案，获批后方可实施，并在活动当日自行安排足够数量的安保人员，维护好现场秩序。</w:t>
      </w:r>
    </w:p>
    <w:p w:rsidR="00D17E9F" w:rsidRDefault="00075244">
      <w:pPr>
        <w:autoSpaceDE w:val="0"/>
        <w:autoSpaceDN w:val="0"/>
        <w:adjustRightInd w:val="0"/>
        <w:spacing w:line="400" w:lineRule="exact"/>
        <w:ind w:firstLineChars="200" w:firstLine="480"/>
        <w:rPr>
          <w:rFonts w:asciiTheme="minorEastAsia" w:hAnsiTheme="minorEastAsia" w:cstheme="minorEastAsia"/>
          <w:lang w:val="zh-CN"/>
        </w:rPr>
      </w:pPr>
      <w:r>
        <w:rPr>
          <w:rStyle w:val="A40"/>
          <w:rFonts w:asciiTheme="minorEastAsia" w:hAnsiTheme="minorEastAsia" w:cstheme="minorEastAsia" w:hint="eastAsia"/>
          <w:color w:val="auto"/>
          <w:sz w:val="24"/>
          <w:lang w:val="zh-CN"/>
        </w:rPr>
        <w:t>（七）</w:t>
      </w:r>
      <w:r>
        <w:rPr>
          <w:rFonts w:asciiTheme="minorEastAsia" w:hAnsiTheme="minorEastAsia" w:cstheme="minorEastAsia" w:hint="eastAsia"/>
          <w:lang w:val="zh-CN"/>
        </w:rPr>
        <w:t>组委会严厉禁止的相关事项</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1.</w:t>
      </w:r>
      <w:r>
        <w:rPr>
          <w:rFonts w:asciiTheme="minorEastAsia" w:hAnsiTheme="minorEastAsia" w:cstheme="minorEastAsia" w:hint="eastAsia"/>
          <w:kern w:val="2"/>
          <w:sz w:val="24"/>
          <w:szCs w:val="24"/>
        </w:rPr>
        <w:t>禁止危险品或其它导致不安全因素的展品入场。</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2.</w:t>
      </w:r>
      <w:r>
        <w:rPr>
          <w:rFonts w:asciiTheme="minorEastAsia" w:hAnsiTheme="minorEastAsia" w:cstheme="minorEastAsia" w:hint="eastAsia"/>
          <w:kern w:val="2"/>
          <w:sz w:val="24"/>
          <w:szCs w:val="24"/>
        </w:rPr>
        <w:t>禁止违反国家相关法律法规的企业、产品、宣传品入场。</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3.</w:t>
      </w:r>
      <w:r>
        <w:rPr>
          <w:rFonts w:asciiTheme="minorEastAsia" w:hAnsiTheme="minorEastAsia" w:cstheme="minorEastAsia" w:hint="eastAsia"/>
          <w:kern w:val="2"/>
          <w:sz w:val="24"/>
          <w:szCs w:val="24"/>
        </w:rPr>
        <w:t>禁止参展单位出售、展示假冒伪劣或侵犯知识产权的展品。</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4.</w:t>
      </w:r>
      <w:r>
        <w:rPr>
          <w:rFonts w:asciiTheme="minorEastAsia" w:hAnsiTheme="minorEastAsia" w:cstheme="minorEastAsia" w:hint="eastAsia"/>
          <w:kern w:val="2"/>
          <w:sz w:val="24"/>
          <w:szCs w:val="24"/>
        </w:rPr>
        <w:t>禁止参展单位私自拆分或合并展位。</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5.</w:t>
      </w:r>
      <w:r>
        <w:rPr>
          <w:rFonts w:asciiTheme="minorEastAsia" w:hAnsiTheme="minorEastAsia" w:cstheme="minorEastAsia" w:hint="eastAsia"/>
          <w:kern w:val="2"/>
          <w:sz w:val="24"/>
          <w:szCs w:val="24"/>
        </w:rPr>
        <w:t>禁止参展单位转让、倒卖自身租用的展位。</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6.</w:t>
      </w:r>
      <w:r>
        <w:rPr>
          <w:rFonts w:asciiTheme="minorEastAsia" w:hAnsiTheme="minorEastAsia" w:cstheme="minorEastAsia" w:hint="eastAsia"/>
          <w:kern w:val="2"/>
          <w:sz w:val="24"/>
          <w:szCs w:val="24"/>
        </w:rPr>
        <w:t>禁止伪造、倒卖展会相关证件、参观邀请</w:t>
      </w:r>
      <w:proofErr w:type="gramStart"/>
      <w:r>
        <w:rPr>
          <w:rFonts w:asciiTheme="minorEastAsia" w:hAnsiTheme="minorEastAsia" w:cstheme="minorEastAsia" w:hint="eastAsia"/>
          <w:kern w:val="2"/>
          <w:sz w:val="24"/>
          <w:szCs w:val="24"/>
        </w:rPr>
        <w:t>券</w:t>
      </w:r>
      <w:proofErr w:type="gramEnd"/>
      <w:r>
        <w:rPr>
          <w:rFonts w:asciiTheme="minorEastAsia" w:hAnsiTheme="minorEastAsia" w:cstheme="minorEastAsia" w:hint="eastAsia"/>
          <w:kern w:val="2"/>
          <w:sz w:val="24"/>
          <w:szCs w:val="24"/>
        </w:rPr>
        <w:t>等。</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7.</w:t>
      </w:r>
      <w:r>
        <w:rPr>
          <w:rFonts w:asciiTheme="minorEastAsia" w:hAnsiTheme="minorEastAsia" w:cstheme="minorEastAsia" w:hint="eastAsia"/>
          <w:kern w:val="2"/>
          <w:sz w:val="24"/>
          <w:szCs w:val="24"/>
        </w:rPr>
        <w:t>禁止在公共区域、路边地段及其它场地摆摊设点。</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8.</w:t>
      </w:r>
      <w:r>
        <w:rPr>
          <w:rFonts w:asciiTheme="minorEastAsia" w:hAnsiTheme="minorEastAsia" w:cstheme="minorEastAsia" w:hint="eastAsia"/>
          <w:kern w:val="2"/>
          <w:sz w:val="24"/>
          <w:szCs w:val="24"/>
        </w:rPr>
        <w:t>禁止售卖与展示和展会主题</w:t>
      </w:r>
      <w:r>
        <w:rPr>
          <w:rFonts w:eastAsia="宋体" w:hAnsi="宋体" w:cstheme="minorEastAsia" w:hint="eastAsia"/>
          <w:noProof/>
        </w:rPr>
        <mc:AlternateContent>
          <mc:Choice Requires="wpg">
            <w:drawing>
              <wp:anchor distT="0" distB="0" distL="114300" distR="114300" simplePos="0" relativeHeight="251649024" behindDoc="0" locked="0" layoutInCell="1" allowOverlap="1">
                <wp:simplePos x="0" y="0"/>
                <wp:positionH relativeFrom="page">
                  <wp:posOffset>7092315</wp:posOffset>
                </wp:positionH>
                <wp:positionV relativeFrom="page">
                  <wp:posOffset>4717415</wp:posOffset>
                </wp:positionV>
                <wp:extent cx="478790" cy="1249045"/>
                <wp:effectExtent l="0" t="0" r="16510" b="8255"/>
                <wp:wrapNone/>
                <wp:docPr id="304" name="组合 304"/>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05" name="矩形 64"/>
                        <wps:cNvSpPr/>
                        <wps:spPr>
                          <a:xfrm>
                            <a:off x="0" y="5711"/>
                            <a:ext cx="477753" cy="1248410"/>
                          </a:xfrm>
                          <a:prstGeom prst="rect">
                            <a:avLst/>
                          </a:prstGeom>
                          <a:solidFill>
                            <a:srgbClr val="23A57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06"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04" o:spid="_x0000_s1147" style="position:absolute;left:0;text-align:left;margin-left:558.45pt;margin-top:371.45pt;width:37.7pt;height:98.35pt;z-index:251649024;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">
                <v:rect id="矩形 64" o:spid="_x0000_s1148"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506sUA&#10;AADcAAAADwAAAGRycy9kb3ducmV2LnhtbESPT2vCQBTE74LfYXmF3uqm9Q8lzUasInipGC3k+pp9&#10;TUKzb8PuVuO3dwsFj8PM/IbJloPpxJmcby0reJ4kIIgrq1uuFXyetk+vIHxA1thZJgVX8rDMx6MM&#10;U20vXND5GGoRIexTVNCE0KdS+qohg35ie+LofVtnMETpaqkdXiLcdPIlSRbSYMtxocGe1g1VP8df&#10;o+B9huXH17ral2Y4uM1Wl30oWKnHh2H1BiLQEO7h//ZOK5gmc/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bnTqxQAAANwAAAAPAAAAAAAAAAAAAAAAAJgCAABkcnMv&#10;ZG93bnJldi54bWxQSwUGAAAAAAQABAD1AAAAigMAAAAA&#10;" fillcolor="#23a577" stroked="f" strokeweight="2pt"/>
                <v:shape id="_x0000_s1149"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BuQcYA&#10;AADcAAAADwAAAGRycy9kb3ducmV2LnhtbESPQWvCQBSE7wX/w/KE3urGtBVNXSVYhJ6EpoJ4e2Zf&#10;k2D2bchudOuvdwuFHoeZ+YZZroNpxYV611hWMJ0kIIhLqxuuFOy/tk9zEM4ja2wtk4IfcrBejR6W&#10;mGl75U+6FL4SEcIuQwW1910mpStrMugmtiOO3rftDfoo+0rqHq8RblqZJslMGmw4LtTY0aam8lwM&#10;RkE4LHbb02KXt8Px/fUlve0LO5yVehyH/A2Ep+D/w3/tD63gOZnB75l4B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BuQc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theme="minorEastAsia" w:hint="eastAsia"/>
          <w:kern w:val="2"/>
          <w:sz w:val="24"/>
          <w:szCs w:val="24"/>
        </w:rPr>
        <w:t>不相关的展品。</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若违反上述规定，组委会有权责令违规者无条件整改。否则组委会将采取必要措施予以制止和清理，一切后果由违规者负全部责任。</w:t>
      </w:r>
    </w:p>
    <w:p w:rsidR="00D17E9F" w:rsidRDefault="00075244">
      <w:pPr>
        <w:autoSpaceDE w:val="0"/>
        <w:autoSpaceDN w:val="0"/>
        <w:adjustRightInd w:val="0"/>
        <w:spacing w:line="400" w:lineRule="exact"/>
        <w:ind w:firstLineChars="200" w:firstLine="480"/>
        <w:rPr>
          <w:rFonts w:asciiTheme="minorEastAsia" w:hAnsiTheme="minorEastAsia" w:cstheme="minorEastAsia"/>
          <w:lang w:val="zh-CN"/>
        </w:rPr>
      </w:pPr>
      <w:r>
        <w:rPr>
          <w:rStyle w:val="A40"/>
          <w:rFonts w:asciiTheme="minorEastAsia" w:hAnsiTheme="minorEastAsia" w:cstheme="minorEastAsia" w:hint="eastAsia"/>
          <w:color w:val="auto"/>
          <w:sz w:val="24"/>
          <w:lang w:val="zh-CN"/>
        </w:rPr>
        <w:t>（八）</w:t>
      </w:r>
      <w:r>
        <w:rPr>
          <w:rFonts w:asciiTheme="minorEastAsia" w:hAnsiTheme="minorEastAsia" w:cstheme="minorEastAsia" w:hint="eastAsia"/>
          <w:lang w:val="zh-CN"/>
        </w:rPr>
        <w:t>展馆财产</w:t>
      </w: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参展单位不得损坏展馆设施、设备，如造成损坏，参展单位须向展馆做出赔偿。</w:t>
      </w:r>
    </w:p>
    <w:p w:rsidR="00D17E9F" w:rsidRDefault="00D17E9F">
      <w:pPr>
        <w:pStyle w:val="a5"/>
        <w:spacing w:line="400" w:lineRule="exact"/>
        <w:ind w:firstLineChars="200" w:firstLine="480"/>
        <w:jc w:val="both"/>
        <w:rPr>
          <w:rFonts w:asciiTheme="minorEastAsia" w:hAnsiTheme="minorEastAsia" w:cstheme="minorEastAsia"/>
          <w:kern w:val="2"/>
          <w:sz w:val="24"/>
          <w:szCs w:val="24"/>
        </w:rPr>
      </w:pPr>
    </w:p>
    <w:p w:rsidR="00D17E9F" w:rsidRDefault="00075244">
      <w:pPr>
        <w:pStyle w:val="a5"/>
        <w:spacing w:line="400" w:lineRule="exact"/>
        <w:ind w:firstLineChars="200" w:firstLine="482"/>
        <w:jc w:val="both"/>
        <w:rPr>
          <w:rFonts w:asciiTheme="minorEastAsia" w:hAnsiTheme="minorEastAsia" w:cstheme="minorEastAsia"/>
          <w:b/>
          <w:bCs/>
          <w:kern w:val="2"/>
          <w:sz w:val="24"/>
          <w:szCs w:val="24"/>
        </w:rPr>
      </w:pPr>
      <w:r>
        <w:rPr>
          <w:rFonts w:asciiTheme="minorEastAsia" w:hAnsiTheme="minorEastAsia" w:cstheme="minorEastAsia" w:hint="eastAsia"/>
          <w:b/>
          <w:bCs/>
          <w:kern w:val="2"/>
          <w:sz w:val="24"/>
          <w:szCs w:val="24"/>
        </w:rPr>
        <w:t>我单位已阅读知晓并承诺严格遵守参展商手册所有相关内容及展区管理规定，我单位如违反大会相关规定愿意接受大会统一处理，并完全承担由此所产生的一切费用及相关法律责任。</w:t>
      </w:r>
    </w:p>
    <w:p w:rsidR="00D17E9F" w:rsidRDefault="00D17E9F">
      <w:pPr>
        <w:pStyle w:val="a5"/>
        <w:spacing w:line="400" w:lineRule="exact"/>
        <w:rPr>
          <w:rFonts w:asciiTheme="minorEastAsia" w:hAnsiTheme="minorEastAsia" w:cstheme="minorEastAsia"/>
          <w:kern w:val="2"/>
          <w:sz w:val="24"/>
          <w:szCs w:val="24"/>
        </w:rPr>
      </w:pPr>
    </w:p>
    <w:p w:rsidR="00D17E9F" w:rsidRDefault="00075244">
      <w:pPr>
        <w:pStyle w:val="a5"/>
        <w:spacing w:line="400" w:lineRule="exact"/>
        <w:ind w:firstLineChars="1600" w:firstLine="3840"/>
        <w:rPr>
          <w:rFonts w:asciiTheme="minorEastAsia" w:hAnsiTheme="minorEastAsia" w:cstheme="minorEastAsia"/>
          <w:kern w:val="2"/>
          <w:sz w:val="24"/>
          <w:szCs w:val="24"/>
        </w:rPr>
      </w:pPr>
      <w:r>
        <w:rPr>
          <w:rFonts w:asciiTheme="minorEastAsia" w:hAnsiTheme="minorEastAsia" w:cstheme="minorEastAsia" w:hint="eastAsia"/>
          <w:kern w:val="2"/>
          <w:sz w:val="24"/>
          <w:szCs w:val="24"/>
        </w:rPr>
        <w:t>展位号：</w:t>
      </w:r>
      <w:r>
        <w:rPr>
          <w:rFonts w:asciiTheme="minorEastAsia" w:hAnsiTheme="minorEastAsia" w:cstheme="minorEastAsia" w:hint="eastAsia"/>
          <w:kern w:val="2"/>
          <w:sz w:val="24"/>
          <w:szCs w:val="24"/>
        </w:rPr>
        <w:t xml:space="preserve">          </w:t>
      </w:r>
    </w:p>
    <w:p w:rsidR="00D17E9F" w:rsidRDefault="00075244">
      <w:pPr>
        <w:pStyle w:val="a5"/>
        <w:spacing w:line="400" w:lineRule="exact"/>
        <w:ind w:firstLineChars="1600" w:firstLine="3840"/>
        <w:rPr>
          <w:rFonts w:asciiTheme="minorEastAsia" w:hAnsiTheme="minorEastAsia" w:cstheme="minorEastAsia"/>
          <w:kern w:val="2"/>
          <w:sz w:val="24"/>
          <w:szCs w:val="24"/>
        </w:rPr>
      </w:pPr>
      <w:r>
        <w:rPr>
          <w:rFonts w:asciiTheme="minorEastAsia" w:hAnsiTheme="minorEastAsia" w:cstheme="minorEastAsia" w:hint="eastAsia"/>
          <w:kern w:val="2"/>
          <w:sz w:val="24"/>
          <w:szCs w:val="24"/>
        </w:rPr>
        <w:t>参展单位（盖章）：</w:t>
      </w:r>
    </w:p>
    <w:p w:rsidR="00D17E9F" w:rsidRDefault="00075244">
      <w:pPr>
        <w:pStyle w:val="a5"/>
        <w:spacing w:line="400" w:lineRule="exact"/>
        <w:ind w:firstLineChars="1600" w:firstLine="3840"/>
        <w:rPr>
          <w:rFonts w:asciiTheme="minorEastAsia" w:hAnsiTheme="minorEastAsia" w:cstheme="minorEastAsia"/>
          <w:kern w:val="2"/>
          <w:sz w:val="24"/>
          <w:szCs w:val="24"/>
        </w:rPr>
      </w:pPr>
      <w:r>
        <w:rPr>
          <w:rFonts w:asciiTheme="minorEastAsia" w:hAnsiTheme="minorEastAsia" w:cstheme="minorEastAsia" w:hint="eastAsia"/>
          <w:kern w:val="2"/>
          <w:sz w:val="24"/>
          <w:szCs w:val="24"/>
        </w:rPr>
        <w:t>现场负责人：</w:t>
      </w:r>
    </w:p>
    <w:p w:rsidR="00D17E9F" w:rsidRDefault="00075244">
      <w:pPr>
        <w:pStyle w:val="a5"/>
        <w:spacing w:line="400" w:lineRule="exact"/>
        <w:ind w:firstLineChars="1600" w:firstLine="3840"/>
        <w:rPr>
          <w:rFonts w:asciiTheme="minorEastAsia" w:hAnsiTheme="minorEastAsia" w:cstheme="minorEastAsia"/>
          <w:kern w:val="2"/>
          <w:sz w:val="24"/>
          <w:szCs w:val="24"/>
        </w:rPr>
      </w:pPr>
      <w:r>
        <w:rPr>
          <w:rFonts w:asciiTheme="minorEastAsia" w:hAnsiTheme="minorEastAsia" w:cstheme="minorEastAsia" w:hint="eastAsia"/>
          <w:kern w:val="2"/>
          <w:sz w:val="24"/>
          <w:szCs w:val="24"/>
        </w:rPr>
        <w:t>现场负责人手机号：</w:t>
      </w:r>
    </w:p>
    <w:p w:rsidR="00D17E9F" w:rsidRDefault="00075244">
      <w:pPr>
        <w:pStyle w:val="a5"/>
        <w:spacing w:line="400" w:lineRule="exact"/>
        <w:ind w:firstLineChars="2500" w:firstLine="6000"/>
        <w:jc w:val="right"/>
        <w:rPr>
          <w:rFonts w:asciiTheme="minorEastAsia" w:hAnsiTheme="minorEastAsia" w:cstheme="minorEastAsia"/>
          <w:kern w:val="2"/>
          <w:sz w:val="24"/>
          <w:szCs w:val="24"/>
        </w:rPr>
      </w:pPr>
      <w:r>
        <w:rPr>
          <w:rFonts w:asciiTheme="minorEastAsia" w:hAnsiTheme="minorEastAsia" w:cstheme="minorEastAsia" w:hint="eastAsia"/>
          <w:kern w:val="2"/>
          <w:sz w:val="24"/>
          <w:szCs w:val="24"/>
        </w:rPr>
        <w:t>年</w:t>
      </w:r>
      <w:r>
        <w:rPr>
          <w:rFonts w:asciiTheme="minorEastAsia" w:hAnsiTheme="minorEastAsia" w:cstheme="minorEastAsia" w:hint="eastAsia"/>
          <w:kern w:val="2"/>
          <w:sz w:val="24"/>
          <w:szCs w:val="24"/>
        </w:rPr>
        <w:t xml:space="preserve">     </w:t>
      </w:r>
      <w:r>
        <w:rPr>
          <w:rFonts w:asciiTheme="minorEastAsia" w:hAnsiTheme="minorEastAsia" w:cstheme="minorEastAsia" w:hint="eastAsia"/>
          <w:kern w:val="2"/>
          <w:sz w:val="24"/>
          <w:szCs w:val="24"/>
        </w:rPr>
        <w:t>月</w:t>
      </w:r>
      <w:r>
        <w:rPr>
          <w:rFonts w:asciiTheme="minorEastAsia" w:hAnsiTheme="minorEastAsia" w:cstheme="minorEastAsia" w:hint="eastAsia"/>
          <w:kern w:val="2"/>
          <w:sz w:val="24"/>
          <w:szCs w:val="24"/>
        </w:rPr>
        <w:t xml:space="preserve">      </w:t>
      </w:r>
      <w:r>
        <w:rPr>
          <w:rFonts w:asciiTheme="minorEastAsia" w:hAnsiTheme="minorEastAsia" w:cstheme="minorEastAsia" w:hint="eastAsia"/>
          <w:kern w:val="2"/>
          <w:sz w:val="24"/>
          <w:szCs w:val="24"/>
        </w:rPr>
        <w:t>日</w:t>
      </w:r>
    </w:p>
    <w:p w:rsidR="00D17E9F" w:rsidRDefault="00D17E9F">
      <w:pPr>
        <w:pStyle w:val="a5"/>
        <w:spacing w:line="400" w:lineRule="exact"/>
        <w:ind w:firstLineChars="200" w:firstLine="480"/>
        <w:rPr>
          <w:rFonts w:asciiTheme="minorEastAsia" w:hAnsiTheme="minorEastAsia" w:cstheme="minorEastAsia"/>
          <w:kern w:val="2"/>
          <w:sz w:val="24"/>
          <w:szCs w:val="24"/>
        </w:rPr>
      </w:pPr>
    </w:p>
    <w:p w:rsidR="00D17E9F" w:rsidRDefault="00075244">
      <w:pPr>
        <w:pStyle w:val="a5"/>
        <w:spacing w:line="400" w:lineRule="exact"/>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注：感谢参加本届展会，请签字、盖章，并于</w:t>
      </w:r>
      <w:r>
        <w:rPr>
          <w:rFonts w:asciiTheme="minorEastAsia" w:hAnsiTheme="minorEastAsia" w:cstheme="minorEastAsia" w:hint="eastAsia"/>
          <w:kern w:val="2"/>
          <w:sz w:val="24"/>
          <w:szCs w:val="24"/>
        </w:rPr>
        <w:t>2019</w:t>
      </w:r>
      <w:r>
        <w:rPr>
          <w:rFonts w:asciiTheme="minorEastAsia" w:hAnsiTheme="minorEastAsia" w:cstheme="minorEastAsia" w:hint="eastAsia"/>
          <w:kern w:val="2"/>
          <w:sz w:val="24"/>
          <w:szCs w:val="24"/>
        </w:rPr>
        <w:t>年</w:t>
      </w:r>
      <w:r>
        <w:rPr>
          <w:rFonts w:asciiTheme="minorEastAsia" w:hAnsiTheme="minorEastAsia" w:cstheme="minorEastAsia" w:hint="eastAsia"/>
          <w:kern w:val="2"/>
          <w:sz w:val="24"/>
          <w:szCs w:val="24"/>
        </w:rPr>
        <w:t>9</w:t>
      </w:r>
      <w:r>
        <w:rPr>
          <w:rFonts w:asciiTheme="minorEastAsia" w:hAnsiTheme="minorEastAsia" w:cstheme="minorEastAsia" w:hint="eastAsia"/>
          <w:kern w:val="2"/>
          <w:sz w:val="24"/>
          <w:szCs w:val="24"/>
        </w:rPr>
        <w:t>月</w:t>
      </w:r>
      <w:r>
        <w:rPr>
          <w:rFonts w:asciiTheme="minorEastAsia" w:hAnsiTheme="minorEastAsia" w:cstheme="minorEastAsia" w:hint="eastAsia"/>
          <w:kern w:val="2"/>
          <w:sz w:val="24"/>
          <w:szCs w:val="24"/>
        </w:rPr>
        <w:t>10</w:t>
      </w:r>
      <w:r>
        <w:rPr>
          <w:rFonts w:asciiTheme="minorEastAsia" w:hAnsiTheme="minorEastAsia" w:cstheme="minorEastAsia" w:hint="eastAsia"/>
          <w:kern w:val="2"/>
          <w:sz w:val="24"/>
          <w:szCs w:val="24"/>
        </w:rPr>
        <w:t>日前将此表的纸质文件（加盖公章）传真或电邮至组委会办公室，具体联系各馆馆长。</w:t>
      </w:r>
    </w:p>
    <w:p w:rsidR="00D17E9F" w:rsidRDefault="00075244">
      <w:pPr>
        <w:pStyle w:val="2"/>
        <w:spacing w:line="216" w:lineRule="auto"/>
        <w:jc w:val="center"/>
        <w:rPr>
          <w:rStyle w:val="2Char"/>
          <w:rFonts w:asciiTheme="minorEastAsia" w:eastAsiaTheme="minorEastAsia" w:hAnsiTheme="minorEastAsia"/>
          <w:b/>
        </w:rPr>
      </w:pPr>
      <w:bookmarkStart w:id="280" w:name="_Toc22012"/>
      <w:bookmarkStart w:id="281" w:name="_Toc16257"/>
      <w:bookmarkStart w:id="282" w:name="_Toc19878"/>
      <w:bookmarkStart w:id="283" w:name="_Toc25700"/>
      <w:bookmarkStart w:id="284" w:name="_Toc463627042"/>
      <w:bookmarkStart w:id="285" w:name="_Toc5299"/>
      <w:bookmarkStart w:id="286" w:name="_Toc18327"/>
      <w:bookmarkStart w:id="287" w:name="_Toc430795345"/>
      <w:bookmarkStart w:id="288" w:name="_Toc6356"/>
      <w:r>
        <w:rPr>
          <w:rStyle w:val="2Char"/>
          <w:rFonts w:asciiTheme="minorEastAsia" w:eastAsiaTheme="minorEastAsia" w:hAnsiTheme="minorEastAsia" w:hint="eastAsia"/>
          <w:b/>
        </w:rPr>
        <w:lastRenderedPageBreak/>
        <w:t>附件二：知识产权保护承诺书</w:t>
      </w:r>
      <w:bookmarkEnd w:id="280"/>
      <w:bookmarkEnd w:id="281"/>
      <w:bookmarkEnd w:id="282"/>
      <w:bookmarkEnd w:id="283"/>
      <w:bookmarkEnd w:id="284"/>
      <w:bookmarkEnd w:id="285"/>
      <w:bookmarkEnd w:id="286"/>
      <w:bookmarkEnd w:id="287"/>
      <w:bookmarkEnd w:id="288"/>
    </w:p>
    <w:p w:rsidR="00D17E9F" w:rsidRDefault="00D17E9F">
      <w:pPr>
        <w:spacing w:line="216" w:lineRule="auto"/>
      </w:pPr>
    </w:p>
    <w:p w:rsidR="00D17E9F" w:rsidRDefault="00075244">
      <w:pPr>
        <w:spacing w:line="360" w:lineRule="auto"/>
        <w:rPr>
          <w:rFonts w:asciiTheme="minorEastAsia" w:hAnsiTheme="minorEastAsia" w:cstheme="minorEastAsia"/>
          <w:bCs/>
          <w:kern w:val="44"/>
        </w:rPr>
      </w:pPr>
      <w:r>
        <w:rPr>
          <w:rFonts w:asciiTheme="minorEastAsia" w:hAnsiTheme="minorEastAsia" w:cstheme="minorEastAsia" w:hint="eastAsia"/>
          <w:bCs/>
          <w:kern w:val="44"/>
        </w:rPr>
        <w:t>第七届四川农业博览会组委会：</w:t>
      </w:r>
    </w:p>
    <w:p w:rsidR="00D17E9F" w:rsidRDefault="00075244">
      <w:pPr>
        <w:spacing w:line="360" w:lineRule="auto"/>
        <w:ind w:firstLineChars="200" w:firstLine="480"/>
        <w:rPr>
          <w:rFonts w:asciiTheme="minorEastAsia" w:hAnsiTheme="minorEastAsia" w:cstheme="minorEastAsia"/>
          <w:bCs/>
          <w:kern w:val="44"/>
        </w:rPr>
      </w:pPr>
      <w:r>
        <w:rPr>
          <w:rFonts w:asciiTheme="minorEastAsia" w:hAnsiTheme="minorEastAsia" w:cstheme="minorEastAsia" w:hint="eastAsia"/>
          <w:bCs/>
          <w:kern w:val="44"/>
        </w:rPr>
        <w:t>我</w:t>
      </w:r>
      <w:r>
        <w:rPr>
          <w:rFonts w:asciiTheme="minorEastAsia" w:hAnsiTheme="minorEastAsia" w:cstheme="minorEastAsia" w:hint="eastAsia"/>
          <w:bCs/>
          <w:kern w:val="44"/>
          <w:u w:val="single"/>
        </w:rPr>
        <w:t xml:space="preserve">                   </w:t>
      </w:r>
      <w:r>
        <w:rPr>
          <w:rFonts w:asciiTheme="minorEastAsia" w:hAnsiTheme="minorEastAsia" w:cstheme="minorEastAsia" w:hint="eastAsia"/>
          <w:bCs/>
          <w:kern w:val="44"/>
        </w:rPr>
        <w:t>单位（公司）作为第七届四川农业博览会（以下简称“农博会”）参展单位，于展会期间，在知识产权保护方面做出如下承诺：</w:t>
      </w:r>
    </w:p>
    <w:p w:rsidR="00D17E9F" w:rsidRDefault="00075244">
      <w:pPr>
        <w:numPr>
          <w:ilvl w:val="0"/>
          <w:numId w:val="4"/>
        </w:numPr>
        <w:spacing w:line="360" w:lineRule="auto"/>
        <w:rPr>
          <w:rFonts w:asciiTheme="minorEastAsia" w:hAnsiTheme="minorEastAsia" w:cstheme="minorEastAsia"/>
          <w:bCs/>
          <w:kern w:val="44"/>
        </w:rPr>
      </w:pPr>
      <w:r>
        <w:rPr>
          <w:rFonts w:asciiTheme="minorEastAsia" w:hAnsiTheme="minorEastAsia" w:cstheme="minorEastAsia" w:hint="eastAsia"/>
          <w:bCs/>
          <w:kern w:val="44"/>
        </w:rPr>
        <w:t>严格遵守《展会知识产权保护办法》等法律法规中关于展会知识产权保护的规定，按照规定对参展项目涉及的知识产权自行检查。</w:t>
      </w:r>
    </w:p>
    <w:p w:rsidR="00D17E9F" w:rsidRDefault="00075244">
      <w:pPr>
        <w:numPr>
          <w:ilvl w:val="0"/>
          <w:numId w:val="4"/>
        </w:numPr>
        <w:spacing w:line="360" w:lineRule="auto"/>
        <w:rPr>
          <w:rFonts w:asciiTheme="minorEastAsia" w:hAnsiTheme="minorEastAsia" w:cstheme="minorEastAsia"/>
          <w:bCs/>
          <w:kern w:val="44"/>
        </w:rPr>
      </w:pPr>
      <w:r>
        <w:rPr>
          <w:rFonts w:asciiTheme="minorEastAsia" w:hAnsiTheme="minorEastAsia" w:cstheme="minorEastAsia" w:hint="eastAsia"/>
          <w:bCs/>
          <w:kern w:val="44"/>
        </w:rPr>
        <w:t>不在展会上使用侵犯他人知识产权的展品、展板、展台、宣传资料等。</w:t>
      </w:r>
    </w:p>
    <w:p w:rsidR="00D17E9F" w:rsidRDefault="00075244">
      <w:pPr>
        <w:numPr>
          <w:ilvl w:val="0"/>
          <w:numId w:val="4"/>
        </w:numPr>
        <w:spacing w:line="360" w:lineRule="auto"/>
        <w:rPr>
          <w:rFonts w:asciiTheme="minorEastAsia" w:hAnsiTheme="minorEastAsia" w:cstheme="minorEastAsia"/>
          <w:bCs/>
          <w:kern w:val="44"/>
        </w:rPr>
      </w:pPr>
      <w:r>
        <w:rPr>
          <w:rFonts w:asciiTheme="minorEastAsia" w:hAnsiTheme="minorEastAsia" w:cstheme="minorEastAsia" w:hint="eastAsia"/>
          <w:bCs/>
          <w:kern w:val="44"/>
        </w:rPr>
        <w:t>本单位（公司）在展会活动中涉及专利、商标等知识产权内容，参展时携带相关权利有效证明文件或复印件，积极配合组委会或投诉机构以及相关知识产权行政管理部门、司法机关在展会期间进行的询问、</w:t>
      </w:r>
      <w:r>
        <w:rPr>
          <w:rFonts w:asciiTheme="minorEastAsia" w:hAnsiTheme="minorEastAsia" w:cstheme="minorEastAsia" w:hint="eastAsia"/>
          <w:bCs/>
          <w:kern w:val="44"/>
        </w:rPr>
        <w:t>勘查、取证等工作。</w:t>
      </w:r>
    </w:p>
    <w:p w:rsidR="00D17E9F" w:rsidRDefault="00075244">
      <w:pPr>
        <w:numPr>
          <w:ilvl w:val="0"/>
          <w:numId w:val="4"/>
        </w:numPr>
        <w:spacing w:line="360" w:lineRule="auto"/>
        <w:rPr>
          <w:rFonts w:asciiTheme="minorEastAsia" w:hAnsiTheme="minorEastAsia" w:cstheme="minorEastAsia"/>
          <w:bCs/>
          <w:kern w:val="44"/>
        </w:rPr>
      </w:pPr>
      <w:r>
        <w:rPr>
          <w:rFonts w:eastAsia="宋体" w:hAnsi="宋体" w:cstheme="minorEastAsia" w:hint="eastAsia"/>
          <w:noProof/>
        </w:rPr>
        <mc:AlternateContent>
          <mc:Choice Requires="wpg">
            <w:drawing>
              <wp:anchor distT="0" distB="0" distL="114300" distR="114300" simplePos="0" relativeHeight="251650048" behindDoc="0" locked="0" layoutInCell="1" allowOverlap="1">
                <wp:simplePos x="0" y="0"/>
                <wp:positionH relativeFrom="page">
                  <wp:posOffset>7092315</wp:posOffset>
                </wp:positionH>
                <wp:positionV relativeFrom="page">
                  <wp:posOffset>4717415</wp:posOffset>
                </wp:positionV>
                <wp:extent cx="478790" cy="1249045"/>
                <wp:effectExtent l="0" t="0" r="16510" b="8255"/>
                <wp:wrapNone/>
                <wp:docPr id="307" name="组合 307"/>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08" name="矩形 64"/>
                        <wps:cNvSpPr/>
                        <wps:spPr>
                          <a:xfrm>
                            <a:off x="0" y="5711"/>
                            <a:ext cx="477753" cy="1248410"/>
                          </a:xfrm>
                          <a:prstGeom prst="rect">
                            <a:avLst/>
                          </a:prstGeom>
                          <a:solidFill>
                            <a:srgbClr val="23A57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09"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07" o:spid="_x0000_s1150" style="position:absolute;left:0;text-align:left;margin-left:558.45pt;margin-top:371.45pt;width:37.7pt;height:98.35pt;z-index:251650048;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">
                <v:rect id="矩形 64" o:spid="_x0000_s1151"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dMEA&#10;AADcAAAADwAAAGRycy9kb3ducmV2LnhtbERPz2vCMBS+D/wfwhN2W9M5EemMMpXCLg7tBr2+Nc+2&#10;2LyUJNbuv18OgseP7/dqM5pODOR8a1nBa5KCIK6sbrlW8POdvyxB+ICssbNMCv7Iw2Y9eVphpu2N&#10;TzQUoRYxhH2GCpoQ+kxKXzVk0Ce2J47c2TqDIUJXS+3wFsNNJ2dpupAGW44NDfa0a6i6FFejYDvH&#10;8vC7q75KMx7dPtdlH06s1PN0/HgHEWgMD/Hd/akVvKVxbTwTj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v23TBAAAA3AAAAA8AAAAAAAAAAAAAAAAAmAIAAGRycy9kb3du&#10;cmV2LnhtbFBLBQYAAAAABAAEAPUAAACGAwAAAAA=&#10;" fillcolor="#23a577" stroked="f" strokeweight="2pt"/>
                <v:shape id="_x0000_s1152"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6M8UA&#10;AADcAAAADwAAAGRycy9kb3ducmV2LnhtbESPQWvCQBSE74L/YXmF3nRTbYuJriKK0JNgKoi3Z/aZ&#10;BLNvQ3ajqb/eFQoeh5n5hpktOlOJKzWutKzgYxiBIM6sLjlXsP/dDCYgnEfWWFkmBX/kYDHv92aY&#10;aHvjHV1Tn4sAYZeggsL7OpHSZQUZdENbEwfvbBuDPsgml7rBW4CbSo6i6FsaLDksFFjTqqDskrZG&#10;QXeIt5tTvF1W7XH99Tm671PbXpR6f+uWUxCeOv8K/7d/tIJxFMPz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ozxQAAANw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theme="minorEastAsia" w:hint="eastAsia"/>
          <w:bCs/>
          <w:kern w:val="44"/>
        </w:rPr>
        <w:t>在展会期间如发生知识产权纠纷，当事人需配合现场工作人员进行调解、询问、勘查、取证等行为，对涉嫌侵权、假冒的展品</w:t>
      </w:r>
      <w:proofErr w:type="gramStart"/>
      <w:r>
        <w:rPr>
          <w:rFonts w:asciiTheme="minorEastAsia" w:hAnsiTheme="minorEastAsia" w:cstheme="minorEastAsia" w:hint="eastAsia"/>
          <w:bCs/>
          <w:kern w:val="44"/>
        </w:rPr>
        <w:t>进行消展措施</w:t>
      </w:r>
      <w:proofErr w:type="gramEnd"/>
      <w:r>
        <w:rPr>
          <w:rFonts w:asciiTheme="minorEastAsia" w:hAnsiTheme="minorEastAsia" w:cstheme="minorEastAsia" w:hint="eastAsia"/>
          <w:bCs/>
          <w:kern w:val="44"/>
        </w:rPr>
        <w:t>。</w:t>
      </w:r>
    </w:p>
    <w:p w:rsidR="00D17E9F" w:rsidRDefault="00075244">
      <w:pPr>
        <w:numPr>
          <w:ilvl w:val="0"/>
          <w:numId w:val="4"/>
        </w:numPr>
        <w:spacing w:line="360" w:lineRule="auto"/>
        <w:rPr>
          <w:rFonts w:asciiTheme="minorEastAsia" w:hAnsiTheme="minorEastAsia" w:cstheme="minorEastAsia"/>
          <w:bCs/>
          <w:kern w:val="44"/>
        </w:rPr>
      </w:pPr>
      <w:r>
        <w:rPr>
          <w:rFonts w:asciiTheme="minorEastAsia" w:hAnsiTheme="minorEastAsia" w:cstheme="minorEastAsia" w:hint="eastAsia"/>
          <w:bCs/>
          <w:kern w:val="44"/>
        </w:rPr>
        <w:t>如违反本承诺，愿意接受组委会或投诉机构的处理。</w:t>
      </w:r>
    </w:p>
    <w:p w:rsidR="00D17E9F" w:rsidRDefault="00D17E9F">
      <w:pPr>
        <w:spacing w:line="360" w:lineRule="auto"/>
        <w:rPr>
          <w:rFonts w:asciiTheme="minorEastAsia" w:hAnsiTheme="minorEastAsia" w:cstheme="minorEastAsia"/>
          <w:bCs/>
          <w:kern w:val="44"/>
        </w:rPr>
      </w:pPr>
    </w:p>
    <w:p w:rsidR="00D17E9F" w:rsidRDefault="00075244">
      <w:pPr>
        <w:spacing w:line="360" w:lineRule="auto"/>
        <w:ind w:firstLineChars="1600" w:firstLine="3840"/>
        <w:rPr>
          <w:rFonts w:asciiTheme="minorEastAsia" w:hAnsiTheme="minorEastAsia" w:cstheme="minorEastAsia"/>
          <w:bCs/>
          <w:kern w:val="44"/>
        </w:rPr>
      </w:pPr>
      <w:r>
        <w:rPr>
          <w:rFonts w:asciiTheme="minorEastAsia" w:hAnsiTheme="minorEastAsia" w:cstheme="minorEastAsia" w:hint="eastAsia"/>
          <w:bCs/>
          <w:kern w:val="44"/>
        </w:rPr>
        <w:t>展位号：</w:t>
      </w:r>
    </w:p>
    <w:p w:rsidR="00D17E9F" w:rsidRDefault="00075244">
      <w:pPr>
        <w:spacing w:line="360" w:lineRule="auto"/>
        <w:ind w:firstLineChars="1600" w:firstLine="3840"/>
        <w:rPr>
          <w:rFonts w:asciiTheme="minorEastAsia" w:hAnsiTheme="minorEastAsia" w:cstheme="minorEastAsia"/>
          <w:bCs/>
          <w:kern w:val="44"/>
        </w:rPr>
      </w:pPr>
      <w:r>
        <w:rPr>
          <w:rFonts w:asciiTheme="minorEastAsia" w:hAnsiTheme="minorEastAsia" w:cstheme="minorEastAsia" w:hint="eastAsia"/>
          <w:bCs/>
          <w:kern w:val="44"/>
        </w:rPr>
        <w:t>承诺方代表人（签字）：</w:t>
      </w:r>
    </w:p>
    <w:p w:rsidR="00D17E9F" w:rsidRDefault="00075244">
      <w:pPr>
        <w:spacing w:line="360" w:lineRule="auto"/>
        <w:ind w:firstLineChars="1600" w:firstLine="3840"/>
        <w:rPr>
          <w:rFonts w:asciiTheme="minorEastAsia" w:hAnsiTheme="minorEastAsia" w:cstheme="minorEastAsia"/>
          <w:bCs/>
          <w:kern w:val="44"/>
        </w:rPr>
      </w:pPr>
      <w:r>
        <w:rPr>
          <w:rFonts w:asciiTheme="minorEastAsia" w:hAnsiTheme="minorEastAsia" w:cstheme="minorEastAsia" w:hint="eastAsia"/>
          <w:bCs/>
          <w:kern w:val="44"/>
        </w:rPr>
        <w:t>承诺方（盖章）：</w:t>
      </w:r>
    </w:p>
    <w:p w:rsidR="00D17E9F" w:rsidRDefault="00075244">
      <w:pPr>
        <w:spacing w:line="360" w:lineRule="auto"/>
        <w:ind w:firstLineChars="300" w:firstLine="720"/>
        <w:jc w:val="right"/>
        <w:rPr>
          <w:rFonts w:asciiTheme="minorEastAsia" w:hAnsiTheme="minorEastAsia" w:cstheme="minorEastAsia"/>
          <w:bCs/>
          <w:kern w:val="44"/>
        </w:rPr>
      </w:pPr>
      <w:r>
        <w:rPr>
          <w:rFonts w:asciiTheme="minorEastAsia" w:hAnsiTheme="minorEastAsia" w:cstheme="minorEastAsia" w:hint="eastAsia"/>
          <w:bCs/>
          <w:kern w:val="44"/>
        </w:rPr>
        <w:t>年</w:t>
      </w:r>
      <w:r>
        <w:rPr>
          <w:rFonts w:asciiTheme="minorEastAsia" w:hAnsiTheme="minorEastAsia" w:cstheme="minorEastAsia" w:hint="eastAsia"/>
          <w:bCs/>
          <w:kern w:val="44"/>
        </w:rPr>
        <w:t xml:space="preserve">    </w:t>
      </w:r>
      <w:r>
        <w:rPr>
          <w:rFonts w:asciiTheme="minorEastAsia" w:hAnsiTheme="minorEastAsia" w:cstheme="minorEastAsia" w:hint="eastAsia"/>
          <w:bCs/>
          <w:kern w:val="44"/>
        </w:rPr>
        <w:t>月</w:t>
      </w:r>
      <w:r>
        <w:rPr>
          <w:rFonts w:asciiTheme="minorEastAsia" w:hAnsiTheme="minorEastAsia" w:cstheme="minorEastAsia" w:hint="eastAsia"/>
          <w:bCs/>
          <w:kern w:val="44"/>
        </w:rPr>
        <w:t xml:space="preserve">     </w:t>
      </w:r>
      <w:r>
        <w:rPr>
          <w:rFonts w:asciiTheme="minorEastAsia" w:hAnsiTheme="minorEastAsia" w:cstheme="minorEastAsia" w:hint="eastAsia"/>
          <w:bCs/>
          <w:kern w:val="44"/>
        </w:rPr>
        <w:t>日</w:t>
      </w:r>
    </w:p>
    <w:p w:rsidR="00D17E9F" w:rsidRDefault="00D17E9F">
      <w:pPr>
        <w:spacing w:line="360" w:lineRule="auto"/>
        <w:rPr>
          <w:rFonts w:asciiTheme="minorEastAsia" w:hAnsiTheme="minorEastAsia" w:cstheme="minorEastAsia"/>
          <w:bCs/>
          <w:kern w:val="44"/>
        </w:rPr>
      </w:pPr>
    </w:p>
    <w:p w:rsidR="00D17E9F" w:rsidRDefault="00075244">
      <w:pPr>
        <w:pStyle w:val="a5"/>
        <w:spacing w:line="360" w:lineRule="auto"/>
        <w:ind w:firstLineChars="200" w:firstLine="480"/>
        <w:jc w:val="both"/>
        <w:rPr>
          <w:rFonts w:asciiTheme="minorEastAsia" w:hAnsiTheme="minorEastAsia" w:cstheme="minorEastAsia"/>
          <w:kern w:val="2"/>
          <w:sz w:val="24"/>
          <w:szCs w:val="24"/>
        </w:rPr>
      </w:pPr>
      <w:r>
        <w:rPr>
          <w:rFonts w:asciiTheme="minorEastAsia" w:hAnsiTheme="minorEastAsia" w:cstheme="minorEastAsia" w:hint="eastAsia"/>
          <w:kern w:val="2"/>
          <w:sz w:val="24"/>
          <w:szCs w:val="24"/>
        </w:rPr>
        <w:t>注：感谢参加本届展会，请签字、盖章，并于</w:t>
      </w:r>
      <w:r>
        <w:rPr>
          <w:rFonts w:asciiTheme="minorEastAsia" w:hAnsiTheme="minorEastAsia" w:cstheme="minorEastAsia" w:hint="eastAsia"/>
          <w:kern w:val="2"/>
          <w:sz w:val="24"/>
          <w:szCs w:val="24"/>
        </w:rPr>
        <w:t>2019</w:t>
      </w:r>
      <w:r>
        <w:rPr>
          <w:rFonts w:asciiTheme="minorEastAsia" w:hAnsiTheme="minorEastAsia" w:cstheme="minorEastAsia" w:hint="eastAsia"/>
          <w:kern w:val="2"/>
          <w:sz w:val="24"/>
          <w:szCs w:val="24"/>
        </w:rPr>
        <w:t>年</w:t>
      </w:r>
      <w:r>
        <w:rPr>
          <w:rFonts w:asciiTheme="minorEastAsia" w:hAnsiTheme="minorEastAsia" w:cstheme="minorEastAsia" w:hint="eastAsia"/>
          <w:kern w:val="2"/>
          <w:sz w:val="24"/>
          <w:szCs w:val="24"/>
        </w:rPr>
        <w:t>9</w:t>
      </w:r>
      <w:r>
        <w:rPr>
          <w:rFonts w:asciiTheme="minorEastAsia" w:hAnsiTheme="minorEastAsia" w:cstheme="minorEastAsia" w:hint="eastAsia"/>
          <w:kern w:val="2"/>
          <w:sz w:val="24"/>
          <w:szCs w:val="24"/>
        </w:rPr>
        <w:t>月</w:t>
      </w:r>
      <w:r>
        <w:rPr>
          <w:rFonts w:asciiTheme="minorEastAsia" w:hAnsiTheme="minorEastAsia" w:cstheme="minorEastAsia" w:hint="eastAsia"/>
          <w:kern w:val="2"/>
          <w:sz w:val="24"/>
          <w:szCs w:val="24"/>
        </w:rPr>
        <w:t>10</w:t>
      </w:r>
      <w:r>
        <w:rPr>
          <w:rFonts w:asciiTheme="minorEastAsia" w:hAnsiTheme="minorEastAsia" w:cstheme="minorEastAsia" w:hint="eastAsia"/>
          <w:kern w:val="2"/>
          <w:sz w:val="24"/>
          <w:szCs w:val="24"/>
        </w:rPr>
        <w:t>日前将此表的纸质文件（加盖公章）传真或电邮至组委会办公室</w:t>
      </w:r>
      <w:bookmarkStart w:id="289" w:name="_Hlk519177571"/>
      <w:r>
        <w:rPr>
          <w:rFonts w:asciiTheme="minorEastAsia" w:hAnsiTheme="minorEastAsia" w:cstheme="minorEastAsia" w:hint="eastAsia"/>
          <w:kern w:val="2"/>
          <w:sz w:val="24"/>
          <w:szCs w:val="24"/>
        </w:rPr>
        <w:t>，具体联系各馆馆长。</w:t>
      </w:r>
    </w:p>
    <w:bookmarkEnd w:id="289"/>
    <w:p w:rsidR="00D17E9F" w:rsidRDefault="00D17E9F">
      <w:pPr>
        <w:pStyle w:val="a5"/>
        <w:spacing w:line="360" w:lineRule="auto"/>
        <w:ind w:firstLineChars="200" w:firstLine="480"/>
        <w:jc w:val="both"/>
        <w:rPr>
          <w:rFonts w:asciiTheme="minorEastAsia" w:hAnsiTheme="minorEastAsia" w:cstheme="minorEastAsia"/>
          <w:kern w:val="2"/>
          <w:sz w:val="24"/>
          <w:szCs w:val="24"/>
        </w:rPr>
      </w:pPr>
    </w:p>
    <w:p w:rsidR="00D17E9F" w:rsidRDefault="00D17E9F">
      <w:pPr>
        <w:pStyle w:val="a5"/>
        <w:spacing w:line="360" w:lineRule="auto"/>
        <w:ind w:firstLineChars="200" w:firstLine="480"/>
        <w:jc w:val="both"/>
        <w:rPr>
          <w:rFonts w:asciiTheme="minorEastAsia" w:hAnsiTheme="minorEastAsia" w:cstheme="minorEastAsia"/>
          <w:kern w:val="2"/>
          <w:sz w:val="24"/>
          <w:szCs w:val="24"/>
        </w:rPr>
      </w:pPr>
    </w:p>
    <w:p w:rsidR="00D17E9F" w:rsidRDefault="00075244">
      <w:pPr>
        <w:pStyle w:val="a5"/>
        <w:spacing w:line="360" w:lineRule="auto"/>
        <w:ind w:firstLineChars="200" w:firstLine="480"/>
        <w:jc w:val="both"/>
        <w:rPr>
          <w:rFonts w:asciiTheme="minorEastAsia" w:hAnsiTheme="minorEastAsia" w:cstheme="minorEastAsia"/>
          <w:kern w:val="2"/>
          <w:sz w:val="24"/>
          <w:szCs w:val="24"/>
        </w:rPr>
      </w:pPr>
      <w:bookmarkStart w:id="290" w:name="_Toc463627043"/>
      <w:bookmarkStart w:id="291" w:name="_Toc18745"/>
      <w:bookmarkStart w:id="292" w:name="_Toc11903"/>
      <w:bookmarkStart w:id="293" w:name="_Toc429307406"/>
      <w:bookmarkStart w:id="294" w:name="_Toc21661"/>
      <w:bookmarkStart w:id="295" w:name="_Toc14812"/>
      <w:bookmarkStart w:id="296" w:name="_Toc20758"/>
      <w:bookmarkStart w:id="297" w:name="_Toc430795346"/>
      <w:r>
        <w:rPr>
          <w:rFonts w:asciiTheme="minorEastAsia" w:hAnsiTheme="minorEastAsia" w:cstheme="minorEastAsia" w:hint="eastAsia"/>
          <w:kern w:val="44"/>
          <w:sz w:val="24"/>
          <w:szCs w:val="24"/>
        </w:rPr>
        <w:br w:type="page"/>
      </w:r>
      <w:bookmarkStart w:id="298" w:name="_Toc390716667"/>
      <w:bookmarkStart w:id="299" w:name="_Toc14951"/>
      <w:bookmarkStart w:id="300" w:name="_Toc429307407"/>
      <w:bookmarkStart w:id="301" w:name="_Toc430795347"/>
      <w:bookmarkStart w:id="302" w:name="_Toc29564"/>
      <w:bookmarkStart w:id="303" w:name="_Toc2237"/>
      <w:bookmarkEnd w:id="290"/>
      <w:bookmarkEnd w:id="291"/>
      <w:bookmarkEnd w:id="292"/>
      <w:bookmarkEnd w:id="293"/>
      <w:bookmarkEnd w:id="294"/>
      <w:bookmarkEnd w:id="295"/>
      <w:bookmarkEnd w:id="296"/>
      <w:bookmarkEnd w:id="297"/>
    </w:p>
    <w:p w:rsidR="00D17E9F" w:rsidRDefault="00075244">
      <w:pPr>
        <w:pStyle w:val="2"/>
        <w:spacing w:line="216" w:lineRule="auto"/>
        <w:jc w:val="center"/>
        <w:rPr>
          <w:rStyle w:val="2Char"/>
          <w:rFonts w:asciiTheme="minorEastAsia" w:eastAsiaTheme="minorEastAsia" w:hAnsiTheme="minorEastAsia"/>
          <w:b/>
        </w:rPr>
      </w:pPr>
      <w:bookmarkStart w:id="304" w:name="_Toc510374494"/>
      <w:bookmarkStart w:id="305" w:name="_Toc12689"/>
      <w:bookmarkStart w:id="306" w:name="_Toc11665"/>
      <w:bookmarkStart w:id="307" w:name="_Toc32490"/>
      <w:bookmarkStart w:id="308" w:name="_Toc22104"/>
      <w:bookmarkStart w:id="309" w:name="_Toc2005"/>
      <w:bookmarkStart w:id="310" w:name="_Toc510375069"/>
      <w:bookmarkStart w:id="311" w:name="_Toc430163659"/>
      <w:bookmarkStart w:id="312" w:name="_Toc29165"/>
      <w:bookmarkStart w:id="313" w:name="_Toc463627053"/>
      <w:bookmarkStart w:id="314" w:name="_Toc17369"/>
      <w:bookmarkStart w:id="315" w:name="_Toc30285"/>
      <w:bookmarkStart w:id="316" w:name="_Toc3759"/>
      <w:bookmarkStart w:id="317" w:name="_Toc463627045"/>
      <w:bookmarkStart w:id="318" w:name="_Toc9779"/>
      <w:bookmarkStart w:id="319" w:name="_Toc18477"/>
      <w:bookmarkStart w:id="320" w:name="_Toc430795348"/>
      <w:bookmarkEnd w:id="298"/>
      <w:bookmarkEnd w:id="299"/>
      <w:bookmarkEnd w:id="300"/>
      <w:bookmarkEnd w:id="301"/>
      <w:bookmarkEnd w:id="302"/>
      <w:bookmarkEnd w:id="303"/>
      <w:r>
        <w:rPr>
          <w:rStyle w:val="2Char"/>
          <w:rFonts w:asciiTheme="minorEastAsia" w:eastAsiaTheme="minorEastAsia" w:hAnsiTheme="minorEastAsia" w:hint="eastAsia"/>
          <w:b/>
        </w:rPr>
        <w:lastRenderedPageBreak/>
        <w:t>附件三：标准展位</w:t>
      </w:r>
      <w:proofErr w:type="gramStart"/>
      <w:r>
        <w:rPr>
          <w:rStyle w:val="2Char"/>
          <w:rFonts w:asciiTheme="minorEastAsia" w:eastAsiaTheme="minorEastAsia" w:hAnsiTheme="minorEastAsia" w:hint="eastAsia"/>
          <w:b/>
        </w:rPr>
        <w:t>楣板字和</w:t>
      </w:r>
      <w:proofErr w:type="gramEnd"/>
      <w:r>
        <w:rPr>
          <w:rStyle w:val="2Char"/>
          <w:rFonts w:asciiTheme="minorEastAsia" w:eastAsiaTheme="minorEastAsia" w:hAnsiTheme="minorEastAsia" w:hint="eastAsia"/>
          <w:b/>
        </w:rPr>
        <w:t>搭建信息确认表</w:t>
      </w:r>
      <w:bookmarkEnd w:id="304"/>
      <w:bookmarkEnd w:id="305"/>
      <w:bookmarkEnd w:id="306"/>
      <w:bookmarkEnd w:id="307"/>
      <w:bookmarkEnd w:id="308"/>
      <w:bookmarkEnd w:id="309"/>
      <w:bookmarkEnd w:id="310"/>
      <w:bookmarkEnd w:id="311"/>
      <w:bookmarkEnd w:id="312"/>
      <w:bookmarkEnd w:id="313"/>
    </w:p>
    <w:p w:rsidR="00D17E9F" w:rsidRDefault="00D17E9F">
      <w:pPr>
        <w:spacing w:line="216" w:lineRule="auto"/>
      </w:pPr>
    </w:p>
    <w:p w:rsidR="00D17E9F" w:rsidRDefault="00075244">
      <w:pPr>
        <w:spacing w:line="360" w:lineRule="auto"/>
        <w:ind w:firstLineChars="200" w:firstLine="480"/>
        <w:rPr>
          <w:rFonts w:asciiTheme="minorEastAsia" w:hAnsiTheme="minorEastAsia" w:cs="宋体"/>
        </w:rPr>
      </w:pPr>
      <w:r>
        <w:rPr>
          <w:rFonts w:asciiTheme="minorEastAsia" w:hAnsiTheme="minorEastAsia" w:cs="宋体"/>
        </w:rPr>
        <w:t>一</w:t>
      </w:r>
      <w:r>
        <w:rPr>
          <w:rFonts w:asciiTheme="minorEastAsia" w:hAnsiTheme="minorEastAsia" w:cs="宋体" w:hint="eastAsia"/>
        </w:rPr>
        <w:t>、参展单位信息</w:t>
      </w:r>
    </w:p>
    <w:p w:rsidR="00D17E9F" w:rsidRDefault="00075244">
      <w:pPr>
        <w:spacing w:line="360" w:lineRule="auto"/>
        <w:ind w:firstLineChars="200" w:firstLine="480"/>
        <w:rPr>
          <w:rFonts w:asciiTheme="minorEastAsia" w:hAnsiTheme="minorEastAsia" w:cs="宋体"/>
        </w:rPr>
      </w:pPr>
      <w:r>
        <w:rPr>
          <w:rFonts w:asciiTheme="minorEastAsia" w:hAnsiTheme="minorEastAsia" w:cs="宋体" w:hint="eastAsia"/>
        </w:rPr>
        <w:t>展位号：</w:t>
      </w:r>
    </w:p>
    <w:p w:rsidR="00D17E9F" w:rsidRDefault="00075244">
      <w:pPr>
        <w:spacing w:line="360" w:lineRule="auto"/>
        <w:ind w:firstLineChars="200" w:firstLine="480"/>
        <w:rPr>
          <w:rFonts w:asciiTheme="minorEastAsia" w:hAnsiTheme="minorEastAsia" w:cs="宋体"/>
        </w:rPr>
      </w:pPr>
      <w:r>
        <w:rPr>
          <w:rFonts w:asciiTheme="minorEastAsia" w:hAnsiTheme="minorEastAsia" w:cs="宋体" w:hint="eastAsia"/>
        </w:rPr>
        <w:t>联系人：</w:t>
      </w:r>
      <w:r>
        <w:rPr>
          <w:rFonts w:asciiTheme="minorEastAsia" w:hAnsiTheme="minorEastAsia" w:cs="宋体" w:hint="eastAsia"/>
        </w:rPr>
        <w:t xml:space="preserve">                     </w:t>
      </w:r>
      <w:r>
        <w:rPr>
          <w:rFonts w:asciiTheme="minorEastAsia" w:hAnsiTheme="minorEastAsia" w:cs="宋体" w:hint="eastAsia"/>
        </w:rPr>
        <w:t>联系方式：</w:t>
      </w:r>
    </w:p>
    <w:p w:rsidR="00D17E9F" w:rsidRDefault="00075244">
      <w:pPr>
        <w:spacing w:line="360" w:lineRule="auto"/>
        <w:ind w:firstLineChars="200" w:firstLine="480"/>
        <w:rPr>
          <w:rFonts w:asciiTheme="minorEastAsia" w:hAnsiTheme="minorEastAsia" w:cs="宋体"/>
        </w:rPr>
      </w:pPr>
      <w:r>
        <w:rPr>
          <w:rFonts w:asciiTheme="minorEastAsia" w:hAnsiTheme="minorEastAsia" w:cs="宋体" w:hint="eastAsia"/>
        </w:rPr>
        <w:t>二、若同一家参展单位有多个标准展位，标准展位之间的隔板是否全打通，请在此说明：</w:t>
      </w:r>
      <w:r>
        <w:rPr>
          <w:rFonts w:asciiTheme="minorEastAsia" w:hAnsiTheme="minorEastAsia" w:cs="宋体" w:hint="eastAsia"/>
          <w:u w:val="single"/>
        </w:rPr>
        <w:t xml:space="preserve">                           </w:t>
      </w:r>
      <w:r>
        <w:rPr>
          <w:rFonts w:asciiTheme="minorEastAsia" w:hAnsiTheme="minorEastAsia" w:cs="宋体" w:hint="eastAsia"/>
        </w:rPr>
        <w:t>（例如：</w:t>
      </w:r>
      <w:r>
        <w:rPr>
          <w:rFonts w:asciiTheme="minorEastAsia" w:hAnsiTheme="minorEastAsia" w:cs="宋体" w:hint="eastAsia"/>
        </w:rPr>
        <w:t>N1001</w:t>
      </w:r>
      <w:r>
        <w:rPr>
          <w:rFonts w:asciiTheme="minorEastAsia" w:hAnsiTheme="minorEastAsia" w:cs="宋体" w:hint="eastAsia"/>
        </w:rPr>
        <w:t>与</w:t>
      </w:r>
      <w:r>
        <w:rPr>
          <w:rFonts w:asciiTheme="minorEastAsia" w:hAnsiTheme="minorEastAsia" w:cs="宋体" w:hint="eastAsia"/>
        </w:rPr>
        <w:t>N1002</w:t>
      </w:r>
      <w:r>
        <w:rPr>
          <w:rFonts w:asciiTheme="minorEastAsia" w:hAnsiTheme="minorEastAsia" w:cs="宋体" w:hint="eastAsia"/>
        </w:rPr>
        <w:t>、</w:t>
      </w:r>
      <w:r>
        <w:rPr>
          <w:rFonts w:asciiTheme="minorEastAsia" w:hAnsiTheme="minorEastAsia" w:cs="宋体" w:hint="eastAsia"/>
        </w:rPr>
        <w:t>N1003</w:t>
      </w:r>
      <w:r>
        <w:rPr>
          <w:rFonts w:asciiTheme="minorEastAsia" w:hAnsiTheme="minorEastAsia" w:cs="宋体" w:hint="eastAsia"/>
        </w:rPr>
        <w:t>打通）</w:t>
      </w:r>
    </w:p>
    <w:p w:rsidR="00D17E9F" w:rsidRDefault="00075244">
      <w:pPr>
        <w:spacing w:line="360" w:lineRule="auto"/>
        <w:ind w:firstLineChars="200" w:firstLine="480"/>
        <w:rPr>
          <w:rFonts w:asciiTheme="minorEastAsia" w:hAnsiTheme="minorEastAsia" w:cs="宋体"/>
        </w:rPr>
      </w:pPr>
      <w:r>
        <w:rPr>
          <w:rFonts w:asciiTheme="minorEastAsia" w:hAnsiTheme="minorEastAsia" w:cs="宋体" w:hint="eastAsia"/>
        </w:rPr>
        <w:t>三、</w:t>
      </w:r>
      <w:proofErr w:type="gramStart"/>
      <w:r>
        <w:rPr>
          <w:rFonts w:asciiTheme="minorEastAsia" w:hAnsiTheme="minorEastAsia" w:cs="宋体" w:hint="eastAsia"/>
        </w:rPr>
        <w:t>楣板字填写</w:t>
      </w:r>
      <w:proofErr w:type="gramEnd"/>
      <w:r>
        <w:rPr>
          <w:rFonts w:asciiTheme="minorEastAsia" w:hAnsiTheme="minorEastAsia" w:cs="宋体" w:hint="eastAsia"/>
        </w:rPr>
        <w:t>要求</w:t>
      </w:r>
      <w:r>
        <w:rPr>
          <w:rFonts w:eastAsia="宋体" w:hAnsi="宋体" w:cstheme="minorEastAsia" w:hint="eastAsia"/>
          <w:noProof/>
        </w:rPr>
        <mc:AlternateContent>
          <mc:Choice Requires="wpg">
            <w:drawing>
              <wp:anchor distT="0" distB="0" distL="114300" distR="114300" simplePos="0" relativeHeight="251651072" behindDoc="0" locked="0" layoutInCell="1" allowOverlap="1">
                <wp:simplePos x="0" y="0"/>
                <wp:positionH relativeFrom="page">
                  <wp:posOffset>7092315</wp:posOffset>
                </wp:positionH>
                <wp:positionV relativeFrom="page">
                  <wp:posOffset>4717415</wp:posOffset>
                </wp:positionV>
                <wp:extent cx="478790" cy="1249045"/>
                <wp:effectExtent l="0" t="0" r="16510" b="8255"/>
                <wp:wrapNone/>
                <wp:docPr id="310" name="组合 310"/>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11" name="矩形 64"/>
                        <wps:cNvSpPr/>
                        <wps:spPr>
                          <a:xfrm>
                            <a:off x="0" y="5711"/>
                            <a:ext cx="477753" cy="1248410"/>
                          </a:xfrm>
                          <a:prstGeom prst="rect">
                            <a:avLst/>
                          </a:prstGeom>
                          <a:solidFill>
                            <a:srgbClr val="23A57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12"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10" o:spid="_x0000_s1153" style="position:absolute;left:0;text-align:left;margin-left:558.45pt;margin-top:371.45pt;width:37.7pt;height:98.35pt;z-index:251651072;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">
                <v:rect id="矩形 64" o:spid="_x0000_s1154"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kNMMA&#10;AADcAAAADwAAAGRycy9kb3ducmV2LnhtbESPT4vCMBTE74LfITxhb5p2dxGpRnFdBC8r/oNen82z&#10;LTYvJclq/fZmYcHjMDO/YWaLzjTiRs7XlhWkowQEcWF1zaWC03E9nIDwAVljY5kUPMjDYt7vzTDT&#10;9s57uh1CKSKEfYYKqhDaTEpfVGTQj2xLHL2LdQZDlK6U2uE9wk0j35NkLA3WHBcqbGlVUXE9/BoF&#10;X5+Y/5xXxTY33c59r3Xehj0r9TbollMQgbrwCv+3N1rBR5rC35l4B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zkNMMAAADcAAAADwAAAAAAAAAAAAAAAACYAgAAZHJzL2Rv&#10;d25yZXYueG1sUEsFBgAAAAAEAAQA9QAAAIgDAAAAAA==&#10;" fillcolor="#23a577" stroked="f" strokeweight="2pt"/>
                <v:shape id="_x0000_s1155"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L+n8YA&#10;AADcAAAADwAAAGRycy9kb3ducmV2LnhtbESPQWvCQBSE70L/w/IKvenGVItGV5EWwZNgGijentnX&#10;JJh9G7IbTf31riD0OMzMN8xy3ZtaXKh1lWUF41EEgji3uuJCQfa9Hc5AOI+ssbZMCv7IwXr1Mlhi&#10;ou2VD3RJfSEChF2CCkrvm0RKl5dk0I1sQxy8X9sa9EG2hdQtXgPc1DKOog9psOKwUGJDnyXl57Qz&#10;Cvqf+X57mu83dXf8mk7iW5ba7qzU22u/WYDw1Pv/8LO90wrexzE8zo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L+n8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p>
    <w:p w:rsidR="00D17E9F" w:rsidRDefault="00075244">
      <w:pPr>
        <w:spacing w:line="360" w:lineRule="auto"/>
        <w:ind w:firstLineChars="200" w:firstLine="480"/>
        <w:rPr>
          <w:rFonts w:asciiTheme="minorEastAsia" w:hAnsiTheme="minorEastAsia" w:cs="宋体"/>
        </w:rPr>
      </w:pPr>
      <w:r>
        <w:rPr>
          <w:rFonts w:asciiTheme="minorEastAsia" w:hAnsiTheme="minorEastAsia" w:cs="宋体" w:hint="eastAsia"/>
        </w:rPr>
        <w:t>标准展位参展单位需组委会统一制作楣</w:t>
      </w:r>
      <w:proofErr w:type="gramStart"/>
      <w:r>
        <w:rPr>
          <w:rFonts w:asciiTheme="minorEastAsia" w:hAnsiTheme="minorEastAsia" w:cs="宋体" w:hint="eastAsia"/>
        </w:rPr>
        <w:t>板信息</w:t>
      </w:r>
      <w:proofErr w:type="gramEnd"/>
      <w:r>
        <w:rPr>
          <w:rFonts w:asciiTheme="minorEastAsia" w:hAnsiTheme="minorEastAsia" w:cs="宋体" w:hint="eastAsia"/>
        </w:rPr>
        <w:t>的请按标准填写楣板资料。组委会将按照范例格式制作楣板。若需英文名称，名称的首字母大写，有限公司的英文名称将按照国际惯例</w:t>
      </w:r>
      <w:r>
        <w:rPr>
          <w:rFonts w:asciiTheme="minorEastAsia" w:hAnsiTheme="minorEastAsia" w:cs="宋体" w:hint="eastAsia"/>
        </w:rPr>
        <w:t xml:space="preserve"> Co., Ltd.</w:t>
      </w:r>
      <w:r>
        <w:rPr>
          <w:rFonts w:asciiTheme="minorEastAsia" w:hAnsiTheme="minorEastAsia" w:cs="宋体" w:hint="eastAsia"/>
        </w:rPr>
        <w:t>格式制作</w:t>
      </w:r>
      <w:r>
        <w:rPr>
          <w:rFonts w:asciiTheme="minorEastAsia" w:hAnsiTheme="minorEastAsia" w:cs="宋体" w:hint="eastAsia"/>
        </w:rPr>
        <w:t>,</w:t>
      </w:r>
      <w:r>
        <w:rPr>
          <w:rFonts w:asciiTheme="minorEastAsia" w:hAnsiTheme="minorEastAsia" w:cs="宋体" w:hint="eastAsia"/>
        </w:rPr>
        <w:t>如有特殊要求，请书面形式通知组委会。</w:t>
      </w:r>
    </w:p>
    <w:p w:rsidR="00D17E9F" w:rsidRDefault="00075244">
      <w:pPr>
        <w:spacing w:line="360" w:lineRule="auto"/>
        <w:ind w:firstLineChars="200" w:firstLine="480"/>
        <w:rPr>
          <w:rFonts w:asciiTheme="minorEastAsia" w:hAnsiTheme="minorEastAsia" w:cs="宋体"/>
        </w:rPr>
      </w:pPr>
      <w:r>
        <w:rPr>
          <w:rFonts w:asciiTheme="minorEastAsia" w:hAnsiTheme="minorEastAsia" w:cs="宋体" w:hint="eastAsia"/>
        </w:rPr>
        <w:t>中文公司名称</w:t>
      </w:r>
      <w:r>
        <w:rPr>
          <w:rFonts w:asciiTheme="minorEastAsia" w:hAnsiTheme="minorEastAsia" w:cs="宋体" w:hint="eastAsia"/>
        </w:rPr>
        <w:t>:</w:t>
      </w:r>
      <w:r>
        <w:rPr>
          <w:rFonts w:asciiTheme="minorEastAsia" w:hAnsiTheme="minorEastAsia" w:cs="宋体" w:hint="eastAsia"/>
        </w:rPr>
        <w:tab/>
      </w:r>
      <w:r>
        <w:rPr>
          <w:rFonts w:asciiTheme="minorEastAsia" w:hAnsiTheme="minorEastAsia" w:cs="宋体" w:hint="eastAsia"/>
        </w:rPr>
        <w:t>（请正楷书写）</w:t>
      </w:r>
      <w:r>
        <w:rPr>
          <w:rFonts w:asciiTheme="minorEastAsia" w:hAnsiTheme="minorEastAsia" w:cs="宋体" w:hint="eastAsia"/>
        </w:rPr>
        <w:t xml:space="preserve"> </w:t>
      </w:r>
    </w:p>
    <w:tbl>
      <w:tblPr>
        <w:tblW w:w="7434"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tblGrid>
      <w:tr w:rsidR="00D17E9F">
        <w:trPr>
          <w:trHeight w:val="568"/>
        </w:trPr>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r>
    </w:tbl>
    <w:p w:rsidR="00D17E9F" w:rsidRDefault="00075244">
      <w:pPr>
        <w:spacing w:line="360" w:lineRule="auto"/>
        <w:ind w:firstLineChars="200" w:firstLine="480"/>
        <w:rPr>
          <w:rFonts w:asciiTheme="minorEastAsia" w:hAnsiTheme="minorEastAsia" w:cs="宋体"/>
        </w:rPr>
      </w:pPr>
      <w:r>
        <w:rPr>
          <w:rFonts w:asciiTheme="minorEastAsia" w:hAnsiTheme="minorEastAsia" w:cs="宋体" w:hint="eastAsia"/>
        </w:rPr>
        <w:t>英文公司名称（请区别大小写）：</w:t>
      </w:r>
    </w:p>
    <w:tbl>
      <w:tblPr>
        <w:tblW w:w="7434"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tblGrid>
      <w:tr w:rsidR="00D17E9F">
        <w:trPr>
          <w:trHeight w:val="568"/>
        </w:trPr>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c>
          <w:tcPr>
            <w:tcW w:w="354" w:type="dxa"/>
            <w:tcBorders>
              <w:top w:val="single" w:sz="6" w:space="0" w:color="auto"/>
              <w:left w:val="single" w:sz="6" w:space="0" w:color="auto"/>
              <w:bottom w:val="single" w:sz="6" w:space="0" w:color="auto"/>
              <w:right w:val="single" w:sz="6" w:space="0" w:color="auto"/>
            </w:tcBorders>
            <w:vAlign w:val="center"/>
          </w:tcPr>
          <w:p w:rsidR="00D17E9F" w:rsidRDefault="00D17E9F">
            <w:pPr>
              <w:spacing w:line="360" w:lineRule="auto"/>
              <w:jc w:val="center"/>
              <w:rPr>
                <w:rFonts w:asciiTheme="minorEastAsia" w:hAnsiTheme="minorEastAsia" w:cs="宋体"/>
              </w:rPr>
            </w:pPr>
          </w:p>
        </w:tc>
      </w:tr>
    </w:tbl>
    <w:p w:rsidR="00D17E9F" w:rsidRDefault="00075244">
      <w:pPr>
        <w:spacing w:line="360" w:lineRule="auto"/>
        <w:ind w:leftChars="256" w:left="614"/>
        <w:rPr>
          <w:rFonts w:asciiTheme="minorEastAsia" w:hAnsiTheme="minorEastAsia" w:cs="宋体"/>
        </w:rPr>
      </w:pPr>
      <w:r>
        <w:rPr>
          <w:rFonts w:asciiTheme="minorEastAsia" w:hAnsiTheme="minorEastAsia" w:cs="宋体" w:hint="eastAsia"/>
        </w:rPr>
        <w:t>格式参考范例：</w:t>
      </w:r>
    </w:p>
    <w:p w:rsidR="00D17E9F" w:rsidRDefault="00075244">
      <w:pPr>
        <w:spacing w:line="360" w:lineRule="auto"/>
        <w:ind w:leftChars="256" w:left="614"/>
        <w:rPr>
          <w:rFonts w:asciiTheme="minorEastAsia" w:hAnsiTheme="minorEastAsia" w:cs="宋体"/>
        </w:rPr>
      </w:pPr>
      <w:r>
        <w:rPr>
          <w:rFonts w:asciiTheme="minorEastAsia" w:hAnsiTheme="minorEastAsia" w:cs="宋体" w:hint="eastAsia"/>
        </w:rPr>
        <w:t>四川国际会展有限公司</w:t>
      </w:r>
    </w:p>
    <w:p w:rsidR="00D17E9F" w:rsidRDefault="00075244">
      <w:pPr>
        <w:spacing w:line="360" w:lineRule="auto"/>
        <w:ind w:leftChars="256" w:left="614"/>
        <w:rPr>
          <w:rFonts w:asciiTheme="minorEastAsia" w:hAnsiTheme="minorEastAsia" w:cs="宋体"/>
        </w:rPr>
      </w:pPr>
      <w:r>
        <w:rPr>
          <w:rFonts w:asciiTheme="minorEastAsia" w:hAnsiTheme="minorEastAsia" w:cs="宋体" w:hint="eastAsia"/>
        </w:rPr>
        <w:t xml:space="preserve">Sichuan International </w:t>
      </w:r>
      <w:proofErr w:type="gramStart"/>
      <w:r>
        <w:rPr>
          <w:rFonts w:asciiTheme="minorEastAsia" w:hAnsiTheme="minorEastAsia" w:cs="宋体" w:hint="eastAsia"/>
        </w:rPr>
        <w:t>Exhibition  Co</w:t>
      </w:r>
      <w:proofErr w:type="gramEnd"/>
      <w:r>
        <w:rPr>
          <w:rFonts w:asciiTheme="minorEastAsia" w:hAnsiTheme="minorEastAsia" w:cs="宋体" w:hint="eastAsia"/>
        </w:rPr>
        <w:t xml:space="preserve">., Ltd. </w:t>
      </w:r>
    </w:p>
    <w:p w:rsidR="00D17E9F" w:rsidRDefault="00075244">
      <w:pPr>
        <w:spacing w:line="360" w:lineRule="auto"/>
        <w:ind w:firstLineChars="200" w:firstLine="480"/>
        <w:rPr>
          <w:rFonts w:asciiTheme="minorEastAsia" w:hAnsiTheme="minorEastAsia" w:cs="宋体"/>
        </w:rPr>
      </w:pPr>
      <w:r>
        <w:rPr>
          <w:rFonts w:asciiTheme="minorEastAsia" w:hAnsiTheme="minorEastAsia" w:cs="宋体" w:hint="eastAsia"/>
        </w:rPr>
        <w:t>四、</w:t>
      </w:r>
      <w:proofErr w:type="gramStart"/>
      <w:r>
        <w:rPr>
          <w:rFonts w:asciiTheme="minorEastAsia" w:hAnsiTheme="minorEastAsia" w:cs="宋体" w:hint="eastAsia"/>
        </w:rPr>
        <w:t>楣板字和</w:t>
      </w:r>
      <w:proofErr w:type="gramEnd"/>
      <w:r>
        <w:rPr>
          <w:rFonts w:asciiTheme="minorEastAsia" w:hAnsiTheme="minorEastAsia" w:cs="宋体" w:hint="eastAsia"/>
        </w:rPr>
        <w:t>搭建信息提交要求</w:t>
      </w:r>
    </w:p>
    <w:p w:rsidR="00D17E9F" w:rsidRDefault="00075244">
      <w:pPr>
        <w:spacing w:line="360" w:lineRule="auto"/>
        <w:ind w:firstLineChars="200" w:firstLine="480"/>
        <w:rPr>
          <w:rFonts w:asciiTheme="minorEastAsia" w:hAnsiTheme="minorEastAsia" w:cs="宋体"/>
        </w:rPr>
      </w:pPr>
      <w:proofErr w:type="gramStart"/>
      <w:r>
        <w:rPr>
          <w:rFonts w:asciiTheme="minorEastAsia" w:hAnsiTheme="minorEastAsia" w:cs="宋体" w:hint="eastAsia"/>
        </w:rPr>
        <w:t>标展展位</w:t>
      </w:r>
      <w:proofErr w:type="gramEnd"/>
      <w:r>
        <w:rPr>
          <w:rFonts w:asciiTheme="minorEastAsia" w:hAnsiTheme="minorEastAsia" w:cs="宋体" w:hint="eastAsia"/>
        </w:rPr>
        <w:t>参展单位需组委会制作楣板信息，拆除标准展位隔板的请填写好此表格并加盖公章于</w:t>
      </w:r>
      <w:r>
        <w:rPr>
          <w:rFonts w:asciiTheme="minorEastAsia" w:hAnsiTheme="minorEastAsia" w:cs="宋体" w:hint="eastAsia"/>
        </w:rPr>
        <w:t>2019</w:t>
      </w:r>
      <w:r>
        <w:rPr>
          <w:rFonts w:asciiTheme="minorEastAsia" w:hAnsiTheme="minorEastAsia" w:cs="宋体" w:hint="eastAsia"/>
        </w:rPr>
        <w:t>年</w:t>
      </w:r>
      <w:r>
        <w:rPr>
          <w:rFonts w:asciiTheme="minorEastAsia" w:hAnsiTheme="minorEastAsia" w:cs="宋体" w:hint="eastAsia"/>
        </w:rPr>
        <w:t>9</w:t>
      </w:r>
      <w:r>
        <w:rPr>
          <w:rFonts w:asciiTheme="minorEastAsia" w:hAnsiTheme="minorEastAsia" w:cs="宋体" w:hint="eastAsia"/>
        </w:rPr>
        <w:t>月</w:t>
      </w:r>
      <w:r>
        <w:rPr>
          <w:rFonts w:asciiTheme="minorEastAsia" w:hAnsiTheme="minorEastAsia" w:cs="宋体" w:hint="eastAsia"/>
        </w:rPr>
        <w:t>10</w:t>
      </w:r>
      <w:r>
        <w:rPr>
          <w:rFonts w:asciiTheme="minorEastAsia" w:hAnsiTheme="minorEastAsia" w:cs="宋体" w:hint="eastAsia"/>
        </w:rPr>
        <w:t>日</w:t>
      </w:r>
      <w:r>
        <w:rPr>
          <w:rFonts w:ascii="宋体" w:eastAsia="宋体" w:hAnsi="宋体" w:hint="eastAsia"/>
          <w:color w:val="000000" w:themeColor="text1"/>
        </w:rPr>
        <w:t>18:00</w:t>
      </w:r>
      <w:r>
        <w:rPr>
          <w:rFonts w:asciiTheme="minorEastAsia" w:hAnsiTheme="minorEastAsia" w:cs="宋体" w:hint="eastAsia"/>
        </w:rPr>
        <w:t>前以传真或电</w:t>
      </w:r>
      <w:proofErr w:type="gramStart"/>
      <w:r>
        <w:rPr>
          <w:rFonts w:asciiTheme="minorEastAsia" w:hAnsiTheme="minorEastAsia" w:cs="宋体" w:hint="eastAsia"/>
        </w:rPr>
        <w:t>邮形式</w:t>
      </w:r>
      <w:proofErr w:type="gramEnd"/>
      <w:r>
        <w:rPr>
          <w:rFonts w:asciiTheme="minorEastAsia" w:hAnsiTheme="minorEastAsia" w:cs="宋体" w:hint="eastAsia"/>
        </w:rPr>
        <w:t>提交至各馆馆长邮箱</w:t>
      </w:r>
      <w:r>
        <w:rPr>
          <w:rFonts w:asciiTheme="minorEastAsia" w:hAnsiTheme="minorEastAsia" w:cstheme="minorEastAsia" w:hint="eastAsia"/>
        </w:rPr>
        <w:t>；</w:t>
      </w:r>
      <w:r>
        <w:rPr>
          <w:rFonts w:asciiTheme="minorEastAsia" w:hAnsiTheme="minorEastAsia" w:cs="宋体" w:hint="eastAsia"/>
        </w:rPr>
        <w:t>逾期提供者需另行付费（注：如超过</w:t>
      </w:r>
      <w:r>
        <w:rPr>
          <w:rFonts w:asciiTheme="minorEastAsia" w:hAnsiTheme="minorEastAsia" w:cs="宋体" w:hint="eastAsia"/>
        </w:rPr>
        <w:t>9</w:t>
      </w:r>
      <w:r>
        <w:rPr>
          <w:rFonts w:asciiTheme="minorEastAsia" w:hAnsiTheme="minorEastAsia" w:cs="宋体" w:hint="eastAsia"/>
        </w:rPr>
        <w:t>月</w:t>
      </w:r>
      <w:r>
        <w:rPr>
          <w:rFonts w:asciiTheme="minorEastAsia" w:hAnsiTheme="minorEastAsia" w:cs="宋体" w:hint="eastAsia"/>
        </w:rPr>
        <w:t>10</w:t>
      </w:r>
      <w:r>
        <w:rPr>
          <w:rFonts w:asciiTheme="minorEastAsia" w:hAnsiTheme="minorEastAsia" w:cs="宋体" w:hint="eastAsia"/>
        </w:rPr>
        <w:t>日提交，参展单位将需另加</w:t>
      </w:r>
      <w:r>
        <w:rPr>
          <w:rFonts w:asciiTheme="minorEastAsia" w:hAnsiTheme="minorEastAsia" w:cs="宋体" w:hint="eastAsia"/>
        </w:rPr>
        <w:t>20%</w:t>
      </w:r>
      <w:r>
        <w:rPr>
          <w:rFonts w:asciiTheme="minorEastAsia" w:hAnsiTheme="minorEastAsia" w:cs="宋体" w:hint="eastAsia"/>
        </w:rPr>
        <w:t>的费用。）</w:t>
      </w:r>
    </w:p>
    <w:p w:rsidR="00D17E9F" w:rsidRDefault="00D17E9F">
      <w:pPr>
        <w:spacing w:line="216" w:lineRule="auto"/>
        <w:ind w:firstLineChars="200" w:firstLine="480"/>
        <w:rPr>
          <w:rFonts w:asciiTheme="minorEastAsia" w:hAnsiTheme="minorEastAsia" w:cs="宋体"/>
        </w:rPr>
      </w:pPr>
    </w:p>
    <w:p w:rsidR="00D17E9F" w:rsidRDefault="00D17E9F">
      <w:pPr>
        <w:spacing w:line="216" w:lineRule="auto"/>
        <w:ind w:firstLineChars="200" w:firstLine="400"/>
        <w:rPr>
          <w:rFonts w:asciiTheme="minorEastAsia" w:hAnsiTheme="minorEastAsia" w:cs="宋体"/>
          <w:sz w:val="20"/>
        </w:rPr>
      </w:pPr>
    </w:p>
    <w:p w:rsidR="00D17E9F" w:rsidRDefault="00D17E9F">
      <w:pPr>
        <w:spacing w:line="216" w:lineRule="auto"/>
        <w:ind w:firstLineChars="200" w:firstLine="400"/>
        <w:rPr>
          <w:rFonts w:asciiTheme="minorEastAsia" w:hAnsiTheme="minorEastAsia" w:cs="宋体"/>
          <w:sz w:val="20"/>
        </w:rPr>
      </w:pPr>
    </w:p>
    <w:p w:rsidR="00D17E9F" w:rsidRDefault="00075244">
      <w:pPr>
        <w:pStyle w:val="2"/>
        <w:jc w:val="center"/>
        <w:rPr>
          <w:rFonts w:asciiTheme="minorEastAsia" w:eastAsiaTheme="minorEastAsia" w:hAnsiTheme="minorEastAsia" w:cs="Times New Roman"/>
        </w:rPr>
      </w:pPr>
      <w:bookmarkStart w:id="321" w:name="_Toc26032"/>
      <w:bookmarkStart w:id="322" w:name="_Toc16043"/>
      <w:bookmarkStart w:id="323" w:name="_Toc6748"/>
      <w:r>
        <w:rPr>
          <w:rFonts w:asciiTheme="minorEastAsia" w:eastAsiaTheme="minorEastAsia" w:hAnsiTheme="minorEastAsia" w:hint="eastAsia"/>
        </w:rPr>
        <w:lastRenderedPageBreak/>
        <w:t>附件四：</w:t>
      </w:r>
      <w:r>
        <w:rPr>
          <w:rFonts w:asciiTheme="minorEastAsia" w:eastAsiaTheme="minorEastAsia" w:hAnsiTheme="minorEastAsia" w:cs="Times New Roman" w:hint="eastAsia"/>
        </w:rPr>
        <w:t>参展单位会刊信息确认表</w:t>
      </w:r>
      <w:bookmarkEnd w:id="321"/>
    </w:p>
    <w:p w:rsidR="00D17E9F" w:rsidRDefault="00075244">
      <w:pPr>
        <w:spacing w:line="360" w:lineRule="auto"/>
        <w:rPr>
          <w:rFonts w:ascii="宋体" w:eastAsia="宋体" w:hAnsi="宋体" w:cs="宋体"/>
          <w:bCs/>
          <w:kern w:val="44"/>
        </w:rPr>
      </w:pPr>
      <w:r>
        <w:rPr>
          <w:rFonts w:ascii="宋体" w:eastAsia="宋体" w:hAnsi="宋体" w:cs="宋体" w:hint="eastAsia"/>
          <w:bCs/>
          <w:kern w:val="44"/>
        </w:rPr>
        <w:t>*</w:t>
      </w:r>
      <w:r>
        <w:rPr>
          <w:rFonts w:ascii="宋体" w:eastAsia="宋体" w:hAnsi="宋体" w:cs="宋体" w:hint="eastAsia"/>
          <w:bCs/>
          <w:kern w:val="44"/>
        </w:rPr>
        <w:t>请用正楷填写（以保证填写信息的准确性</w:t>
      </w:r>
      <w:r>
        <w:rPr>
          <w:rFonts w:ascii="宋体" w:eastAsia="宋体" w:hAnsi="宋体" w:cs="宋体" w:hint="eastAsia"/>
          <w:bCs/>
          <w:kern w:val="44"/>
        </w:rPr>
        <w:t xml:space="preserve">) </w:t>
      </w:r>
    </w:p>
    <w:tbl>
      <w:tblPr>
        <w:tblpPr w:leftFromText="180" w:rightFromText="180" w:vertAnchor="text" w:horzAnchor="page" w:tblpX="1922" w:tblpY="249"/>
        <w:tblOverlap w:val="neve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2808"/>
        <w:gridCol w:w="35"/>
        <w:gridCol w:w="1100"/>
        <w:gridCol w:w="2028"/>
      </w:tblGrid>
      <w:tr w:rsidR="00D17E9F">
        <w:trPr>
          <w:trHeight w:val="535"/>
        </w:trPr>
        <w:tc>
          <w:tcPr>
            <w:tcW w:w="2549" w:type="dxa"/>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单位名称（中、英文）</w:t>
            </w:r>
          </w:p>
        </w:tc>
        <w:tc>
          <w:tcPr>
            <w:tcW w:w="5971" w:type="dxa"/>
            <w:gridSpan w:val="4"/>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r>
      <w:tr w:rsidR="00D17E9F">
        <w:trPr>
          <w:trHeight w:val="536"/>
        </w:trPr>
        <w:tc>
          <w:tcPr>
            <w:tcW w:w="2549" w:type="dxa"/>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单位地址</w:t>
            </w:r>
          </w:p>
        </w:tc>
        <w:tc>
          <w:tcPr>
            <w:tcW w:w="2843" w:type="dxa"/>
            <w:gridSpan w:val="2"/>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c>
          <w:tcPr>
            <w:tcW w:w="1100" w:type="dxa"/>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邮编</w:t>
            </w:r>
          </w:p>
        </w:tc>
        <w:tc>
          <w:tcPr>
            <w:tcW w:w="2028" w:type="dxa"/>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r>
      <w:tr w:rsidR="00D17E9F">
        <w:trPr>
          <w:trHeight w:val="536"/>
        </w:trPr>
        <w:tc>
          <w:tcPr>
            <w:tcW w:w="2549" w:type="dxa"/>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所属行业</w:t>
            </w:r>
          </w:p>
        </w:tc>
        <w:tc>
          <w:tcPr>
            <w:tcW w:w="5971" w:type="dxa"/>
            <w:gridSpan w:val="4"/>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r>
      <w:tr w:rsidR="00D17E9F">
        <w:trPr>
          <w:trHeight w:val="458"/>
        </w:trPr>
        <w:tc>
          <w:tcPr>
            <w:tcW w:w="2549" w:type="dxa"/>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展位号</w:t>
            </w:r>
          </w:p>
        </w:tc>
        <w:tc>
          <w:tcPr>
            <w:tcW w:w="5971" w:type="dxa"/>
            <w:gridSpan w:val="4"/>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r>
      <w:tr w:rsidR="00D17E9F">
        <w:trPr>
          <w:trHeight w:val="368"/>
        </w:trPr>
        <w:tc>
          <w:tcPr>
            <w:tcW w:w="2549" w:type="dxa"/>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联系人</w:t>
            </w:r>
          </w:p>
        </w:tc>
        <w:tc>
          <w:tcPr>
            <w:tcW w:w="2808" w:type="dxa"/>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c>
          <w:tcPr>
            <w:tcW w:w="1135" w:type="dxa"/>
            <w:gridSpan w:val="2"/>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电</w:t>
            </w:r>
            <w:r>
              <w:rPr>
                <w:rFonts w:ascii="宋体" w:eastAsia="宋体" w:hAnsi="宋体" w:cs="宋体" w:hint="eastAsia"/>
                <w:bCs/>
                <w:kern w:val="44"/>
                <w:sz w:val="21"/>
                <w:szCs w:val="21"/>
              </w:rPr>
              <w:t xml:space="preserve">  </w:t>
            </w:r>
            <w:r>
              <w:rPr>
                <w:rFonts w:ascii="宋体" w:eastAsia="宋体" w:hAnsi="宋体" w:cs="宋体" w:hint="eastAsia"/>
                <w:bCs/>
                <w:kern w:val="44"/>
                <w:sz w:val="21"/>
                <w:szCs w:val="21"/>
              </w:rPr>
              <w:t>话</w:t>
            </w:r>
          </w:p>
        </w:tc>
        <w:tc>
          <w:tcPr>
            <w:tcW w:w="2028" w:type="dxa"/>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r>
      <w:tr w:rsidR="00D17E9F">
        <w:trPr>
          <w:trHeight w:val="368"/>
        </w:trPr>
        <w:tc>
          <w:tcPr>
            <w:tcW w:w="2549" w:type="dxa"/>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电子邮件</w:t>
            </w:r>
          </w:p>
        </w:tc>
        <w:tc>
          <w:tcPr>
            <w:tcW w:w="2808" w:type="dxa"/>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c>
          <w:tcPr>
            <w:tcW w:w="1135" w:type="dxa"/>
            <w:gridSpan w:val="2"/>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传</w:t>
            </w:r>
            <w:r>
              <w:rPr>
                <w:rFonts w:ascii="宋体" w:eastAsia="宋体" w:hAnsi="宋体" w:cs="宋体" w:hint="eastAsia"/>
                <w:bCs/>
                <w:kern w:val="44"/>
                <w:sz w:val="21"/>
                <w:szCs w:val="21"/>
              </w:rPr>
              <w:t xml:space="preserve">  </w:t>
            </w:r>
            <w:r>
              <w:rPr>
                <w:rFonts w:ascii="宋体" w:eastAsia="宋体" w:hAnsi="宋体" w:cs="宋体" w:hint="eastAsia"/>
                <w:bCs/>
                <w:kern w:val="44"/>
                <w:sz w:val="21"/>
                <w:szCs w:val="21"/>
              </w:rPr>
              <w:t>真</w:t>
            </w:r>
          </w:p>
        </w:tc>
        <w:tc>
          <w:tcPr>
            <w:tcW w:w="2028" w:type="dxa"/>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r>
      <w:tr w:rsidR="00D17E9F">
        <w:trPr>
          <w:trHeight w:val="448"/>
        </w:trPr>
        <w:tc>
          <w:tcPr>
            <w:tcW w:w="2549" w:type="dxa"/>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重点展示产品介绍</w:t>
            </w:r>
          </w:p>
        </w:tc>
        <w:tc>
          <w:tcPr>
            <w:tcW w:w="5971" w:type="dxa"/>
            <w:gridSpan w:val="4"/>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jc w:val="center"/>
              <w:rPr>
                <w:rFonts w:ascii="宋体" w:eastAsia="宋体" w:hAnsi="宋体" w:cs="宋体"/>
                <w:bCs/>
                <w:kern w:val="44"/>
                <w:sz w:val="21"/>
                <w:szCs w:val="21"/>
              </w:rPr>
            </w:pPr>
            <w:r>
              <w:rPr>
                <w:rFonts w:ascii="宋体" w:eastAsia="宋体" w:hAnsi="宋体" w:cs="宋体" w:hint="eastAsia"/>
                <w:bCs/>
                <w:kern w:val="44"/>
                <w:sz w:val="21"/>
                <w:szCs w:val="21"/>
              </w:rPr>
              <w:t>(</w:t>
            </w:r>
            <w:r>
              <w:rPr>
                <w:rFonts w:ascii="宋体" w:eastAsia="宋体" w:hAnsi="宋体" w:cs="宋体" w:hint="eastAsia"/>
                <w:bCs/>
                <w:kern w:val="44"/>
                <w:sz w:val="21"/>
                <w:szCs w:val="21"/>
              </w:rPr>
              <w:t>中英文，</w:t>
            </w:r>
            <w:r>
              <w:rPr>
                <w:rFonts w:ascii="宋体" w:eastAsia="宋体" w:hAnsi="宋体" w:cs="宋体" w:hint="eastAsia"/>
                <w:bCs/>
                <w:kern w:val="44"/>
                <w:sz w:val="21"/>
                <w:szCs w:val="21"/>
              </w:rPr>
              <w:t>1-3</w:t>
            </w:r>
            <w:r>
              <w:rPr>
                <w:rFonts w:ascii="宋体" w:eastAsia="宋体" w:hAnsi="宋体" w:cs="宋体" w:hint="eastAsia"/>
                <w:bCs/>
                <w:kern w:val="44"/>
                <w:sz w:val="21"/>
                <w:szCs w:val="21"/>
              </w:rPr>
              <w:t>种产品，可配图</w:t>
            </w:r>
            <w:r>
              <w:rPr>
                <w:rFonts w:ascii="宋体" w:eastAsia="宋体" w:hAnsi="宋体" w:cs="宋体" w:hint="eastAsia"/>
                <w:bCs/>
                <w:kern w:val="44"/>
                <w:sz w:val="21"/>
                <w:szCs w:val="21"/>
              </w:rPr>
              <w:t>)</w:t>
            </w:r>
          </w:p>
        </w:tc>
      </w:tr>
      <w:tr w:rsidR="00D17E9F">
        <w:trPr>
          <w:trHeight w:val="624"/>
        </w:trPr>
        <w:tc>
          <w:tcPr>
            <w:tcW w:w="2549" w:type="dxa"/>
            <w:vMerge w:val="restart"/>
            <w:tcBorders>
              <w:top w:val="single" w:sz="4" w:space="0" w:color="auto"/>
              <w:left w:val="single" w:sz="4" w:space="0" w:color="auto"/>
              <w:bottom w:val="single" w:sz="4" w:space="0" w:color="auto"/>
              <w:right w:val="single" w:sz="4" w:space="0" w:color="auto"/>
            </w:tcBorders>
            <w:vAlign w:val="center"/>
          </w:tcPr>
          <w:p w:rsidR="00D17E9F" w:rsidRDefault="00075244">
            <w:pPr>
              <w:spacing w:line="360" w:lineRule="auto"/>
              <w:rPr>
                <w:rFonts w:ascii="宋体" w:eastAsia="宋体" w:hAnsi="宋体" w:cs="宋体"/>
                <w:bCs/>
                <w:kern w:val="44"/>
                <w:sz w:val="21"/>
                <w:szCs w:val="21"/>
              </w:rPr>
            </w:pPr>
            <w:r>
              <w:rPr>
                <w:rFonts w:ascii="宋体" w:eastAsia="宋体" w:hAnsi="宋体" w:cs="宋体" w:hint="eastAsia"/>
                <w:bCs/>
                <w:kern w:val="44"/>
                <w:sz w:val="21"/>
                <w:szCs w:val="21"/>
              </w:rPr>
              <w:t>单位及展品介绍</w:t>
            </w:r>
            <w:r>
              <w:rPr>
                <w:rFonts w:ascii="宋体" w:eastAsia="宋体" w:hAnsi="宋体" w:cs="宋体" w:hint="eastAsia"/>
                <w:bCs/>
                <w:kern w:val="44"/>
                <w:sz w:val="21"/>
                <w:szCs w:val="21"/>
              </w:rPr>
              <w:t>(150</w:t>
            </w:r>
            <w:r>
              <w:rPr>
                <w:rFonts w:ascii="宋体" w:eastAsia="宋体" w:hAnsi="宋体" w:cs="宋体" w:hint="eastAsia"/>
                <w:bCs/>
                <w:kern w:val="44"/>
                <w:sz w:val="21"/>
                <w:szCs w:val="21"/>
              </w:rPr>
              <w:t>字以内，中</w:t>
            </w:r>
            <w:r>
              <w:rPr>
                <w:rFonts w:ascii="宋体" w:eastAsia="宋体" w:hAnsi="宋体" w:cs="宋体" w:hint="eastAsia"/>
                <w:bCs/>
                <w:kern w:val="44"/>
                <w:sz w:val="21"/>
                <w:szCs w:val="21"/>
              </w:rPr>
              <w:t>/</w:t>
            </w:r>
            <w:r>
              <w:rPr>
                <w:rFonts w:ascii="宋体" w:eastAsia="宋体" w:hAnsi="宋体" w:cs="宋体" w:hint="eastAsia"/>
                <w:bCs/>
                <w:kern w:val="44"/>
                <w:sz w:val="21"/>
                <w:szCs w:val="21"/>
              </w:rPr>
              <w:t>英文</w:t>
            </w:r>
            <w:r>
              <w:rPr>
                <w:rFonts w:ascii="宋体" w:eastAsia="宋体" w:hAnsi="宋体" w:cs="宋体" w:hint="eastAsia"/>
                <w:bCs/>
                <w:kern w:val="44"/>
                <w:sz w:val="21"/>
                <w:szCs w:val="21"/>
              </w:rPr>
              <w:t>)</w:t>
            </w:r>
            <w:r>
              <w:rPr>
                <w:rFonts w:ascii="宋体" w:eastAsia="宋体" w:hAnsi="宋体" w:cs="宋体" w:hint="eastAsia"/>
                <w:bCs/>
                <w:kern w:val="44"/>
                <w:sz w:val="21"/>
                <w:szCs w:val="21"/>
              </w:rPr>
              <w:t>，单位</w:t>
            </w:r>
            <w:proofErr w:type="gramStart"/>
            <w:r>
              <w:rPr>
                <w:rFonts w:ascii="宋体" w:eastAsia="宋体" w:hAnsi="宋体" w:cs="宋体" w:hint="eastAsia"/>
                <w:bCs/>
                <w:kern w:val="44"/>
                <w:sz w:val="21"/>
                <w:szCs w:val="21"/>
              </w:rPr>
              <w:t>二维码</w:t>
            </w:r>
            <w:proofErr w:type="gramEnd"/>
          </w:p>
        </w:tc>
        <w:tc>
          <w:tcPr>
            <w:tcW w:w="5971" w:type="dxa"/>
            <w:gridSpan w:val="4"/>
            <w:vMerge w:val="restart"/>
            <w:tcBorders>
              <w:top w:val="single" w:sz="4" w:space="0" w:color="auto"/>
              <w:left w:val="single" w:sz="4" w:space="0" w:color="auto"/>
              <w:bottom w:val="single" w:sz="4" w:space="0" w:color="auto"/>
              <w:right w:val="single" w:sz="4" w:space="0" w:color="auto"/>
            </w:tcBorders>
            <w:vAlign w:val="center"/>
          </w:tcPr>
          <w:p w:rsidR="00D17E9F" w:rsidRDefault="00D17E9F">
            <w:pPr>
              <w:spacing w:line="360" w:lineRule="auto"/>
              <w:rPr>
                <w:rFonts w:ascii="宋体" w:eastAsia="宋体" w:hAnsi="宋体" w:cs="宋体"/>
                <w:bCs/>
                <w:kern w:val="44"/>
                <w:sz w:val="21"/>
                <w:szCs w:val="21"/>
              </w:rPr>
            </w:pPr>
          </w:p>
        </w:tc>
      </w:tr>
      <w:tr w:rsidR="00D17E9F">
        <w:trPr>
          <w:trHeight w:val="624"/>
        </w:trPr>
        <w:tc>
          <w:tcPr>
            <w:tcW w:w="2549" w:type="dxa"/>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c>
          <w:tcPr>
            <w:tcW w:w="5971" w:type="dxa"/>
            <w:gridSpan w:val="4"/>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r>
      <w:tr w:rsidR="00D17E9F">
        <w:trPr>
          <w:trHeight w:val="624"/>
        </w:trPr>
        <w:tc>
          <w:tcPr>
            <w:tcW w:w="2549" w:type="dxa"/>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c>
          <w:tcPr>
            <w:tcW w:w="5971" w:type="dxa"/>
            <w:gridSpan w:val="4"/>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r>
      <w:tr w:rsidR="00D17E9F">
        <w:trPr>
          <w:trHeight w:val="624"/>
        </w:trPr>
        <w:tc>
          <w:tcPr>
            <w:tcW w:w="2549" w:type="dxa"/>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c>
          <w:tcPr>
            <w:tcW w:w="5971" w:type="dxa"/>
            <w:gridSpan w:val="4"/>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r>
      <w:tr w:rsidR="00D17E9F">
        <w:trPr>
          <w:trHeight w:val="624"/>
        </w:trPr>
        <w:tc>
          <w:tcPr>
            <w:tcW w:w="2549" w:type="dxa"/>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c>
          <w:tcPr>
            <w:tcW w:w="5971" w:type="dxa"/>
            <w:gridSpan w:val="4"/>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r>
      <w:tr w:rsidR="00D17E9F">
        <w:trPr>
          <w:trHeight w:val="326"/>
        </w:trPr>
        <w:tc>
          <w:tcPr>
            <w:tcW w:w="2549" w:type="dxa"/>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c>
          <w:tcPr>
            <w:tcW w:w="5971" w:type="dxa"/>
            <w:gridSpan w:val="4"/>
            <w:vMerge/>
            <w:tcBorders>
              <w:top w:val="single" w:sz="4" w:space="0" w:color="auto"/>
              <w:left w:val="single" w:sz="4" w:space="0" w:color="auto"/>
              <w:bottom w:val="single" w:sz="4" w:space="0" w:color="auto"/>
              <w:right w:val="single" w:sz="4" w:space="0" w:color="auto"/>
            </w:tcBorders>
            <w:vAlign w:val="center"/>
          </w:tcPr>
          <w:p w:rsidR="00D17E9F" w:rsidRDefault="00D17E9F">
            <w:pPr>
              <w:rPr>
                <w:rFonts w:ascii="宋体" w:eastAsia="宋体" w:hAnsi="宋体" w:cs="宋体"/>
                <w:bCs/>
                <w:kern w:val="44"/>
              </w:rPr>
            </w:pPr>
          </w:p>
        </w:tc>
      </w:tr>
    </w:tbl>
    <w:p w:rsidR="00D17E9F" w:rsidRDefault="00075244">
      <w:pPr>
        <w:spacing w:line="360" w:lineRule="auto"/>
        <w:ind w:firstLineChars="200" w:firstLine="480"/>
        <w:rPr>
          <w:rFonts w:ascii="宋体" w:eastAsia="宋体" w:hAnsi="宋体" w:cs="宋体"/>
          <w:bCs/>
          <w:kern w:val="44"/>
        </w:rPr>
      </w:pPr>
      <w:r>
        <w:rPr>
          <w:rFonts w:ascii="宋体" w:eastAsia="宋体" w:hAnsi="宋体" w:cs="宋体" w:hint="eastAsia"/>
          <w:bCs/>
          <w:kern w:val="44"/>
        </w:rPr>
        <w:t>一、参展单位在以上表格中所填内容将用于编制《第七届四川农业博览会会刊》及其他组委会提供宣传推广方式。</w:t>
      </w:r>
    </w:p>
    <w:p w:rsidR="00D17E9F" w:rsidRDefault="00075244">
      <w:pPr>
        <w:pStyle w:val="af1"/>
        <w:spacing w:line="360" w:lineRule="auto"/>
        <w:ind w:left="0" w:firstLineChars="200" w:firstLine="480"/>
        <w:rPr>
          <w:rFonts w:ascii="宋体" w:eastAsia="宋体" w:hAnsi="宋体" w:cs="宋体"/>
          <w:bCs/>
          <w:kern w:val="44"/>
        </w:rPr>
      </w:pPr>
      <w:r>
        <w:rPr>
          <w:rFonts w:ascii="宋体" w:eastAsia="宋体" w:hAnsi="宋体" w:cs="宋体" w:hint="eastAsia"/>
          <w:bCs/>
          <w:kern w:val="44"/>
        </w:rPr>
        <w:t>二、信息填写完毕后，请将此表的电子</w:t>
      </w:r>
      <w:proofErr w:type="gramStart"/>
      <w:r>
        <w:rPr>
          <w:rFonts w:ascii="宋体" w:eastAsia="宋体" w:hAnsi="宋体" w:cs="宋体" w:hint="eastAsia"/>
          <w:bCs/>
          <w:kern w:val="44"/>
        </w:rPr>
        <w:t>档</w:t>
      </w:r>
      <w:proofErr w:type="gramEnd"/>
      <w:r>
        <w:rPr>
          <w:rFonts w:ascii="宋体" w:eastAsia="宋体" w:hAnsi="宋体" w:cs="宋体" w:hint="eastAsia"/>
          <w:bCs/>
          <w:kern w:val="44"/>
        </w:rPr>
        <w:t>发送至组委</w:t>
      </w:r>
      <w:r>
        <w:rPr>
          <w:rFonts w:eastAsia="宋体" w:hAnsi="宋体" w:cstheme="minorEastAsia" w:hint="eastAsia"/>
          <w:noProof/>
        </w:rPr>
        <mc:AlternateContent>
          <mc:Choice Requires="wpg">
            <w:drawing>
              <wp:anchor distT="0" distB="0" distL="114300" distR="114300" simplePos="0" relativeHeight="251652096" behindDoc="0" locked="0" layoutInCell="1" allowOverlap="1">
                <wp:simplePos x="0" y="0"/>
                <wp:positionH relativeFrom="page">
                  <wp:posOffset>7092315</wp:posOffset>
                </wp:positionH>
                <wp:positionV relativeFrom="page">
                  <wp:posOffset>4717415</wp:posOffset>
                </wp:positionV>
                <wp:extent cx="478790" cy="1249045"/>
                <wp:effectExtent l="0" t="0" r="16510" b="8255"/>
                <wp:wrapNone/>
                <wp:docPr id="313" name="组合 313"/>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14" name="矩形 64"/>
                        <wps:cNvSpPr/>
                        <wps:spPr>
                          <a:xfrm>
                            <a:off x="0" y="5711"/>
                            <a:ext cx="477753" cy="1248410"/>
                          </a:xfrm>
                          <a:prstGeom prst="rect">
                            <a:avLst/>
                          </a:prstGeom>
                          <a:solidFill>
                            <a:srgbClr val="23A57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15"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13" o:spid="_x0000_s1156" style="position:absolute;left:0;text-align:left;margin-left:558.45pt;margin-top:371.45pt;width:37.7pt;height:98.35pt;z-index:251652096;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">
                <v:rect id="矩形 64" o:spid="_x0000_s1157"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tHrMQA&#10;AADcAAAADwAAAGRycy9kb3ducmV2LnhtbESPW4vCMBSE3xf8D+EIvq2pF5alGsULgi8u6wX6emyO&#10;bbE5KUnU+u83grCPw8x8w0znranFnZyvLCsY9BMQxLnVFRcKTsfN5zcIH5A11pZJwZM8zGedjymm&#10;2j54T/dDKESEsE9RQRlCk0rp85IM+r5tiKN3sc5giNIVUjt8RLip5TBJvqTBiuNCiQ2tSsqvh5tR&#10;sBxjtjuv8p/MtL9uvdFZE/asVK/bLiYgArXhP/xub7WC0WAMrzPxCM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7R6zEAAAA3AAAAA8AAAAAAAAAAAAAAAAAmAIAAGRycy9k&#10;b3ducmV2LnhtbFBLBQYAAAAABAAEAPUAAACJAwAAAAA=&#10;" fillcolor="#23a577" stroked="f" strokeweight="2pt"/>
                <v:shape id="_x0000_s1158"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m68cA&#10;AADcAAAADwAAAGRycy9kb3ducmV2LnhtbESPQWvCQBSE70L/w/IKvZmNVkuTuoq0BHoKmAqlt9fs&#10;axLMvg3Zjab+elcQPA4z8w2z2oymFUfqXWNZwSyKQRCXVjdcKdh/ZdNXEM4ja2wtk4J/crBZP0xW&#10;mGp74h0dC1+JAGGXooLa+y6V0pU1GXSR7YiD92d7gz7IvpK6x1OAm1bO4/hFGmw4LNTY0XtN5aEY&#10;jILxO8mz3yTftsPPx3IxP+8LOxyUenoct28gPI3+Hr61P7WC59kSrmfCEZD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7ZuvHAAAA3AAAAA8AAAAAAAAAAAAAAAAAmAIAAGRy&#10;cy9kb3ducmV2LnhtbFBLBQYAAAAABAAEAPUAAACM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宋体" w:eastAsia="宋体" w:hAnsi="宋体" w:cs="宋体" w:hint="eastAsia"/>
          <w:bCs/>
          <w:kern w:val="44"/>
        </w:rPr>
        <w:t>会指定邮箱</w:t>
      </w:r>
      <w:r>
        <w:rPr>
          <w:rFonts w:ascii="宋体" w:eastAsia="宋体" w:hAnsi="宋体" w:cstheme="minorEastAsia" w:hint="eastAsia"/>
          <w:kern w:val="2"/>
        </w:rPr>
        <w:t>592948370@qq.com</w:t>
      </w:r>
      <w:r>
        <w:rPr>
          <w:rFonts w:ascii="宋体" w:eastAsia="宋体" w:hAnsi="宋体" w:cs="宋体" w:hint="eastAsia"/>
          <w:bCs/>
          <w:kern w:val="44"/>
        </w:rPr>
        <w:t>，并于</w:t>
      </w:r>
      <w:r>
        <w:rPr>
          <w:rFonts w:ascii="宋体" w:eastAsia="宋体" w:hAnsi="宋体" w:cs="宋体"/>
          <w:bCs/>
          <w:kern w:val="44"/>
        </w:rPr>
        <w:t>201</w:t>
      </w:r>
      <w:r>
        <w:rPr>
          <w:rFonts w:ascii="宋体" w:eastAsia="宋体" w:hAnsi="宋体" w:cs="宋体" w:hint="eastAsia"/>
          <w:bCs/>
          <w:kern w:val="44"/>
        </w:rPr>
        <w:t>9</w:t>
      </w:r>
      <w:r>
        <w:rPr>
          <w:rFonts w:ascii="宋体" w:eastAsia="宋体" w:hAnsi="宋体" w:cs="宋体" w:hint="eastAsia"/>
          <w:bCs/>
          <w:kern w:val="44"/>
        </w:rPr>
        <w:t>年</w:t>
      </w:r>
      <w:r>
        <w:rPr>
          <w:rFonts w:ascii="宋体" w:eastAsia="宋体" w:hAnsi="宋体" w:cs="宋体" w:hint="eastAsia"/>
          <w:bCs/>
          <w:kern w:val="44"/>
        </w:rPr>
        <w:t>9</w:t>
      </w:r>
      <w:r>
        <w:rPr>
          <w:rFonts w:ascii="宋体" w:eastAsia="宋体" w:hAnsi="宋体" w:cs="宋体" w:hint="eastAsia"/>
          <w:bCs/>
          <w:kern w:val="44"/>
        </w:rPr>
        <w:t>月</w:t>
      </w:r>
      <w:r>
        <w:rPr>
          <w:rFonts w:ascii="宋体" w:eastAsia="宋体" w:hAnsi="宋体" w:cs="宋体" w:hint="eastAsia"/>
          <w:bCs/>
          <w:kern w:val="44"/>
        </w:rPr>
        <w:t>1</w:t>
      </w:r>
      <w:r>
        <w:rPr>
          <w:rFonts w:ascii="宋体" w:eastAsia="宋体" w:hAnsi="宋体" w:cs="宋体" w:hint="eastAsia"/>
          <w:bCs/>
          <w:kern w:val="44"/>
        </w:rPr>
        <w:t>日</w:t>
      </w:r>
      <w:r>
        <w:rPr>
          <w:rFonts w:ascii="宋体" w:eastAsia="宋体" w:hAnsi="宋体" w:hint="eastAsia"/>
          <w:color w:val="000000" w:themeColor="text1"/>
        </w:rPr>
        <w:t>18:00</w:t>
      </w:r>
      <w:r>
        <w:rPr>
          <w:rFonts w:ascii="宋体" w:eastAsia="宋体" w:hAnsi="宋体" w:cs="宋体" w:hint="eastAsia"/>
          <w:bCs/>
          <w:kern w:val="44"/>
        </w:rPr>
        <w:t>前将此表的纸质文件（加盖公章）原件快递或传真至组委会办公室。</w:t>
      </w:r>
    </w:p>
    <w:p w:rsidR="00D17E9F" w:rsidRDefault="00075244">
      <w:pPr>
        <w:pStyle w:val="af1"/>
        <w:spacing w:line="360" w:lineRule="auto"/>
        <w:ind w:left="480"/>
        <w:rPr>
          <w:rFonts w:ascii="宋体" w:eastAsia="宋体" w:hAnsi="宋体" w:cs="宋体"/>
          <w:bCs/>
          <w:kern w:val="44"/>
        </w:rPr>
      </w:pPr>
      <w:r>
        <w:rPr>
          <w:rFonts w:ascii="宋体" w:eastAsia="宋体" w:hAnsi="宋体" w:cs="宋体" w:hint="eastAsia"/>
          <w:bCs/>
          <w:kern w:val="44"/>
        </w:rPr>
        <w:t>三、联系方式</w:t>
      </w:r>
    </w:p>
    <w:p w:rsidR="00D17E9F" w:rsidRDefault="00075244">
      <w:pPr>
        <w:pStyle w:val="a5"/>
        <w:spacing w:line="264" w:lineRule="auto"/>
        <w:ind w:firstLineChars="200" w:firstLine="480"/>
        <w:rPr>
          <w:rFonts w:eastAsia="宋体" w:hAnsi="宋体" w:cstheme="minorEastAsia"/>
          <w:kern w:val="2"/>
          <w:sz w:val="24"/>
          <w:szCs w:val="24"/>
        </w:rPr>
      </w:pPr>
      <w:r>
        <w:rPr>
          <w:rFonts w:eastAsia="宋体" w:hAnsi="宋体" w:cstheme="minorEastAsia" w:hint="eastAsia"/>
          <w:kern w:val="2"/>
          <w:sz w:val="24"/>
          <w:szCs w:val="24"/>
        </w:rPr>
        <w:t>联系人：</w:t>
      </w:r>
      <w:r>
        <w:rPr>
          <w:rFonts w:eastAsia="宋体" w:hAnsi="宋体" w:cstheme="minorEastAsia" w:hint="eastAsia"/>
          <w:kern w:val="2"/>
          <w:sz w:val="24"/>
          <w:szCs w:val="24"/>
        </w:rPr>
        <w:t>俞文倩</w:t>
      </w:r>
      <w:r>
        <w:rPr>
          <w:rFonts w:eastAsia="宋体" w:hAnsi="宋体" w:cstheme="minorEastAsia"/>
          <w:kern w:val="2"/>
          <w:sz w:val="24"/>
          <w:szCs w:val="24"/>
        </w:rPr>
        <w:t xml:space="preserve">     </w:t>
      </w:r>
      <w:r>
        <w:rPr>
          <w:rFonts w:eastAsia="宋体" w:hAnsi="宋体" w:cstheme="minorEastAsia" w:hint="eastAsia"/>
          <w:kern w:val="2"/>
          <w:sz w:val="24"/>
          <w:szCs w:val="24"/>
        </w:rPr>
        <w:t xml:space="preserve">           </w:t>
      </w:r>
      <w:r>
        <w:rPr>
          <w:rFonts w:eastAsia="宋体" w:hAnsi="宋体" w:cstheme="minorEastAsia"/>
          <w:kern w:val="2"/>
          <w:sz w:val="24"/>
          <w:szCs w:val="24"/>
        </w:rPr>
        <w:t xml:space="preserve">       </w:t>
      </w:r>
      <w:r>
        <w:rPr>
          <w:rFonts w:eastAsia="宋体" w:hAnsi="宋体" w:cstheme="minorEastAsia" w:hint="eastAsia"/>
          <w:kern w:val="2"/>
          <w:sz w:val="24"/>
          <w:szCs w:val="24"/>
        </w:rPr>
        <w:t>联系电话：</w:t>
      </w:r>
      <w:r>
        <w:rPr>
          <w:rFonts w:eastAsia="宋体" w:hAnsi="宋体" w:cstheme="minorEastAsia" w:hint="eastAsia"/>
          <w:kern w:val="2"/>
          <w:sz w:val="24"/>
          <w:szCs w:val="24"/>
        </w:rPr>
        <w:t>15828575767</w:t>
      </w:r>
    </w:p>
    <w:p w:rsidR="00D17E9F" w:rsidRDefault="00075244">
      <w:pPr>
        <w:pStyle w:val="a5"/>
        <w:spacing w:line="264" w:lineRule="auto"/>
        <w:ind w:firstLineChars="200" w:firstLine="480"/>
        <w:rPr>
          <w:rFonts w:eastAsia="宋体" w:hAnsi="宋体" w:cstheme="minorEastAsia"/>
          <w:kern w:val="2"/>
          <w:sz w:val="24"/>
          <w:szCs w:val="24"/>
        </w:rPr>
      </w:pPr>
      <w:r>
        <w:rPr>
          <w:rFonts w:eastAsia="宋体" w:hAnsi="宋体" w:cstheme="minorEastAsia" w:hint="eastAsia"/>
          <w:kern w:val="2"/>
          <w:sz w:val="24"/>
          <w:szCs w:val="24"/>
        </w:rPr>
        <w:t>传</w:t>
      </w:r>
      <w:r>
        <w:rPr>
          <w:rFonts w:eastAsia="宋体" w:hAnsi="宋体" w:cstheme="minorEastAsia" w:hint="eastAsia"/>
          <w:kern w:val="2"/>
          <w:sz w:val="24"/>
          <w:szCs w:val="24"/>
        </w:rPr>
        <w:t xml:space="preserve">  </w:t>
      </w:r>
      <w:r>
        <w:rPr>
          <w:rFonts w:eastAsia="宋体" w:hAnsi="宋体" w:cstheme="minorEastAsia" w:hint="eastAsia"/>
          <w:kern w:val="2"/>
          <w:sz w:val="24"/>
          <w:szCs w:val="24"/>
        </w:rPr>
        <w:t>真：</w:t>
      </w:r>
      <w:r>
        <w:rPr>
          <w:rFonts w:eastAsia="宋体" w:hAnsi="宋体" w:cstheme="minorEastAsia" w:hint="eastAsia"/>
          <w:kern w:val="2"/>
          <w:sz w:val="24"/>
          <w:szCs w:val="24"/>
        </w:rPr>
        <w:t>0</w:t>
      </w:r>
      <w:r>
        <w:rPr>
          <w:rFonts w:eastAsia="宋体" w:hAnsi="宋体" w:cstheme="minorEastAsia"/>
          <w:kern w:val="2"/>
          <w:sz w:val="24"/>
          <w:szCs w:val="24"/>
        </w:rPr>
        <w:t>28-86210127</w:t>
      </w:r>
      <w:r>
        <w:rPr>
          <w:rFonts w:eastAsia="宋体" w:hAnsi="宋体" w:cstheme="minorEastAsia" w:hint="eastAsia"/>
          <w:kern w:val="2"/>
          <w:sz w:val="24"/>
          <w:szCs w:val="24"/>
        </w:rPr>
        <w:t xml:space="preserve">           </w:t>
      </w:r>
      <w:r>
        <w:rPr>
          <w:rFonts w:eastAsia="宋体" w:hAnsi="宋体" w:cstheme="minorEastAsia" w:hint="eastAsia"/>
          <w:kern w:val="2"/>
          <w:sz w:val="24"/>
          <w:szCs w:val="24"/>
        </w:rPr>
        <w:t xml:space="preserve">　　</w:t>
      </w:r>
      <w:r>
        <w:rPr>
          <w:rFonts w:eastAsia="宋体" w:hAnsi="宋体" w:cstheme="minorEastAsia" w:hint="eastAsia"/>
          <w:kern w:val="2"/>
          <w:sz w:val="24"/>
          <w:szCs w:val="24"/>
        </w:rPr>
        <w:t xml:space="preserve"> </w:t>
      </w:r>
      <w:r>
        <w:rPr>
          <w:rFonts w:eastAsia="宋体" w:hAnsi="宋体" w:cstheme="minorEastAsia" w:hint="eastAsia"/>
          <w:kern w:val="2"/>
          <w:sz w:val="24"/>
          <w:szCs w:val="24"/>
        </w:rPr>
        <w:t xml:space="preserve"> </w:t>
      </w:r>
      <w:r>
        <w:rPr>
          <w:rFonts w:eastAsia="宋体" w:hAnsi="宋体" w:cstheme="minorEastAsia" w:hint="eastAsia"/>
          <w:kern w:val="2"/>
          <w:sz w:val="24"/>
          <w:szCs w:val="24"/>
        </w:rPr>
        <w:t>电子邮箱：</w:t>
      </w:r>
      <w:hyperlink r:id="rId27" w:history="1">
        <w:r>
          <w:rPr>
            <w:rFonts w:eastAsia="宋体" w:hAnsi="宋体" w:cstheme="minorEastAsia" w:hint="eastAsia"/>
            <w:kern w:val="2"/>
            <w:sz w:val="24"/>
            <w:szCs w:val="24"/>
          </w:rPr>
          <w:t>592948370@qq.com</w:t>
        </w:r>
      </w:hyperlink>
    </w:p>
    <w:p w:rsidR="00D17E9F" w:rsidRDefault="00075244">
      <w:pPr>
        <w:pStyle w:val="a5"/>
        <w:spacing w:line="264" w:lineRule="auto"/>
        <w:ind w:firstLineChars="200" w:firstLine="480"/>
        <w:rPr>
          <w:rFonts w:eastAsia="宋体" w:hAnsi="宋体" w:cstheme="minorEastAsia"/>
          <w:kern w:val="2"/>
          <w:sz w:val="24"/>
          <w:szCs w:val="24"/>
        </w:rPr>
      </w:pPr>
      <w:r>
        <w:rPr>
          <w:rFonts w:eastAsia="宋体" w:hAnsi="宋体" w:cstheme="minorEastAsia" w:hint="eastAsia"/>
          <w:kern w:val="2"/>
          <w:sz w:val="24"/>
          <w:szCs w:val="24"/>
        </w:rPr>
        <w:t>地址：四川省成都市锦江区红星路三段</w:t>
      </w:r>
      <w:r>
        <w:rPr>
          <w:rFonts w:eastAsia="宋体" w:hAnsi="宋体" w:cstheme="minorEastAsia" w:hint="eastAsia"/>
          <w:kern w:val="2"/>
          <w:sz w:val="24"/>
          <w:szCs w:val="24"/>
        </w:rPr>
        <w:t>99</w:t>
      </w:r>
      <w:r>
        <w:rPr>
          <w:rFonts w:eastAsia="宋体" w:hAnsi="宋体" w:cstheme="minorEastAsia" w:hint="eastAsia"/>
          <w:kern w:val="2"/>
          <w:sz w:val="24"/>
          <w:szCs w:val="24"/>
        </w:rPr>
        <w:t>号银石广场</w:t>
      </w:r>
      <w:r>
        <w:rPr>
          <w:rFonts w:eastAsia="宋体" w:hAnsi="宋体" w:cstheme="minorEastAsia" w:hint="eastAsia"/>
          <w:kern w:val="2"/>
          <w:sz w:val="24"/>
          <w:szCs w:val="24"/>
        </w:rPr>
        <w:t>24</w:t>
      </w:r>
      <w:r>
        <w:rPr>
          <w:rFonts w:eastAsia="宋体" w:hAnsi="宋体" w:cstheme="minorEastAsia" w:hint="eastAsia"/>
          <w:kern w:val="2"/>
          <w:sz w:val="24"/>
          <w:szCs w:val="24"/>
        </w:rPr>
        <w:t>楼</w:t>
      </w:r>
      <w:r>
        <w:rPr>
          <w:rFonts w:eastAsia="宋体" w:hAnsi="宋体" w:cstheme="minorEastAsia" w:hint="eastAsia"/>
          <w:kern w:val="2"/>
          <w:sz w:val="24"/>
          <w:szCs w:val="24"/>
        </w:rPr>
        <w:t>2411</w:t>
      </w:r>
      <w:r>
        <w:rPr>
          <w:rFonts w:eastAsia="宋体" w:hAnsi="宋体" w:cstheme="minorEastAsia" w:hint="eastAsia"/>
          <w:kern w:val="2"/>
          <w:sz w:val="24"/>
          <w:szCs w:val="24"/>
        </w:rPr>
        <w:t>室</w:t>
      </w:r>
    </w:p>
    <w:p w:rsidR="00D17E9F" w:rsidRDefault="00075244">
      <w:pPr>
        <w:pStyle w:val="a5"/>
        <w:spacing w:line="264" w:lineRule="auto"/>
        <w:ind w:firstLineChars="200" w:firstLine="480"/>
        <w:jc w:val="both"/>
        <w:rPr>
          <w:rFonts w:eastAsia="宋体" w:hAnsi="宋体" w:cstheme="minorEastAsia"/>
          <w:kern w:val="2"/>
          <w:sz w:val="24"/>
          <w:szCs w:val="24"/>
        </w:rPr>
      </w:pPr>
      <w:r>
        <w:rPr>
          <w:rFonts w:eastAsia="宋体" w:hAnsi="宋体" w:cstheme="minorEastAsia" w:hint="eastAsia"/>
          <w:kern w:val="2"/>
          <w:sz w:val="24"/>
          <w:szCs w:val="24"/>
        </w:rPr>
        <w:t>邮编：</w:t>
      </w:r>
      <w:r>
        <w:rPr>
          <w:rFonts w:eastAsia="宋体" w:hAnsi="宋体" w:cstheme="minorEastAsia" w:hint="eastAsia"/>
          <w:kern w:val="2"/>
          <w:sz w:val="24"/>
          <w:szCs w:val="24"/>
        </w:rPr>
        <w:t>6</w:t>
      </w:r>
      <w:r>
        <w:rPr>
          <w:rFonts w:eastAsia="宋体" w:hAnsi="宋体" w:cstheme="minorEastAsia"/>
          <w:kern w:val="2"/>
          <w:sz w:val="24"/>
          <w:szCs w:val="24"/>
        </w:rPr>
        <w:t>10041</w:t>
      </w:r>
    </w:p>
    <w:p w:rsidR="00D17E9F" w:rsidRDefault="00D17E9F"/>
    <w:p w:rsidR="00D17E9F" w:rsidRDefault="00075244">
      <w:pPr>
        <w:pStyle w:val="2"/>
        <w:spacing w:line="216" w:lineRule="auto"/>
        <w:jc w:val="center"/>
        <w:rPr>
          <w:rStyle w:val="2Char"/>
          <w:rFonts w:asciiTheme="minorEastAsia" w:eastAsiaTheme="minorEastAsia" w:hAnsiTheme="minorEastAsia"/>
          <w:b/>
        </w:rPr>
      </w:pPr>
      <w:bookmarkStart w:id="324" w:name="_Toc3032"/>
      <w:r>
        <w:rPr>
          <w:rStyle w:val="2Char"/>
          <w:rFonts w:asciiTheme="minorEastAsia" w:eastAsiaTheme="minorEastAsia" w:hAnsiTheme="minorEastAsia" w:hint="eastAsia"/>
          <w:b/>
        </w:rPr>
        <w:lastRenderedPageBreak/>
        <w:t>附件五：大件展品申报表</w:t>
      </w:r>
      <w:bookmarkEnd w:id="314"/>
      <w:bookmarkEnd w:id="315"/>
      <w:bookmarkEnd w:id="316"/>
      <w:bookmarkEnd w:id="317"/>
      <w:bookmarkEnd w:id="318"/>
      <w:bookmarkEnd w:id="319"/>
      <w:bookmarkEnd w:id="320"/>
      <w:bookmarkEnd w:id="322"/>
      <w:bookmarkEnd w:id="323"/>
      <w:bookmarkEnd w:id="324"/>
    </w:p>
    <w:p w:rsidR="00D17E9F" w:rsidRDefault="00D17E9F">
      <w:pPr>
        <w:spacing w:line="216" w:lineRule="auto"/>
      </w:pPr>
    </w:p>
    <w:p w:rsidR="00D17E9F" w:rsidRDefault="00075244">
      <w:pPr>
        <w:pStyle w:val="21"/>
        <w:spacing w:line="216" w:lineRule="auto"/>
        <w:ind w:firstLineChars="200" w:firstLine="480"/>
        <w:jc w:val="both"/>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请将此表于</w:t>
      </w:r>
      <w:r>
        <w:rPr>
          <w:rFonts w:asciiTheme="minorEastAsia" w:hAnsiTheme="minorEastAsia" w:cstheme="minorEastAsia" w:hint="eastAsia"/>
          <w:bCs/>
          <w:kern w:val="44"/>
          <w:sz w:val="24"/>
          <w:szCs w:val="24"/>
        </w:rPr>
        <w:t>2019</w:t>
      </w:r>
      <w:r>
        <w:rPr>
          <w:rFonts w:asciiTheme="minorEastAsia" w:hAnsiTheme="minorEastAsia" w:cstheme="minorEastAsia" w:hint="eastAsia"/>
          <w:bCs/>
          <w:kern w:val="44"/>
          <w:sz w:val="24"/>
          <w:szCs w:val="24"/>
        </w:rPr>
        <w:t>年</w:t>
      </w:r>
      <w:r>
        <w:rPr>
          <w:rFonts w:asciiTheme="minorEastAsia" w:hAnsiTheme="minorEastAsia" w:cstheme="minorEastAsia" w:hint="eastAsia"/>
          <w:bCs/>
          <w:kern w:val="44"/>
          <w:sz w:val="24"/>
          <w:szCs w:val="24"/>
        </w:rPr>
        <w:t>9</w:t>
      </w:r>
      <w:r>
        <w:rPr>
          <w:rFonts w:asciiTheme="minorEastAsia" w:hAnsiTheme="minorEastAsia" w:cstheme="minorEastAsia" w:hint="eastAsia"/>
          <w:bCs/>
          <w:kern w:val="44"/>
          <w:sz w:val="24"/>
          <w:szCs w:val="24"/>
        </w:rPr>
        <w:t>月</w:t>
      </w:r>
      <w:r>
        <w:rPr>
          <w:rFonts w:asciiTheme="minorEastAsia" w:hAnsiTheme="minorEastAsia" w:cstheme="minorEastAsia" w:hint="eastAsia"/>
          <w:bCs/>
          <w:kern w:val="44"/>
          <w:sz w:val="24"/>
          <w:szCs w:val="24"/>
        </w:rPr>
        <w:t>10</w:t>
      </w:r>
      <w:r>
        <w:rPr>
          <w:rFonts w:asciiTheme="minorEastAsia" w:hAnsiTheme="minorEastAsia" w:cstheme="minorEastAsia" w:hint="eastAsia"/>
          <w:bCs/>
          <w:kern w:val="44"/>
          <w:sz w:val="24"/>
          <w:szCs w:val="24"/>
        </w:rPr>
        <w:t>日</w:t>
      </w:r>
      <w:r>
        <w:rPr>
          <w:rFonts w:asciiTheme="minorEastAsia" w:hAnsiTheme="minorEastAsia" w:cstheme="minorEastAsia" w:hint="eastAsia"/>
          <w:bCs/>
          <w:kern w:val="44"/>
          <w:sz w:val="24"/>
          <w:szCs w:val="24"/>
        </w:rPr>
        <w:t>18:00</w:t>
      </w:r>
      <w:r>
        <w:rPr>
          <w:rFonts w:asciiTheme="minorEastAsia" w:hAnsiTheme="minorEastAsia" w:cstheme="minorEastAsia" w:hint="eastAsia"/>
          <w:bCs/>
          <w:kern w:val="44"/>
          <w:sz w:val="24"/>
          <w:szCs w:val="24"/>
        </w:rPr>
        <w:t>前提交至主场服务商。</w:t>
      </w:r>
    </w:p>
    <w:tbl>
      <w:tblPr>
        <w:tblW w:w="8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5"/>
        <w:gridCol w:w="40"/>
        <w:gridCol w:w="1093"/>
        <w:gridCol w:w="1876"/>
        <w:gridCol w:w="1330"/>
        <w:gridCol w:w="1206"/>
      </w:tblGrid>
      <w:tr w:rsidR="00D17E9F">
        <w:trPr>
          <w:trHeight w:val="797"/>
          <w:jc w:val="center"/>
        </w:trPr>
        <w:tc>
          <w:tcPr>
            <w:tcW w:w="3295" w:type="dxa"/>
            <w:vAlign w:val="center"/>
          </w:tcPr>
          <w:p w:rsidR="00D17E9F" w:rsidRDefault="00075244">
            <w:pPr>
              <w:spacing w:line="216" w:lineRule="auto"/>
              <w:jc w:val="center"/>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项目</w:t>
            </w:r>
          </w:p>
        </w:tc>
        <w:tc>
          <w:tcPr>
            <w:tcW w:w="1133" w:type="dxa"/>
            <w:gridSpan w:val="2"/>
            <w:vAlign w:val="center"/>
          </w:tcPr>
          <w:p w:rsidR="00D17E9F" w:rsidRDefault="00075244">
            <w:pPr>
              <w:spacing w:line="216" w:lineRule="auto"/>
              <w:jc w:val="center"/>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单位</w:t>
            </w:r>
          </w:p>
        </w:tc>
        <w:tc>
          <w:tcPr>
            <w:tcW w:w="1876" w:type="dxa"/>
            <w:vAlign w:val="center"/>
          </w:tcPr>
          <w:p w:rsidR="00D17E9F" w:rsidRDefault="00075244">
            <w:pPr>
              <w:spacing w:line="216" w:lineRule="auto"/>
              <w:jc w:val="center"/>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价格（元</w:t>
            </w:r>
            <w:r>
              <w:rPr>
                <w:rFonts w:asciiTheme="minorEastAsia" w:hAnsiTheme="minorEastAsia" w:cstheme="minorEastAsia" w:hint="eastAsia"/>
                <w:bCs/>
                <w:kern w:val="44"/>
                <w:sz w:val="21"/>
                <w:szCs w:val="21"/>
              </w:rPr>
              <w:t>)</w:t>
            </w:r>
          </w:p>
        </w:tc>
        <w:tc>
          <w:tcPr>
            <w:tcW w:w="1330" w:type="dxa"/>
            <w:vAlign w:val="center"/>
          </w:tcPr>
          <w:p w:rsidR="00D17E9F" w:rsidRDefault="00075244">
            <w:pPr>
              <w:spacing w:line="216" w:lineRule="auto"/>
              <w:jc w:val="center"/>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数量</w:t>
            </w:r>
          </w:p>
        </w:tc>
        <w:tc>
          <w:tcPr>
            <w:tcW w:w="1206" w:type="dxa"/>
            <w:vAlign w:val="center"/>
          </w:tcPr>
          <w:p w:rsidR="00D17E9F" w:rsidRDefault="00075244">
            <w:pPr>
              <w:spacing w:line="216" w:lineRule="auto"/>
              <w:jc w:val="center"/>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金额（元）</w:t>
            </w:r>
          </w:p>
        </w:tc>
      </w:tr>
      <w:tr w:rsidR="00D17E9F">
        <w:trPr>
          <w:trHeight w:val="922"/>
          <w:jc w:val="center"/>
        </w:trPr>
        <w:tc>
          <w:tcPr>
            <w:tcW w:w="3295" w:type="dxa"/>
            <w:vAlign w:val="center"/>
          </w:tcPr>
          <w:p w:rsidR="00D17E9F" w:rsidRDefault="00075244">
            <w:pPr>
              <w:spacing w:line="216" w:lineRule="auto"/>
              <w:jc w:val="center"/>
              <w:rPr>
                <w:rFonts w:asciiTheme="minorEastAsia" w:hAnsiTheme="minorEastAsia" w:cstheme="minorEastAsia"/>
                <w:bCs/>
                <w:kern w:val="44"/>
                <w:sz w:val="21"/>
                <w:szCs w:val="21"/>
              </w:rPr>
            </w:pPr>
            <w:r>
              <w:rPr>
                <w:rFonts w:asciiTheme="minorEastAsia" w:hAnsiTheme="minorEastAsia" w:cstheme="minorEastAsia" w:hint="eastAsia"/>
                <w:bCs/>
                <w:sz w:val="21"/>
                <w:szCs w:val="21"/>
              </w:rPr>
              <w:t>大件展品押金</w:t>
            </w:r>
          </w:p>
        </w:tc>
        <w:tc>
          <w:tcPr>
            <w:tcW w:w="1133" w:type="dxa"/>
            <w:gridSpan w:val="2"/>
            <w:vAlign w:val="center"/>
          </w:tcPr>
          <w:p w:rsidR="00D17E9F" w:rsidRDefault="00075244">
            <w:pPr>
              <w:spacing w:line="216" w:lineRule="auto"/>
              <w:jc w:val="center"/>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展位</w:t>
            </w:r>
          </w:p>
        </w:tc>
        <w:tc>
          <w:tcPr>
            <w:tcW w:w="1876" w:type="dxa"/>
            <w:vAlign w:val="center"/>
          </w:tcPr>
          <w:p w:rsidR="00D17E9F" w:rsidRDefault="00075244">
            <w:pPr>
              <w:spacing w:line="216" w:lineRule="auto"/>
              <w:jc w:val="center"/>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5000</w:t>
            </w:r>
          </w:p>
        </w:tc>
        <w:tc>
          <w:tcPr>
            <w:tcW w:w="1330" w:type="dxa"/>
            <w:vAlign w:val="center"/>
          </w:tcPr>
          <w:p w:rsidR="00D17E9F" w:rsidRDefault="00D17E9F">
            <w:pPr>
              <w:spacing w:line="216" w:lineRule="auto"/>
              <w:jc w:val="center"/>
              <w:rPr>
                <w:rFonts w:asciiTheme="minorEastAsia" w:hAnsiTheme="minorEastAsia" w:cstheme="minorEastAsia"/>
                <w:bCs/>
                <w:kern w:val="44"/>
                <w:sz w:val="21"/>
                <w:szCs w:val="21"/>
              </w:rPr>
            </w:pPr>
          </w:p>
        </w:tc>
        <w:tc>
          <w:tcPr>
            <w:tcW w:w="1206" w:type="dxa"/>
            <w:vAlign w:val="center"/>
          </w:tcPr>
          <w:p w:rsidR="00D17E9F" w:rsidRDefault="00D17E9F">
            <w:pPr>
              <w:spacing w:line="216" w:lineRule="auto"/>
              <w:jc w:val="center"/>
              <w:rPr>
                <w:rFonts w:asciiTheme="minorEastAsia" w:hAnsiTheme="minorEastAsia" w:cstheme="minorEastAsia"/>
                <w:bCs/>
                <w:kern w:val="44"/>
                <w:sz w:val="21"/>
                <w:szCs w:val="21"/>
              </w:rPr>
            </w:pPr>
          </w:p>
        </w:tc>
      </w:tr>
      <w:tr w:rsidR="00D17E9F">
        <w:trPr>
          <w:trHeight w:val="1556"/>
          <w:jc w:val="center"/>
        </w:trPr>
        <w:tc>
          <w:tcPr>
            <w:tcW w:w="8840" w:type="dxa"/>
            <w:gridSpan w:val="6"/>
            <w:vAlign w:val="center"/>
          </w:tcPr>
          <w:p w:rsidR="00D17E9F" w:rsidRDefault="00075244">
            <w:pPr>
              <w:spacing w:line="216" w:lineRule="auto"/>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注：</w:t>
            </w:r>
          </w:p>
          <w:p w:rsidR="00D17E9F" w:rsidRDefault="00075244">
            <w:pPr>
              <w:spacing w:line="216" w:lineRule="auto"/>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1.</w:t>
            </w:r>
            <w:proofErr w:type="gramStart"/>
            <w:r>
              <w:rPr>
                <w:rFonts w:asciiTheme="minorEastAsia" w:hAnsiTheme="minorEastAsia" w:cstheme="minorEastAsia" w:hint="eastAsia"/>
                <w:bCs/>
                <w:kern w:val="44"/>
                <w:sz w:val="21"/>
                <w:szCs w:val="21"/>
              </w:rPr>
              <w:t>若参展单位</w:t>
            </w:r>
            <w:proofErr w:type="gramEnd"/>
            <w:r>
              <w:rPr>
                <w:rFonts w:asciiTheme="minorEastAsia" w:hAnsiTheme="minorEastAsia" w:cstheme="minorEastAsia" w:hint="eastAsia"/>
                <w:bCs/>
                <w:kern w:val="44"/>
                <w:sz w:val="21"/>
                <w:szCs w:val="21"/>
              </w:rPr>
              <w:t>所展示展品为大件展品，则需缴纳</w:t>
            </w:r>
            <w:r>
              <w:rPr>
                <w:rFonts w:asciiTheme="minorEastAsia" w:hAnsiTheme="minorEastAsia" w:cstheme="minorEastAsia" w:hint="eastAsia"/>
                <w:bCs/>
                <w:sz w:val="21"/>
                <w:szCs w:val="21"/>
              </w:rPr>
              <w:t>大件展品押金</w:t>
            </w:r>
            <w:r>
              <w:rPr>
                <w:rFonts w:asciiTheme="minorEastAsia" w:hAnsiTheme="minorEastAsia" w:cstheme="minorEastAsia" w:hint="eastAsia"/>
                <w:bCs/>
                <w:kern w:val="44"/>
                <w:sz w:val="21"/>
                <w:szCs w:val="21"/>
              </w:rPr>
              <w:t>后方可入场布展。</w:t>
            </w:r>
          </w:p>
          <w:p w:rsidR="00D17E9F" w:rsidRDefault="00075244">
            <w:pPr>
              <w:tabs>
                <w:tab w:val="left" w:pos="420"/>
              </w:tabs>
              <w:spacing w:line="216" w:lineRule="auto"/>
              <w:rPr>
                <w:rFonts w:asciiTheme="minorEastAsia" w:hAnsiTheme="minorEastAsia" w:cstheme="minorEastAsia"/>
                <w:bCs/>
                <w:kern w:val="44"/>
                <w:sz w:val="21"/>
                <w:szCs w:val="21"/>
              </w:rPr>
            </w:pPr>
            <w:r>
              <w:rPr>
                <w:rFonts w:asciiTheme="minorEastAsia" w:hAnsiTheme="minorEastAsia" w:cstheme="minorEastAsia" w:hint="eastAsia"/>
                <w:bCs/>
                <w:kern w:val="44"/>
                <w:sz w:val="21"/>
                <w:szCs w:val="21"/>
              </w:rPr>
              <w:t>2.</w:t>
            </w:r>
            <w:r>
              <w:rPr>
                <w:rFonts w:asciiTheme="minorEastAsia" w:hAnsiTheme="minorEastAsia" w:cstheme="minorEastAsia" w:hint="eastAsia"/>
                <w:bCs/>
                <w:kern w:val="44"/>
                <w:sz w:val="21"/>
                <w:szCs w:val="21"/>
              </w:rPr>
              <w:t>截止</w:t>
            </w:r>
            <w:r>
              <w:rPr>
                <w:rFonts w:asciiTheme="minorEastAsia" w:hAnsiTheme="minorEastAsia" w:cstheme="minorEastAsia" w:hint="eastAsia"/>
                <w:bCs/>
                <w:kern w:val="44"/>
                <w:sz w:val="21"/>
                <w:szCs w:val="21"/>
              </w:rPr>
              <w:t>2019</w:t>
            </w:r>
            <w:r>
              <w:rPr>
                <w:rFonts w:asciiTheme="minorEastAsia" w:hAnsiTheme="minorEastAsia" w:cstheme="minorEastAsia" w:hint="eastAsia"/>
                <w:bCs/>
                <w:kern w:val="44"/>
                <w:sz w:val="21"/>
                <w:szCs w:val="21"/>
              </w:rPr>
              <w:t>年</w:t>
            </w:r>
            <w:r>
              <w:rPr>
                <w:rFonts w:asciiTheme="minorEastAsia" w:hAnsiTheme="minorEastAsia" w:cstheme="minorEastAsia" w:hint="eastAsia"/>
                <w:bCs/>
                <w:kern w:val="44"/>
                <w:sz w:val="21"/>
                <w:szCs w:val="21"/>
              </w:rPr>
              <w:t>9</w:t>
            </w:r>
            <w:r>
              <w:rPr>
                <w:rFonts w:asciiTheme="minorEastAsia" w:hAnsiTheme="minorEastAsia" w:cstheme="minorEastAsia" w:hint="eastAsia"/>
                <w:bCs/>
                <w:kern w:val="44"/>
                <w:sz w:val="21"/>
                <w:szCs w:val="21"/>
              </w:rPr>
              <w:t>月</w:t>
            </w:r>
            <w:r>
              <w:rPr>
                <w:rFonts w:asciiTheme="minorEastAsia" w:hAnsiTheme="minorEastAsia" w:cstheme="minorEastAsia" w:hint="eastAsia"/>
                <w:bCs/>
                <w:kern w:val="44"/>
                <w:sz w:val="21"/>
                <w:szCs w:val="21"/>
              </w:rPr>
              <w:t>29</w:t>
            </w:r>
            <w:r>
              <w:rPr>
                <w:rFonts w:asciiTheme="minorEastAsia" w:hAnsiTheme="minorEastAsia" w:cstheme="minorEastAsia" w:hint="eastAsia"/>
                <w:bCs/>
                <w:kern w:val="44"/>
                <w:sz w:val="21"/>
                <w:szCs w:val="21"/>
              </w:rPr>
              <w:t>日</w:t>
            </w:r>
            <w:r>
              <w:rPr>
                <w:rFonts w:asciiTheme="minorEastAsia" w:hAnsiTheme="minorEastAsia" w:cstheme="minorEastAsia" w:hint="eastAsia"/>
                <w:bCs/>
                <w:kern w:val="44"/>
                <w:sz w:val="21"/>
                <w:szCs w:val="21"/>
              </w:rPr>
              <w:t>18:00</w:t>
            </w:r>
            <w:r>
              <w:rPr>
                <w:rFonts w:asciiTheme="minorEastAsia" w:hAnsiTheme="minorEastAsia" w:cstheme="minorEastAsia" w:hint="eastAsia"/>
                <w:bCs/>
                <w:kern w:val="44"/>
                <w:sz w:val="21"/>
                <w:szCs w:val="21"/>
              </w:rPr>
              <w:t>，展位如未在规定时间内撤除展品，大会将扣除</w:t>
            </w:r>
            <w:r>
              <w:rPr>
                <w:rFonts w:asciiTheme="minorEastAsia" w:hAnsiTheme="minorEastAsia" w:cstheme="minorEastAsia" w:hint="eastAsia"/>
                <w:bCs/>
                <w:sz w:val="21"/>
                <w:szCs w:val="21"/>
              </w:rPr>
              <w:t>大件展品押金</w:t>
            </w:r>
            <w:r>
              <w:rPr>
                <w:rFonts w:asciiTheme="minorEastAsia" w:hAnsiTheme="minorEastAsia" w:cstheme="minorEastAsia" w:hint="eastAsia"/>
                <w:bCs/>
                <w:kern w:val="44"/>
                <w:sz w:val="21"/>
                <w:szCs w:val="21"/>
              </w:rPr>
              <w:t>。</w:t>
            </w:r>
          </w:p>
          <w:p w:rsidR="00D17E9F" w:rsidRDefault="00D17E9F">
            <w:pPr>
              <w:tabs>
                <w:tab w:val="left" w:pos="420"/>
              </w:tabs>
              <w:spacing w:line="216" w:lineRule="auto"/>
              <w:rPr>
                <w:rFonts w:asciiTheme="minorEastAsia" w:hAnsiTheme="minorEastAsia" w:cstheme="minorEastAsia"/>
                <w:bCs/>
                <w:kern w:val="44"/>
                <w:sz w:val="21"/>
                <w:szCs w:val="21"/>
              </w:rPr>
            </w:pPr>
          </w:p>
        </w:tc>
      </w:tr>
      <w:tr w:rsidR="00D17E9F">
        <w:trPr>
          <w:trHeight w:val="1783"/>
          <w:jc w:val="center"/>
        </w:trPr>
        <w:tc>
          <w:tcPr>
            <w:tcW w:w="3335" w:type="dxa"/>
            <w:gridSpan w:val="2"/>
            <w:vMerge w:val="restart"/>
            <w:vAlign w:val="center"/>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主场服务商：</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联系人：肖清</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电话：</w:t>
            </w:r>
            <w:r>
              <w:rPr>
                <w:rFonts w:asciiTheme="minorEastAsia" w:hAnsiTheme="minorEastAsia" w:cstheme="minorEastAsia" w:hint="eastAsia"/>
                <w:bCs/>
                <w:kern w:val="44"/>
                <w:sz w:val="21"/>
              </w:rPr>
              <w:t xml:space="preserve"> 18382221479</w:t>
            </w:r>
          </w:p>
          <w:p w:rsidR="00D17E9F" w:rsidRDefault="00075244">
            <w:pPr>
              <w:rPr>
                <w:rFonts w:ascii="宋体" w:eastAsia="宋体" w:hAnsi="宋体" w:cs="宋体"/>
              </w:rPr>
            </w:pPr>
            <w:r>
              <w:rPr>
                <w:rFonts w:asciiTheme="minorEastAsia" w:hAnsiTheme="minorEastAsia" w:cstheme="minorEastAsia" w:hint="eastAsia"/>
                <w:bCs/>
                <w:kern w:val="44"/>
                <w:sz w:val="21"/>
              </w:rPr>
              <w:t>邮箱：</w:t>
            </w:r>
            <w:r>
              <w:rPr>
                <w:rFonts w:ascii="宋体" w:eastAsia="宋体" w:hAnsi="宋体" w:cs="宋体" w:hint="eastAsia"/>
              </w:rPr>
              <w:t>cdzzld@ciexpo.com.cn</w:t>
            </w:r>
            <w:r>
              <w:rPr>
                <w:rFonts w:ascii="宋体" w:eastAsia="宋体" w:hAnsi="宋体" w:cs="宋体"/>
              </w:rPr>
              <w:t xml:space="preserve"> </w:t>
            </w:r>
          </w:p>
          <w:p w:rsidR="00D17E9F" w:rsidRDefault="00D17E9F">
            <w:pPr>
              <w:pStyle w:val="21"/>
              <w:spacing w:line="216" w:lineRule="auto"/>
              <w:jc w:val="both"/>
              <w:rPr>
                <w:rFonts w:asciiTheme="minorEastAsia" w:hAnsiTheme="minorEastAsia" w:cstheme="minorEastAsia"/>
                <w:bCs/>
                <w:kern w:val="44"/>
                <w:sz w:val="21"/>
              </w:rPr>
            </w:pPr>
          </w:p>
        </w:tc>
        <w:tc>
          <w:tcPr>
            <w:tcW w:w="5505" w:type="dxa"/>
            <w:gridSpan w:val="4"/>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开户名称：中展励德国际展览（北京）有限公司</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开户银行：中国建设银行北京梅地亚支行</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eastAsia="宋体" w:hAnsi="宋体" w:cstheme="minorEastAsia" w:hint="eastAsia"/>
                <w:noProof/>
              </w:rPr>
              <mc:AlternateContent>
                <mc:Choice Requires="wpg">
                  <w:drawing>
                    <wp:anchor distT="0" distB="0" distL="114300" distR="114300" simplePos="0" relativeHeight="251681792" behindDoc="0" locked="0" layoutInCell="1" allowOverlap="1">
                      <wp:simplePos x="0" y="0"/>
                      <wp:positionH relativeFrom="page">
                        <wp:posOffset>3983355</wp:posOffset>
                      </wp:positionH>
                      <wp:positionV relativeFrom="page">
                        <wp:posOffset>732790</wp:posOffset>
                      </wp:positionV>
                      <wp:extent cx="478790" cy="1249045"/>
                      <wp:effectExtent l="0" t="0" r="16510" b="8255"/>
                      <wp:wrapNone/>
                      <wp:docPr id="151" name="组合 151"/>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52" name="矩形 64"/>
                              <wps:cNvSpPr/>
                              <wps:spPr>
                                <a:xfrm>
                                  <a:off x="0" y="5711"/>
                                  <a:ext cx="477753" cy="1248410"/>
                                </a:xfrm>
                                <a:prstGeom prst="rect">
                                  <a:avLst/>
                                </a:prstGeom>
                                <a:solidFill>
                                  <a:srgbClr val="23A57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53"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51" o:spid="_x0000_s1159" style="position:absolute;left:0;text-align:left;margin-left:313.65pt;margin-top:57.7pt;width:37.7pt;height:98.35pt;z-index:251681792;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">
                      <v:rect id="矩形 64" o:spid="_x0000_s1160"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CtYsAA&#10;AADcAAAADwAAAGRycy9kb3ducmV2LnhtbERPS4vCMBC+C/6HMAt703RlFalGWRVhL4ov6HVsxrZs&#10;MylJ1O6/N4LgbT6+50znranFjZyvLCv46icgiHOrKy4UnI7r3hiED8gaa8uk4J88zGfdzhRTbe+8&#10;p9shFCKGsE9RQRlCk0rp85IM+r5tiCN3sc5giNAVUju8x3BTy0GSjKTBimNDiQ0tS8r/DlejYPGN&#10;2ea8zLeZaXdutdZZE/as1OdH+zMBEagNb/HL/avj/OEAns/EC+Ts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vCtYsAAAADcAAAADwAAAAAAAAAAAAAAAACYAgAAZHJzL2Rvd25y&#10;ZXYueG1sUEsFBgAAAAAEAAQA9QAAAIUDAAAAAA==&#10;" fillcolor="#23a577" stroked="f" strokeweight="2pt"/>
                      <v:shape id="_x0000_s1161"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MJcQA&#10;AADcAAAADwAAAGRycy9kb3ducmV2LnhtbERPTWvCQBC9C/0PyxR6001TLTW6SmgRPAmmQultzE6T&#10;YHY2ZDe6+uu7BaG3ebzPWa6DacWZetdYVvA8SUAQl1Y3XCk4fG7GbyCcR9bYWiYFV3KwXj2Mlphp&#10;e+E9nQtfiRjCLkMFtfddJqUrazLoJrYjjtyP7Q36CPtK6h4vMdy0Mk2SV2mw4dhQY0fvNZWnYjAK&#10;wtd8tznOd3k7fH/MpuntUNjhpNTTY8gXIDwF/y++u7c6zp+9wN8z8QK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wjCXEAAAA3A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参展须知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theme="minorEastAsia" w:hint="eastAsia"/>
                <w:bCs/>
                <w:kern w:val="44"/>
                <w:sz w:val="21"/>
              </w:rPr>
              <w:t>银行帐号：</w:t>
            </w:r>
            <w:r>
              <w:rPr>
                <w:rFonts w:asciiTheme="minorEastAsia" w:hAnsiTheme="minorEastAsia" w:cstheme="minorEastAsia" w:hint="eastAsia"/>
                <w:bCs/>
                <w:kern w:val="44"/>
                <w:sz w:val="21"/>
              </w:rPr>
              <w:t>1100 1150 1000 5300 4881</w:t>
            </w:r>
          </w:p>
        </w:tc>
      </w:tr>
      <w:tr w:rsidR="00D17E9F">
        <w:trPr>
          <w:trHeight w:val="2180"/>
          <w:jc w:val="center"/>
        </w:trPr>
        <w:tc>
          <w:tcPr>
            <w:tcW w:w="3335" w:type="dxa"/>
            <w:gridSpan w:val="2"/>
            <w:vMerge/>
            <w:vAlign w:val="center"/>
          </w:tcPr>
          <w:p w:rsidR="00D17E9F" w:rsidRDefault="00D17E9F">
            <w:pPr>
              <w:pStyle w:val="21"/>
              <w:spacing w:line="216" w:lineRule="auto"/>
              <w:jc w:val="both"/>
              <w:rPr>
                <w:rFonts w:asciiTheme="minorEastAsia" w:hAnsiTheme="minorEastAsia"/>
                <w:sz w:val="21"/>
              </w:rPr>
            </w:pPr>
          </w:p>
        </w:tc>
        <w:tc>
          <w:tcPr>
            <w:tcW w:w="5505" w:type="dxa"/>
            <w:gridSpan w:val="4"/>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备注：</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请认真填写完毕，以邮件形式发送至主场服务商，字迹清晰并加盖公章。</w:t>
            </w:r>
          </w:p>
        </w:tc>
      </w:tr>
      <w:tr w:rsidR="00D17E9F">
        <w:trPr>
          <w:trHeight w:val="671"/>
          <w:jc w:val="center"/>
        </w:trPr>
        <w:tc>
          <w:tcPr>
            <w:tcW w:w="8840" w:type="dxa"/>
            <w:gridSpan w:val="6"/>
            <w:vAlign w:val="center"/>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参展单位：</w:t>
            </w:r>
          </w:p>
        </w:tc>
      </w:tr>
      <w:tr w:rsidR="00D17E9F">
        <w:trPr>
          <w:trHeight w:val="671"/>
          <w:jc w:val="center"/>
        </w:trPr>
        <w:tc>
          <w:tcPr>
            <w:tcW w:w="8840" w:type="dxa"/>
            <w:gridSpan w:val="6"/>
            <w:vAlign w:val="center"/>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搭建单位：</w:t>
            </w:r>
            <w:r>
              <w:rPr>
                <w:rFonts w:asciiTheme="minorEastAsia" w:hAnsiTheme="minorEastAsia" w:cstheme="minorEastAsia" w:hint="eastAsia"/>
                <w:bCs/>
                <w:kern w:val="44"/>
                <w:sz w:val="21"/>
              </w:rPr>
              <w:t xml:space="preserve">                         </w:t>
            </w:r>
            <w:r>
              <w:rPr>
                <w:rFonts w:asciiTheme="minorEastAsia" w:hAnsiTheme="minorEastAsia" w:cstheme="minorEastAsia"/>
                <w:bCs/>
                <w:kern w:val="44"/>
                <w:sz w:val="21"/>
              </w:rPr>
              <w:t xml:space="preserve"> </w:t>
            </w:r>
            <w:r>
              <w:rPr>
                <w:rFonts w:asciiTheme="minorEastAsia" w:hAnsiTheme="minorEastAsia" w:cstheme="minorEastAsia" w:hint="eastAsia"/>
                <w:bCs/>
                <w:kern w:val="44"/>
                <w:sz w:val="21"/>
              </w:rPr>
              <w:t>展位号：</w:t>
            </w:r>
          </w:p>
        </w:tc>
      </w:tr>
      <w:tr w:rsidR="00D17E9F">
        <w:trPr>
          <w:trHeight w:val="672"/>
          <w:jc w:val="center"/>
        </w:trPr>
        <w:tc>
          <w:tcPr>
            <w:tcW w:w="8840" w:type="dxa"/>
            <w:gridSpan w:val="6"/>
            <w:vAlign w:val="center"/>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联系人：</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电话：</w:t>
            </w:r>
          </w:p>
        </w:tc>
      </w:tr>
      <w:tr w:rsidR="00D17E9F">
        <w:trPr>
          <w:trHeight w:val="671"/>
          <w:jc w:val="center"/>
        </w:trPr>
        <w:tc>
          <w:tcPr>
            <w:tcW w:w="8840" w:type="dxa"/>
            <w:gridSpan w:val="6"/>
            <w:vAlign w:val="center"/>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传真：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电子邮件：</w:t>
            </w:r>
          </w:p>
        </w:tc>
      </w:tr>
      <w:tr w:rsidR="00D17E9F">
        <w:trPr>
          <w:trHeight w:val="706"/>
          <w:jc w:val="center"/>
        </w:trPr>
        <w:tc>
          <w:tcPr>
            <w:tcW w:w="8840" w:type="dxa"/>
            <w:gridSpan w:val="6"/>
            <w:vAlign w:val="center"/>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日期：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盖章：</w:t>
            </w:r>
          </w:p>
        </w:tc>
      </w:tr>
    </w:tbl>
    <w:p w:rsidR="00D17E9F" w:rsidRDefault="00D17E9F">
      <w:pPr>
        <w:spacing w:line="216" w:lineRule="auto"/>
        <w:rPr>
          <w:rFonts w:asciiTheme="minorEastAsia" w:hAnsiTheme="minorEastAsia"/>
        </w:rPr>
      </w:pPr>
      <w:bookmarkStart w:id="325" w:name="_Toc14553"/>
      <w:bookmarkStart w:id="326" w:name="_Toc12629"/>
      <w:bookmarkStart w:id="327" w:name="_Toc463627046"/>
    </w:p>
    <w:p w:rsidR="00D17E9F" w:rsidRDefault="00D17E9F">
      <w:pPr>
        <w:spacing w:line="216" w:lineRule="auto"/>
        <w:rPr>
          <w:rFonts w:asciiTheme="minorEastAsia" w:hAnsiTheme="minorEastAsia"/>
        </w:rPr>
      </w:pPr>
    </w:p>
    <w:p w:rsidR="00D17E9F" w:rsidRDefault="00D17E9F">
      <w:pPr>
        <w:spacing w:line="216" w:lineRule="auto"/>
        <w:rPr>
          <w:rFonts w:asciiTheme="minorEastAsia" w:hAnsiTheme="minorEastAsia"/>
        </w:rPr>
      </w:pPr>
    </w:p>
    <w:p w:rsidR="00D17E9F" w:rsidRDefault="00075244">
      <w:pPr>
        <w:rPr>
          <w:rStyle w:val="2Char"/>
          <w:rFonts w:asciiTheme="minorEastAsia" w:eastAsiaTheme="minorEastAsia" w:hAnsiTheme="minorEastAsia"/>
          <w:bCs w:val="0"/>
          <w:iCs w:val="0"/>
        </w:rPr>
      </w:pPr>
      <w:bookmarkStart w:id="328" w:name="_Toc13831"/>
      <w:bookmarkStart w:id="329" w:name="_Toc30963"/>
      <w:bookmarkStart w:id="330" w:name="_Toc430795350"/>
      <w:bookmarkStart w:id="331" w:name="_Toc429307409"/>
      <w:bookmarkStart w:id="332" w:name="_Toc14257"/>
      <w:bookmarkStart w:id="333" w:name="_Toc15499"/>
      <w:bookmarkStart w:id="334" w:name="_Toc19264"/>
      <w:bookmarkStart w:id="335" w:name="_Toc390716672"/>
      <w:bookmarkStart w:id="336" w:name="_Toc6877"/>
      <w:bookmarkStart w:id="337" w:name="_Toc463627047"/>
      <w:bookmarkStart w:id="338" w:name="_Toc361324735"/>
      <w:bookmarkStart w:id="339" w:name="_Toc15436"/>
      <w:bookmarkStart w:id="340" w:name="_Toc9963"/>
      <w:bookmarkEnd w:id="325"/>
      <w:bookmarkEnd w:id="326"/>
      <w:bookmarkEnd w:id="327"/>
      <w:r>
        <w:rPr>
          <w:rStyle w:val="2Char"/>
          <w:rFonts w:asciiTheme="minorEastAsia" w:eastAsiaTheme="minorEastAsia" w:hAnsiTheme="minorEastAsia" w:hint="eastAsia"/>
          <w:bCs w:val="0"/>
          <w:iCs w:val="0"/>
        </w:rPr>
        <w:br w:type="page"/>
      </w:r>
    </w:p>
    <w:p w:rsidR="00D17E9F" w:rsidRDefault="00075244">
      <w:pPr>
        <w:jc w:val="center"/>
        <w:rPr>
          <w:rStyle w:val="2Char"/>
          <w:rFonts w:asciiTheme="minorEastAsia" w:eastAsiaTheme="minorEastAsia" w:hAnsiTheme="minorEastAsia"/>
          <w:bCs w:val="0"/>
          <w:iCs w:val="0"/>
        </w:rPr>
      </w:pPr>
      <w:bookmarkStart w:id="341" w:name="_Toc18371"/>
      <w:r>
        <w:rPr>
          <w:rStyle w:val="2Char"/>
          <w:rFonts w:asciiTheme="minorEastAsia" w:eastAsiaTheme="minorEastAsia" w:hAnsiTheme="minorEastAsia" w:hint="eastAsia"/>
          <w:bCs w:val="0"/>
          <w:iCs w:val="0"/>
        </w:rPr>
        <w:lastRenderedPageBreak/>
        <w:t>附件六：</w:t>
      </w:r>
      <w:bookmarkStart w:id="342" w:name="_Toc21817"/>
      <w:bookmarkStart w:id="343" w:name="_Toc463362346"/>
      <w:bookmarkEnd w:id="328"/>
      <w:bookmarkEnd w:id="329"/>
      <w:bookmarkEnd w:id="330"/>
      <w:bookmarkEnd w:id="331"/>
      <w:bookmarkEnd w:id="332"/>
      <w:bookmarkEnd w:id="333"/>
      <w:bookmarkEnd w:id="334"/>
      <w:bookmarkEnd w:id="335"/>
      <w:bookmarkEnd w:id="336"/>
      <w:bookmarkEnd w:id="337"/>
      <w:bookmarkEnd w:id="338"/>
      <w:r>
        <w:rPr>
          <w:rStyle w:val="2Char"/>
          <w:rFonts w:asciiTheme="minorEastAsia" w:eastAsiaTheme="minorEastAsia" w:hAnsiTheme="minorEastAsia" w:hint="eastAsia"/>
          <w:bCs w:val="0"/>
          <w:iCs w:val="0"/>
        </w:rPr>
        <w:t>展位设计与施工安全承诺书</w:t>
      </w:r>
      <w:bookmarkEnd w:id="339"/>
      <w:bookmarkEnd w:id="340"/>
      <w:bookmarkEnd w:id="342"/>
      <w:bookmarkEnd w:id="343"/>
    </w:p>
    <w:bookmarkEnd w:id="341"/>
    <w:p w:rsidR="00D17E9F" w:rsidRDefault="00D17E9F">
      <w:pPr>
        <w:jc w:val="center"/>
        <w:rPr>
          <w:rStyle w:val="2Char"/>
          <w:rFonts w:asciiTheme="minorEastAsia" w:eastAsiaTheme="minorEastAsia" w:hAnsiTheme="minorEastAsia"/>
          <w:bCs w:val="0"/>
          <w:iCs w:val="0"/>
        </w:rPr>
      </w:pP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我单位指定</w:t>
      </w:r>
      <w:r>
        <w:rPr>
          <w:rFonts w:asciiTheme="minorEastAsia" w:hAnsiTheme="minorEastAsia" w:cs="微软雅黑" w:hint="eastAsia"/>
          <w:bCs/>
          <w:color w:val="000000" w:themeColor="text1"/>
          <w:kern w:val="44"/>
          <w:u w:val="single"/>
        </w:rPr>
        <w:t xml:space="preserve">               </w:t>
      </w:r>
      <w:r>
        <w:rPr>
          <w:rFonts w:asciiTheme="minorEastAsia" w:hAnsiTheme="minorEastAsia" w:cs="微软雅黑" w:hint="eastAsia"/>
          <w:bCs/>
          <w:color w:val="000000" w:themeColor="text1"/>
          <w:kern w:val="44"/>
        </w:rPr>
        <w:t>为施工现场负责人全面负责现场施工安全、消防安全、结构安全及施工队伍的管理。严格、认真执行《中华人民共和国消防法》《大型群众性活动安全管理条例、国务院</w:t>
      </w:r>
      <w:r>
        <w:rPr>
          <w:rFonts w:asciiTheme="minorEastAsia" w:hAnsiTheme="minorEastAsia" w:cs="微软雅黑" w:hint="eastAsia"/>
          <w:bCs/>
          <w:color w:val="000000" w:themeColor="text1"/>
          <w:kern w:val="44"/>
        </w:rPr>
        <w:t>505</w:t>
      </w:r>
      <w:r>
        <w:rPr>
          <w:rFonts w:asciiTheme="minorEastAsia" w:hAnsiTheme="minorEastAsia" w:cs="微软雅黑" w:hint="eastAsia"/>
          <w:bCs/>
          <w:color w:val="000000" w:themeColor="text1"/>
          <w:kern w:val="44"/>
        </w:rPr>
        <w:t>号令》《安全生产法》《展览展销活动消防安全管理暂行规定》等有关消防、安全工作规定，落实各项消防、安全责任和措施，并认真履行职责。遵守大会、展馆的施工管理规定服从管理人员的监督、检查，确保展位和人身安全。</w:t>
      </w:r>
    </w:p>
    <w:p w:rsidR="00D17E9F" w:rsidRDefault="00075244">
      <w:pPr>
        <w:spacing w:line="360" w:lineRule="auto"/>
        <w:ind w:firstLineChars="200" w:firstLine="482"/>
        <w:rPr>
          <w:rFonts w:asciiTheme="minorEastAsia" w:hAnsiTheme="minorEastAsia" w:cs="微软雅黑"/>
          <w:b/>
          <w:bCs/>
          <w:color w:val="000000" w:themeColor="text1"/>
          <w:kern w:val="44"/>
        </w:rPr>
      </w:pPr>
      <w:r>
        <w:rPr>
          <w:rFonts w:asciiTheme="minorEastAsia" w:hAnsiTheme="minorEastAsia" w:cs="微软雅黑" w:hint="eastAsia"/>
          <w:b/>
          <w:bCs/>
          <w:color w:val="000000" w:themeColor="text1"/>
          <w:kern w:val="44"/>
        </w:rPr>
        <w:t>一、结构安全</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eastAsia="宋体" w:hAnsi="宋体" w:cstheme="minorEastAsia" w:hint="eastAsia"/>
          <w:noProof/>
        </w:rPr>
        <mc:AlternateContent>
          <mc:Choice Requires="wpg">
            <w:drawing>
              <wp:anchor distT="0" distB="0" distL="114300" distR="114300" simplePos="0" relativeHeight="251685888" behindDoc="0" locked="0" layoutInCell="1" allowOverlap="1">
                <wp:simplePos x="0" y="0"/>
                <wp:positionH relativeFrom="page">
                  <wp:posOffset>7069455</wp:posOffset>
                </wp:positionH>
                <wp:positionV relativeFrom="page">
                  <wp:posOffset>4298315</wp:posOffset>
                </wp:positionV>
                <wp:extent cx="478790" cy="1249045"/>
                <wp:effectExtent l="0" t="0" r="16510" b="8255"/>
                <wp:wrapNone/>
                <wp:docPr id="9" name="组合 9"/>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5"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2"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9" o:spid="_x0000_s1162" style="position:absolute;left:0;text-align:left;margin-left:556.65pt;margin-top:338.45pt;width:37.7pt;height:98.35pt;z-index:251685888;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">
                <v:rect id="矩形 64" o:spid="_x0000_s1163"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yR+b4A&#10;AADbAAAADwAAAGRycy9kb3ducmV2LnhtbERP24rCMBB9X/Afwgi+ranijWoUEcQ+iKC7HzA0Y1NM&#10;JqWJWv9+syD4NodzndWmc1Y8qA21ZwWjYQaCuPS65krB78/+ewEiRGSN1jMpeFGAzbr3tcJc+yef&#10;6XGJlUghHHJUYGJscilDachhGPqGOHFX3zqMCbaV1C0+U7izcpxlM+mw5tRgsKGdofJ2uTsFNsM7&#10;zc+L09UcKp5PQmGPt0KpQb/bLkFE6uJH/HYXOs2fwv8v6QC5/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8kfm+AAAA2wAAAA8AAAAAAAAAAAAAAAAAmAIAAGRycy9kb3ducmV2&#10;LnhtbFBLBQYAAAAABAAEAPUAAACDAwAAAAA=&#10;" fillcolor="#c0504d [3205]" stroked="f" strokeweight="2pt"/>
                <v:shape id="_x0000_s1164"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0oXcQA&#10;AADbAAAADwAAAGRycy9kb3ducmV2LnhtbESPQWvCQBSE74L/YXkFb7ppaoumriIWwZNgKoi3Z/Y1&#10;CWbfhuxGo7/eFQoeh5n5hpktOlOJCzWutKzgfRSBIM6sLjlXsP9dDycgnEfWWFkmBTdysJj3ezNM&#10;tL3yji6pz0WAsEtQQeF9nUjpsoIMupGtiYP3ZxuDPsgml7rBa4CbSsZR9CUNlhwWCqxpVVB2Tluj&#10;oDtMt+vTdLus2uPP5zi+71PbnpUavHXLbxCeOv8K/7c3WsFHDM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KF3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微软雅黑" w:hint="eastAsia"/>
          <w:bCs/>
          <w:color w:val="000000" w:themeColor="text1"/>
          <w:kern w:val="44"/>
        </w:rPr>
        <w:t>1.</w:t>
      </w:r>
      <w:r>
        <w:rPr>
          <w:rFonts w:asciiTheme="minorEastAsia" w:hAnsiTheme="minorEastAsia" w:cs="微软雅黑" w:hint="eastAsia"/>
          <w:bCs/>
          <w:color w:val="000000" w:themeColor="text1"/>
          <w:kern w:val="44"/>
        </w:rPr>
        <w:t>禁止搭建二层、吊点、超高、超面积、跨通道搭建；室内展位限高</w:t>
      </w:r>
      <w:r>
        <w:rPr>
          <w:rFonts w:asciiTheme="minorEastAsia" w:hAnsiTheme="minorEastAsia" w:cs="微软雅黑" w:hint="eastAsia"/>
          <w:bCs/>
          <w:color w:val="000000" w:themeColor="text1"/>
          <w:kern w:val="44"/>
        </w:rPr>
        <w:t>6</w:t>
      </w:r>
      <w:r>
        <w:rPr>
          <w:rFonts w:asciiTheme="minorEastAsia" w:hAnsiTheme="minorEastAsia" w:cs="微软雅黑" w:hint="eastAsia"/>
          <w:bCs/>
          <w:color w:val="000000" w:themeColor="text1"/>
          <w:kern w:val="44"/>
        </w:rPr>
        <w:t>米，室外展位限高</w:t>
      </w:r>
      <w:r>
        <w:rPr>
          <w:rFonts w:asciiTheme="minorEastAsia" w:hAnsiTheme="minorEastAsia" w:cs="微软雅黑" w:hint="eastAsia"/>
          <w:bCs/>
          <w:color w:val="000000" w:themeColor="text1"/>
          <w:kern w:val="44"/>
        </w:rPr>
        <w:t>4</w:t>
      </w:r>
      <w:r>
        <w:rPr>
          <w:rFonts w:asciiTheme="minorEastAsia" w:hAnsiTheme="minorEastAsia" w:cs="微软雅黑" w:hint="eastAsia"/>
          <w:bCs/>
          <w:color w:val="000000" w:themeColor="text1"/>
          <w:kern w:val="44"/>
        </w:rPr>
        <w:t>米。</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2.</w:t>
      </w:r>
      <w:r>
        <w:rPr>
          <w:rFonts w:asciiTheme="minorEastAsia" w:hAnsiTheme="minorEastAsia" w:cs="微软雅黑" w:hint="eastAsia"/>
          <w:bCs/>
          <w:color w:val="000000" w:themeColor="text1"/>
          <w:kern w:val="44"/>
        </w:rPr>
        <w:t>木质结构跨度不超过</w:t>
      </w:r>
      <w:r>
        <w:rPr>
          <w:rFonts w:asciiTheme="minorEastAsia" w:hAnsiTheme="minorEastAsia" w:cs="微软雅黑" w:hint="eastAsia"/>
          <w:bCs/>
          <w:color w:val="000000" w:themeColor="text1"/>
          <w:kern w:val="44"/>
        </w:rPr>
        <w:t>6</w:t>
      </w:r>
      <w:r>
        <w:rPr>
          <w:rFonts w:asciiTheme="minorEastAsia" w:hAnsiTheme="minorEastAsia" w:cs="微软雅黑" w:hint="eastAsia"/>
          <w:bCs/>
          <w:color w:val="000000" w:themeColor="text1"/>
          <w:kern w:val="44"/>
        </w:rPr>
        <w:t>米，钢结构或钢木混合结构跨度不超过</w:t>
      </w:r>
      <w:r>
        <w:rPr>
          <w:rFonts w:asciiTheme="minorEastAsia" w:hAnsiTheme="minorEastAsia" w:cs="微软雅黑" w:hint="eastAsia"/>
          <w:bCs/>
          <w:color w:val="000000" w:themeColor="text1"/>
          <w:kern w:val="44"/>
        </w:rPr>
        <w:t>8</w:t>
      </w:r>
      <w:r>
        <w:rPr>
          <w:rFonts w:asciiTheme="minorEastAsia" w:hAnsiTheme="minorEastAsia" w:cs="微软雅黑" w:hint="eastAsia"/>
          <w:bCs/>
          <w:color w:val="000000" w:themeColor="text1"/>
          <w:kern w:val="44"/>
        </w:rPr>
        <w:t>米，展位设计超出以上标准提交结构计算书。</w:t>
      </w:r>
      <w:r>
        <w:rPr>
          <w:rFonts w:asciiTheme="minorEastAsia" w:hAnsiTheme="minorEastAsia" w:cs="微软雅黑" w:hint="eastAsia"/>
          <w:bCs/>
          <w:color w:val="000000" w:themeColor="text1"/>
          <w:kern w:val="44"/>
        </w:rPr>
        <w:t xml:space="preserve">         </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3.</w:t>
      </w:r>
      <w:r>
        <w:rPr>
          <w:rFonts w:asciiTheme="minorEastAsia" w:hAnsiTheme="minorEastAsia" w:cs="微软雅黑" w:hint="eastAsia"/>
          <w:bCs/>
          <w:color w:val="000000" w:themeColor="text1"/>
          <w:kern w:val="44"/>
        </w:rPr>
        <w:t>保证现场搭建方案与申报审核通过的图纸一致；现场搭建与审核通过的图纸发生冲突时，以现场管理要求为准。</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4.</w:t>
      </w:r>
      <w:r>
        <w:rPr>
          <w:rFonts w:asciiTheme="minorEastAsia" w:hAnsiTheme="minorEastAsia" w:cs="微软雅黑" w:hint="eastAsia"/>
          <w:bCs/>
          <w:color w:val="000000" w:themeColor="text1"/>
          <w:kern w:val="44"/>
        </w:rPr>
        <w:t>框架结构的墙体落地厚度不小于</w:t>
      </w:r>
      <w:r>
        <w:rPr>
          <w:rFonts w:asciiTheme="minorEastAsia" w:hAnsiTheme="minorEastAsia" w:cs="微软雅黑" w:hint="eastAsia"/>
          <w:bCs/>
          <w:color w:val="000000" w:themeColor="text1"/>
          <w:kern w:val="44"/>
        </w:rPr>
        <w:t>150MM</w:t>
      </w:r>
      <w:r>
        <w:rPr>
          <w:rFonts w:asciiTheme="minorEastAsia" w:hAnsiTheme="minorEastAsia" w:cs="微软雅黑" w:hint="eastAsia"/>
          <w:bCs/>
          <w:color w:val="000000" w:themeColor="text1"/>
          <w:kern w:val="44"/>
        </w:rPr>
        <w:t>，无框架结构的墙体应根据需要增大墙体厚度（不小于</w:t>
      </w:r>
      <w:r>
        <w:rPr>
          <w:rFonts w:asciiTheme="minorEastAsia" w:hAnsiTheme="minorEastAsia" w:cs="微软雅黑" w:hint="eastAsia"/>
          <w:bCs/>
          <w:color w:val="000000" w:themeColor="text1"/>
          <w:kern w:val="44"/>
        </w:rPr>
        <w:t>400MM</w:t>
      </w:r>
      <w:r>
        <w:rPr>
          <w:rFonts w:asciiTheme="minorEastAsia" w:hAnsiTheme="minorEastAsia" w:cs="微软雅黑" w:hint="eastAsia"/>
          <w:bCs/>
          <w:color w:val="000000" w:themeColor="text1"/>
          <w:kern w:val="44"/>
        </w:rPr>
        <w:t>）；超过</w:t>
      </w:r>
      <w:r>
        <w:rPr>
          <w:rFonts w:asciiTheme="minorEastAsia" w:hAnsiTheme="minorEastAsia" w:cs="微软雅黑" w:hint="eastAsia"/>
          <w:bCs/>
          <w:color w:val="000000" w:themeColor="text1"/>
          <w:kern w:val="44"/>
        </w:rPr>
        <w:t>6</w:t>
      </w:r>
      <w:r>
        <w:rPr>
          <w:rFonts w:asciiTheme="minorEastAsia" w:hAnsiTheme="minorEastAsia" w:cs="微软雅黑" w:hint="eastAsia"/>
          <w:bCs/>
          <w:color w:val="000000" w:themeColor="text1"/>
          <w:kern w:val="44"/>
        </w:rPr>
        <w:t>米长或超过</w:t>
      </w:r>
      <w:r>
        <w:rPr>
          <w:rFonts w:asciiTheme="minorEastAsia" w:hAnsiTheme="minorEastAsia" w:cs="微软雅黑" w:hint="eastAsia"/>
          <w:bCs/>
          <w:color w:val="000000" w:themeColor="text1"/>
          <w:kern w:val="44"/>
        </w:rPr>
        <w:t>4.5</w:t>
      </w:r>
      <w:r>
        <w:rPr>
          <w:rFonts w:asciiTheme="minorEastAsia" w:hAnsiTheme="minorEastAsia" w:cs="微软雅黑" w:hint="eastAsia"/>
          <w:bCs/>
          <w:color w:val="000000" w:themeColor="text1"/>
          <w:kern w:val="44"/>
        </w:rPr>
        <w:t>米高的墙体或特异造型加设钢结构，保证展台具有足够的稳定性。</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5.</w:t>
      </w:r>
      <w:r>
        <w:rPr>
          <w:rFonts w:asciiTheme="minorEastAsia" w:hAnsiTheme="minorEastAsia" w:cs="微软雅黑" w:hint="eastAsia"/>
          <w:bCs/>
          <w:color w:val="000000" w:themeColor="text1"/>
          <w:kern w:val="44"/>
        </w:rPr>
        <w:t>无缝钢管作为承重立柱，直径不低于</w:t>
      </w:r>
      <w:r>
        <w:rPr>
          <w:rFonts w:asciiTheme="minorEastAsia" w:hAnsiTheme="minorEastAsia" w:cs="微软雅黑" w:hint="eastAsia"/>
          <w:bCs/>
          <w:color w:val="000000" w:themeColor="text1"/>
          <w:kern w:val="44"/>
        </w:rPr>
        <w:t>100MM</w:t>
      </w:r>
      <w:r>
        <w:rPr>
          <w:rFonts w:asciiTheme="minorEastAsia" w:hAnsiTheme="minorEastAsia" w:cs="微软雅黑" w:hint="eastAsia"/>
          <w:bCs/>
          <w:color w:val="000000" w:themeColor="text1"/>
          <w:kern w:val="44"/>
        </w:rPr>
        <w:t>、壁厚不低于</w:t>
      </w:r>
      <w:r>
        <w:rPr>
          <w:rFonts w:asciiTheme="minorEastAsia" w:hAnsiTheme="minorEastAsia" w:cs="微软雅黑" w:hint="eastAsia"/>
          <w:bCs/>
          <w:color w:val="000000" w:themeColor="text1"/>
          <w:kern w:val="44"/>
        </w:rPr>
        <w:t>2MM</w:t>
      </w:r>
      <w:r>
        <w:rPr>
          <w:rFonts w:asciiTheme="minorEastAsia" w:hAnsiTheme="minorEastAsia" w:cs="微软雅黑" w:hint="eastAsia"/>
          <w:bCs/>
          <w:color w:val="000000" w:themeColor="text1"/>
          <w:kern w:val="44"/>
        </w:rPr>
        <w:t>，顶部加配法兰盘与结构固定连接；立柱直</w:t>
      </w:r>
      <w:r>
        <w:rPr>
          <w:rFonts w:asciiTheme="minorEastAsia" w:hAnsiTheme="minorEastAsia" w:cs="微软雅黑" w:hint="eastAsia"/>
          <w:bCs/>
          <w:color w:val="000000" w:themeColor="text1"/>
          <w:kern w:val="44"/>
        </w:rPr>
        <w:t>接落地接触地面，底部加配不低于</w:t>
      </w:r>
      <w:r>
        <w:rPr>
          <w:rFonts w:asciiTheme="minorEastAsia" w:hAnsiTheme="minorEastAsia" w:cs="微软雅黑" w:hint="eastAsia"/>
          <w:bCs/>
          <w:color w:val="000000" w:themeColor="text1"/>
          <w:kern w:val="44"/>
        </w:rPr>
        <w:t>600*600MM</w:t>
      </w:r>
      <w:r>
        <w:rPr>
          <w:rFonts w:asciiTheme="minorEastAsia" w:hAnsiTheme="minorEastAsia" w:cs="微软雅黑" w:hint="eastAsia"/>
          <w:bCs/>
          <w:color w:val="000000" w:themeColor="text1"/>
          <w:kern w:val="44"/>
        </w:rPr>
        <w:t>、厚度</w:t>
      </w:r>
      <w:r>
        <w:rPr>
          <w:rFonts w:asciiTheme="minorEastAsia" w:hAnsiTheme="minorEastAsia" w:cs="微软雅黑" w:hint="eastAsia"/>
          <w:bCs/>
          <w:color w:val="000000" w:themeColor="text1"/>
          <w:kern w:val="44"/>
        </w:rPr>
        <w:t>3MM</w:t>
      </w:r>
      <w:r>
        <w:rPr>
          <w:rFonts w:asciiTheme="minorEastAsia" w:hAnsiTheme="minorEastAsia" w:cs="微软雅黑" w:hint="eastAsia"/>
          <w:bCs/>
          <w:color w:val="000000" w:themeColor="text1"/>
          <w:kern w:val="44"/>
        </w:rPr>
        <w:t>的钢板底盘固定连接；立柱拼接、焊接提交实验检测报告。</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6.</w:t>
      </w:r>
      <w:r>
        <w:rPr>
          <w:rFonts w:asciiTheme="minorEastAsia" w:hAnsiTheme="minorEastAsia" w:cs="微软雅黑" w:hint="eastAsia"/>
          <w:bCs/>
          <w:color w:val="000000" w:themeColor="text1"/>
          <w:kern w:val="44"/>
        </w:rPr>
        <w:t>搭建材料使用合格材料，不使用密度板、刨花板、石膏板等材料作为主体承重结构。</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7.</w:t>
      </w:r>
      <w:r>
        <w:rPr>
          <w:rFonts w:asciiTheme="minorEastAsia" w:hAnsiTheme="minorEastAsia" w:cs="微软雅黑" w:hint="eastAsia"/>
          <w:bCs/>
          <w:color w:val="000000" w:themeColor="text1"/>
          <w:kern w:val="44"/>
        </w:rPr>
        <w:t>主体结构整体接触地面，不在玻璃地台上搭建主体结构。使用玻璃材质装饰展台时做钢化处理（幕墙玻璃厚度不小于</w:t>
      </w:r>
      <w:r>
        <w:rPr>
          <w:rFonts w:asciiTheme="minorEastAsia" w:hAnsiTheme="minorEastAsia" w:cs="微软雅黑" w:hint="eastAsia"/>
          <w:bCs/>
          <w:color w:val="000000" w:themeColor="text1"/>
          <w:kern w:val="44"/>
        </w:rPr>
        <w:t>10MM</w:t>
      </w:r>
      <w:r>
        <w:rPr>
          <w:rFonts w:asciiTheme="minorEastAsia" w:hAnsiTheme="minorEastAsia" w:cs="微软雅黑" w:hint="eastAsia"/>
          <w:bCs/>
          <w:color w:val="000000" w:themeColor="text1"/>
          <w:kern w:val="44"/>
        </w:rPr>
        <w:t>）并采用专业的五金件安装固定，安装完后张贴安全标识。</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lastRenderedPageBreak/>
        <w:t>8.</w:t>
      </w:r>
      <w:r>
        <w:rPr>
          <w:rFonts w:asciiTheme="minorEastAsia" w:hAnsiTheme="minorEastAsia" w:cs="微软雅黑" w:hint="eastAsia"/>
          <w:bCs/>
          <w:color w:val="000000" w:themeColor="text1"/>
          <w:kern w:val="44"/>
        </w:rPr>
        <w:t>木质横梁、墙体采用楔形连接，钢结构应规范连接（焊接、螺栓连接、铆</w:t>
      </w:r>
      <w:r>
        <w:rPr>
          <w:rFonts w:eastAsia="宋体" w:hAnsi="宋体" w:cstheme="minorEastAsia" w:hint="eastAsia"/>
          <w:noProof/>
        </w:rPr>
        <mc:AlternateContent>
          <mc:Choice Requires="wpg">
            <w:drawing>
              <wp:anchor distT="0" distB="0" distL="114300" distR="114300" simplePos="0" relativeHeight="251680768" behindDoc="0" locked="0" layoutInCell="1" allowOverlap="1">
                <wp:simplePos x="0" y="0"/>
                <wp:positionH relativeFrom="page">
                  <wp:posOffset>7078345</wp:posOffset>
                </wp:positionH>
                <wp:positionV relativeFrom="page">
                  <wp:posOffset>4697095</wp:posOffset>
                </wp:positionV>
                <wp:extent cx="478790" cy="1249045"/>
                <wp:effectExtent l="0" t="0" r="16510" b="8255"/>
                <wp:wrapNone/>
                <wp:docPr id="145" name="组合 145"/>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46"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47"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45" o:spid="_x0000_s1165" style="position:absolute;left:0;text-align:left;margin-left:557.35pt;margin-top:369.85pt;width:37.7pt;height:98.35pt;z-index:251680768;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">
                <v:rect id="矩形 64" o:spid="_x0000_s1166"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iAcEA&#10;AADcAAAADwAAAGRycy9kb3ducmV2LnhtbERPS2rDMBDdB3oHMYXuErnF2MGNHEqh1ItQcNIDDNbE&#10;MpZGxlIS9/ZRodDdPN53dvvFWXGlOQyeFTxvMhDEndcD9wq+Tx/rLYgQkTVaz6TghwLs64fVDivt&#10;b9zS9Rh7kUI4VKjAxDhVUobOkMOw8RNx4s5+dhgTnHupZ7ylcGflS5YV0uHAqcHgRO+GuvF4cQps&#10;hhcq2+3X2Xz2XOahsYexUerpcXl7BRFpif/iP3ej0/y8gN9n0gWy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cYgHBAAAA3AAAAA8AAAAAAAAAAAAAAAAAmAIAAGRycy9kb3du&#10;cmV2LnhtbFBLBQYAAAAABAAEAPUAAACGAwAAAAA=&#10;" fillcolor="#c0504d [3205]" stroked="f" strokeweight="2pt"/>
                <v:shape id="_x0000_s1167"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c+8MA&#10;AADcAAAADwAAAGRycy9kb3ducmV2LnhtbERPTYvCMBC9L/gfwgje1lTRVatRRBE8CdsVxNvYjG2x&#10;mZQm1eqvNwsLe5vH+5zFqjWluFPtCssKBv0IBHFqdcGZguPP7nMKwnlkjaVlUvAkB6tl52OBsbYP&#10;/qZ74jMRQtjFqCD3voqldGlOBl3fVsSBu9raoA+wzqSu8RHCTSmHUfQlDRYcGnKsaJNTeksao6A9&#10;zQ67y+ywLpvzdjwavo6JbW5K9brteg7CU+v/xX/uvQ7zRxP4fSZc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1Ic+8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微软雅黑" w:hint="eastAsia"/>
          <w:bCs/>
          <w:color w:val="000000" w:themeColor="text1"/>
          <w:kern w:val="44"/>
        </w:rPr>
        <w:t>钉连接），不使用绳子、铁丝、扎带等不规范的连接方式。</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9.</w:t>
      </w:r>
      <w:r>
        <w:rPr>
          <w:rFonts w:asciiTheme="minorEastAsia" w:hAnsiTheme="minorEastAsia" w:cs="微软雅黑" w:hint="eastAsia"/>
          <w:bCs/>
          <w:color w:val="000000" w:themeColor="text1"/>
          <w:kern w:val="44"/>
        </w:rPr>
        <w:t>展台搭建保证足够的稳定性，选择强度、刚度都满足需求的材料，</w:t>
      </w:r>
      <w:r>
        <w:rPr>
          <w:rFonts w:asciiTheme="minorEastAsia" w:hAnsiTheme="minorEastAsia" w:cs="微软雅黑"/>
          <w:bCs/>
          <w:color w:val="000000" w:themeColor="text1"/>
          <w:kern w:val="44"/>
        </w:rPr>
        <w:t>室外展台设计时充分考虑风、雨等自然现象对展台带来的不安全因素</w:t>
      </w:r>
      <w:r>
        <w:rPr>
          <w:rFonts w:asciiTheme="minorEastAsia" w:hAnsiTheme="minorEastAsia" w:cs="微软雅黑" w:hint="eastAsia"/>
          <w:bCs/>
          <w:color w:val="000000" w:themeColor="text1"/>
          <w:kern w:val="44"/>
        </w:rPr>
        <w:t>，确保展台无安全事故隐患。</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szCs w:val="22"/>
        </w:rPr>
        <w:t xml:space="preserve">10. LED </w:t>
      </w:r>
      <w:r>
        <w:rPr>
          <w:rFonts w:asciiTheme="minorEastAsia" w:hAnsiTheme="minorEastAsia" w:cs="微软雅黑" w:hint="eastAsia"/>
          <w:bCs/>
          <w:color w:val="000000" w:themeColor="text1"/>
          <w:kern w:val="44"/>
          <w:szCs w:val="22"/>
        </w:rPr>
        <w:t>屏采用钢结构构件承重并加配背架与足够的配重。</w:t>
      </w:r>
    </w:p>
    <w:p w:rsidR="00D17E9F" w:rsidRDefault="00075244">
      <w:pPr>
        <w:spacing w:line="360" w:lineRule="auto"/>
        <w:ind w:firstLineChars="200" w:firstLine="482"/>
        <w:rPr>
          <w:rFonts w:asciiTheme="minorEastAsia" w:hAnsiTheme="minorEastAsia" w:cs="微软雅黑"/>
          <w:b/>
          <w:bCs/>
          <w:color w:val="000000" w:themeColor="text1"/>
          <w:kern w:val="44"/>
        </w:rPr>
      </w:pPr>
      <w:r>
        <w:rPr>
          <w:rFonts w:asciiTheme="minorEastAsia" w:hAnsiTheme="minorEastAsia" w:cs="微软雅黑" w:hint="eastAsia"/>
          <w:b/>
          <w:bCs/>
          <w:color w:val="000000" w:themeColor="text1"/>
          <w:kern w:val="44"/>
        </w:rPr>
        <w:t>二、消防、电检安全</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1.</w:t>
      </w:r>
      <w:r>
        <w:rPr>
          <w:rFonts w:asciiTheme="minorEastAsia" w:hAnsiTheme="minorEastAsia" w:cs="微软雅黑" w:hint="eastAsia"/>
          <w:bCs/>
          <w:color w:val="000000" w:themeColor="text1"/>
          <w:kern w:val="44"/>
        </w:rPr>
        <w:t>所有展位设计、搭建不占用消防通道。安全出口处的展位设计为开放式，不遮挡安全出口；展位的设计、搭建有两个以上出入口，并粘贴好出入口指示、警示标志、禁烟标志，展位公示牌等。</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2.</w:t>
      </w:r>
      <w:r>
        <w:rPr>
          <w:rFonts w:asciiTheme="minorEastAsia" w:hAnsiTheme="minorEastAsia" w:cs="微软雅黑" w:hint="eastAsia"/>
          <w:bCs/>
          <w:color w:val="000000" w:themeColor="text1"/>
          <w:kern w:val="44"/>
        </w:rPr>
        <w:t>展馆内不吸烟，不使用易燃物品（弹力布、稻草、泡沫、仿真草皮及植物等）、易爆物品以及含有辐射、放射、有毒、腐蚀性高挥发物品等。</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3.</w:t>
      </w:r>
      <w:r>
        <w:rPr>
          <w:rFonts w:asciiTheme="minorEastAsia" w:hAnsiTheme="minorEastAsia" w:cs="微软雅黑" w:hint="eastAsia"/>
          <w:bCs/>
          <w:color w:val="000000" w:themeColor="text1"/>
          <w:kern w:val="44"/>
        </w:rPr>
        <w:t>搭建材料使用难燃或经过阻燃处理的材料，满足消防要求；使用合格的双层绝缘导线及电缆线并穿管，不使用麻花线或未达标的线缆；电路接驳使用接线端子。</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4.</w:t>
      </w:r>
      <w:r>
        <w:rPr>
          <w:rFonts w:asciiTheme="minorEastAsia" w:hAnsiTheme="minorEastAsia" w:cs="微软雅黑" w:hint="eastAsia"/>
          <w:bCs/>
          <w:color w:val="000000" w:themeColor="text1"/>
          <w:kern w:val="44"/>
        </w:rPr>
        <w:t>不堵塞消防通道、遮挡消防设施设备，不在防火卷帘门及消防黄线内堆放物品。</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5.</w:t>
      </w:r>
      <w:r>
        <w:rPr>
          <w:rFonts w:asciiTheme="minorEastAsia" w:hAnsiTheme="minorEastAsia" w:cs="微软雅黑" w:hint="eastAsia"/>
          <w:bCs/>
          <w:color w:val="000000" w:themeColor="text1"/>
          <w:kern w:val="44"/>
        </w:rPr>
        <w:t>按大会要求按时领取灭火器并按消防要求摆放。</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6.</w:t>
      </w:r>
      <w:r>
        <w:rPr>
          <w:rFonts w:asciiTheme="minorEastAsia" w:hAnsiTheme="minorEastAsia" w:cs="微软雅黑" w:hint="eastAsia"/>
          <w:bCs/>
          <w:color w:val="000000" w:themeColor="text1"/>
          <w:kern w:val="44"/>
        </w:rPr>
        <w:t>不私拉乱接电源、水源；合理分配电器回路，</w:t>
      </w:r>
      <w:proofErr w:type="gramStart"/>
      <w:r>
        <w:rPr>
          <w:rFonts w:asciiTheme="minorEastAsia" w:hAnsiTheme="minorEastAsia" w:cs="微软雅黑" w:hint="eastAsia"/>
          <w:bCs/>
          <w:color w:val="000000" w:themeColor="text1"/>
          <w:kern w:val="44"/>
        </w:rPr>
        <w:t>不</w:t>
      </w:r>
      <w:proofErr w:type="gramEnd"/>
      <w:r>
        <w:rPr>
          <w:rFonts w:asciiTheme="minorEastAsia" w:hAnsiTheme="minorEastAsia" w:cs="微软雅黑" w:hint="eastAsia"/>
          <w:bCs/>
          <w:color w:val="000000" w:themeColor="text1"/>
          <w:kern w:val="44"/>
        </w:rPr>
        <w:t>超负荷用电，用电设备及材料的使用与所提交的检验合格证一致。展台使用</w:t>
      </w:r>
      <w:r>
        <w:rPr>
          <w:rFonts w:asciiTheme="minorEastAsia" w:hAnsiTheme="minorEastAsia" w:cs="微软雅黑" w:hint="eastAsia"/>
          <w:bCs/>
          <w:color w:val="000000" w:themeColor="text1"/>
          <w:kern w:val="44"/>
        </w:rPr>
        <w:t>的电器设备、线路均应按照相关电气安全规程安装、铺设。</w:t>
      </w:r>
      <w:r>
        <w:rPr>
          <w:rFonts w:asciiTheme="minorEastAsia" w:hAnsiTheme="minorEastAsia" w:cs="微软雅黑"/>
          <w:bCs/>
          <w:color w:val="000000" w:themeColor="text1"/>
          <w:kern w:val="44"/>
        </w:rPr>
        <w:t>室外安装</w:t>
      </w:r>
      <w:r>
        <w:rPr>
          <w:rFonts w:asciiTheme="minorEastAsia" w:hAnsiTheme="minorEastAsia" w:cs="微软雅黑" w:hint="eastAsia"/>
          <w:bCs/>
          <w:color w:val="000000" w:themeColor="text1"/>
          <w:kern w:val="44"/>
        </w:rPr>
        <w:t>电器</w:t>
      </w:r>
      <w:r>
        <w:rPr>
          <w:rFonts w:asciiTheme="minorEastAsia" w:hAnsiTheme="minorEastAsia" w:cs="微软雅黑"/>
          <w:bCs/>
          <w:color w:val="000000" w:themeColor="text1"/>
          <w:kern w:val="44"/>
        </w:rPr>
        <w:t>及配电</w:t>
      </w:r>
      <w:r>
        <w:rPr>
          <w:rFonts w:asciiTheme="minorEastAsia" w:hAnsiTheme="minorEastAsia" w:cs="微软雅黑" w:hint="eastAsia"/>
          <w:bCs/>
          <w:color w:val="000000" w:themeColor="text1"/>
          <w:kern w:val="44"/>
        </w:rPr>
        <w:t>箱</w:t>
      </w:r>
      <w:r>
        <w:rPr>
          <w:rFonts w:asciiTheme="minorEastAsia" w:hAnsiTheme="minorEastAsia" w:cs="微软雅黑"/>
          <w:bCs/>
          <w:color w:val="000000" w:themeColor="text1"/>
          <w:kern w:val="44"/>
        </w:rPr>
        <w:t>等电器应</w:t>
      </w:r>
      <w:r>
        <w:rPr>
          <w:rFonts w:asciiTheme="minorEastAsia" w:hAnsiTheme="minorEastAsia" w:cs="微软雅黑" w:hint="eastAsia"/>
          <w:bCs/>
          <w:color w:val="000000" w:themeColor="text1"/>
          <w:kern w:val="44"/>
        </w:rPr>
        <w:t>做好</w:t>
      </w:r>
      <w:r>
        <w:rPr>
          <w:rFonts w:asciiTheme="minorEastAsia" w:hAnsiTheme="minorEastAsia" w:cs="微软雅黑"/>
          <w:bCs/>
          <w:color w:val="000000" w:themeColor="text1"/>
          <w:kern w:val="44"/>
        </w:rPr>
        <w:t>防雨</w:t>
      </w:r>
      <w:r>
        <w:rPr>
          <w:rFonts w:asciiTheme="minorEastAsia" w:hAnsiTheme="minorEastAsia" w:cs="微软雅黑" w:hint="eastAsia"/>
          <w:bCs/>
          <w:color w:val="000000" w:themeColor="text1"/>
          <w:kern w:val="44"/>
        </w:rPr>
        <w:t>、防</w:t>
      </w:r>
      <w:r>
        <w:rPr>
          <w:rFonts w:asciiTheme="minorEastAsia" w:hAnsiTheme="minorEastAsia" w:cs="微软雅黑"/>
          <w:bCs/>
          <w:color w:val="000000" w:themeColor="text1"/>
          <w:kern w:val="44"/>
        </w:rPr>
        <w:t>漏电</w:t>
      </w:r>
      <w:r>
        <w:rPr>
          <w:rFonts w:asciiTheme="minorEastAsia" w:hAnsiTheme="minorEastAsia" w:cs="微软雅黑" w:hint="eastAsia"/>
          <w:bCs/>
          <w:color w:val="000000" w:themeColor="text1"/>
          <w:kern w:val="44"/>
        </w:rPr>
        <w:t>处理</w:t>
      </w:r>
      <w:r>
        <w:rPr>
          <w:rFonts w:asciiTheme="minorEastAsia" w:hAnsiTheme="minorEastAsia" w:cs="微软雅黑"/>
          <w:bCs/>
          <w:color w:val="000000" w:themeColor="text1"/>
          <w:kern w:val="44"/>
        </w:rPr>
        <w:t>。</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7.</w:t>
      </w:r>
      <w:r>
        <w:rPr>
          <w:rFonts w:asciiTheme="minorEastAsia" w:hAnsiTheme="minorEastAsia" w:cs="微软雅黑" w:hint="eastAsia"/>
          <w:bCs/>
          <w:color w:val="000000" w:themeColor="text1"/>
          <w:kern w:val="44"/>
        </w:rPr>
        <w:t>展位封顶不使用如弹力布等易燃材料，封顶材料做阻燃处理并满足消防渗水需求，封顶不遮挡展馆消防系统，布质材料封顶最大限度为展位面积</w:t>
      </w:r>
      <w:r>
        <w:rPr>
          <w:rFonts w:asciiTheme="minorEastAsia" w:hAnsiTheme="minorEastAsia" w:cs="微软雅黑" w:hint="eastAsia"/>
          <w:bCs/>
          <w:color w:val="000000" w:themeColor="text1"/>
          <w:kern w:val="44"/>
        </w:rPr>
        <w:t>1/2</w:t>
      </w:r>
      <w:r>
        <w:rPr>
          <w:rFonts w:asciiTheme="minorEastAsia" w:hAnsiTheme="minorEastAsia" w:cs="微软雅黑" w:hint="eastAsia"/>
          <w:bCs/>
          <w:color w:val="000000" w:themeColor="text1"/>
          <w:kern w:val="44"/>
        </w:rPr>
        <w:t>，木质及石膏板封顶最大限度为展位面积</w:t>
      </w:r>
      <w:r>
        <w:rPr>
          <w:rFonts w:asciiTheme="minorEastAsia" w:hAnsiTheme="minorEastAsia" w:cs="微软雅黑" w:hint="eastAsia"/>
          <w:bCs/>
          <w:color w:val="000000" w:themeColor="text1"/>
          <w:kern w:val="44"/>
        </w:rPr>
        <w:t>1/3</w:t>
      </w:r>
      <w:r>
        <w:rPr>
          <w:rFonts w:asciiTheme="minorEastAsia" w:hAnsiTheme="minorEastAsia" w:cs="微软雅黑" w:hint="eastAsia"/>
          <w:bCs/>
          <w:color w:val="000000" w:themeColor="text1"/>
          <w:kern w:val="44"/>
        </w:rPr>
        <w:t>，每</w:t>
      </w:r>
      <w:r>
        <w:rPr>
          <w:rFonts w:asciiTheme="minorEastAsia" w:hAnsiTheme="minorEastAsia" w:cs="微软雅黑" w:hint="eastAsia"/>
          <w:bCs/>
          <w:color w:val="000000" w:themeColor="text1"/>
          <w:kern w:val="44"/>
        </w:rPr>
        <w:t>500</w:t>
      </w:r>
      <w:r>
        <w:rPr>
          <w:rFonts w:asciiTheme="minorEastAsia" w:hAnsiTheme="minorEastAsia" w:cs="微软雅黑" w:hint="eastAsia"/>
          <w:bCs/>
          <w:color w:val="000000" w:themeColor="text1"/>
          <w:kern w:val="44"/>
        </w:rPr>
        <w:t>平米增加配置</w:t>
      </w:r>
      <w:r>
        <w:rPr>
          <w:rFonts w:asciiTheme="minorEastAsia" w:hAnsiTheme="minorEastAsia" w:cs="微软雅黑" w:hint="eastAsia"/>
          <w:bCs/>
          <w:color w:val="000000" w:themeColor="text1"/>
          <w:kern w:val="44"/>
        </w:rPr>
        <w:t>35KG</w:t>
      </w:r>
      <w:r>
        <w:rPr>
          <w:rFonts w:asciiTheme="minorEastAsia" w:hAnsiTheme="minorEastAsia" w:cs="微软雅黑" w:hint="eastAsia"/>
          <w:bCs/>
          <w:color w:val="000000" w:themeColor="text1"/>
          <w:kern w:val="44"/>
        </w:rPr>
        <w:t>高射程干粉灭火器</w:t>
      </w:r>
      <w:r>
        <w:rPr>
          <w:rFonts w:asciiTheme="minorEastAsia" w:hAnsiTheme="minorEastAsia" w:cs="微软雅黑" w:hint="eastAsia"/>
          <w:bCs/>
          <w:color w:val="000000" w:themeColor="text1"/>
          <w:kern w:val="44"/>
        </w:rPr>
        <w:t>2</w:t>
      </w:r>
      <w:r>
        <w:rPr>
          <w:rFonts w:asciiTheme="minorEastAsia" w:hAnsiTheme="minorEastAsia" w:cs="微软雅黑" w:hint="eastAsia"/>
          <w:bCs/>
          <w:color w:val="000000" w:themeColor="text1"/>
          <w:kern w:val="44"/>
        </w:rPr>
        <w:t>具（请自备）。</w:t>
      </w:r>
      <w:r>
        <w:rPr>
          <w:rFonts w:asciiTheme="minorEastAsia" w:hAnsiTheme="minorEastAsia" w:cs="微软雅黑" w:hint="eastAsia"/>
          <w:bCs/>
          <w:color w:val="000000" w:themeColor="text1"/>
          <w:kern w:val="44"/>
        </w:rPr>
        <w:t xml:space="preserve">    </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lastRenderedPageBreak/>
        <w:t>8.</w:t>
      </w:r>
      <w:r>
        <w:rPr>
          <w:rFonts w:asciiTheme="minorEastAsia" w:hAnsiTheme="minorEastAsia" w:cs="微软雅黑" w:hint="eastAsia"/>
          <w:bCs/>
          <w:color w:val="000000" w:themeColor="text1"/>
          <w:kern w:val="44"/>
        </w:rPr>
        <w:t>搭建材料做防火阻燃处理，不使用太阳灯、金卤灯等高发热电器，优先</w:t>
      </w:r>
      <w:r>
        <w:rPr>
          <w:rFonts w:asciiTheme="minorEastAsia" w:hAnsiTheme="minorEastAsia" w:cs="微软雅黑"/>
          <w:bCs/>
          <w:color w:val="000000" w:themeColor="text1"/>
          <w:kern w:val="44"/>
        </w:rPr>
        <w:t>选</w:t>
      </w:r>
      <w:r>
        <w:rPr>
          <w:rFonts w:eastAsia="宋体" w:hAnsi="宋体" w:cstheme="minorEastAsia" w:hint="eastAsia"/>
          <w:noProof/>
        </w:rPr>
        <mc:AlternateContent>
          <mc:Choice Requires="wpg">
            <w:drawing>
              <wp:anchor distT="0" distB="0" distL="114300" distR="114300" simplePos="0" relativeHeight="251679744" behindDoc="0" locked="0" layoutInCell="1" allowOverlap="1">
                <wp:simplePos x="0" y="0"/>
                <wp:positionH relativeFrom="page">
                  <wp:posOffset>7078345</wp:posOffset>
                </wp:positionH>
                <wp:positionV relativeFrom="page">
                  <wp:posOffset>4697095</wp:posOffset>
                </wp:positionV>
                <wp:extent cx="478790" cy="1249045"/>
                <wp:effectExtent l="0" t="0" r="16510" b="8255"/>
                <wp:wrapNone/>
                <wp:docPr id="142" name="组合 142"/>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43"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44"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42" o:spid="_x0000_s1168" style="position:absolute;left:0;text-align:left;margin-left:557.35pt;margin-top:369.85pt;width:37.7pt;height:98.35pt;z-index:251679744;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">
                <v:rect id="矩形 64" o:spid="_x0000_s1169"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BmcAA&#10;AADcAAAADwAAAGRycy9kb3ducmV2LnhtbERPzYrCMBC+C75DGGFvmuqKStcoIizbgwjWfYChGZti&#10;MilN1O7bbwTB23x8v7Pe9s6KO3Wh8axgOslAEFdeN1wr+D1/j1cgQkTWaD2Tgj8KsN0MB2vMtX/w&#10;ie5lrEUK4ZCjAhNjm0sZKkMOw8S3xIm7+M5hTLCrpe7wkcKdlbMsW0iHDacGgy3tDVXX8uYU2Axv&#10;tDytjhfzU/NyHgp7uBZKfYz63ReISH18i1/uQqf58094PpMu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uvBmcAAAADcAAAADwAAAAAAAAAAAAAAAACYAgAAZHJzL2Rvd25y&#10;ZXYueG1sUEsFBgAAAAAEAAQA9QAAAIUDAAAAAA==&#10;" fillcolor="#c0504d [3205]" stroked="f" strokeweight="2pt"/>
                <v:shape id="_x0000_s1170"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CCjMIA&#10;AADcAAAADwAAAGRycy9kb3ducmV2LnhtbERPTYvCMBC9L/gfwgh7W1OlLlqNIi6CJ8EqiLexGdti&#10;MylNqtVfbxYW9jaP9znzZWcqcafGlZYVDAcRCOLM6pJzBcfD5msCwnlkjZVlUvAkB8tF72OOibYP&#10;3tM99bkIIewSVFB4XydSuqwgg25ga+LAXW1j0AfY5FI3+AjhppKjKPqWBksODQXWtC4ou6WtUdCd&#10;prvNZbpbVe35ZxyPXsfUtjelPvvdagbCU+f/xX/urQ7z4xh+nwkX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gIKMwgAAANwAAAAPAAAAAAAAAAAAAAAAAJgCAABkcnMvZG93&#10;bnJldi54bWxQSwUGAAAAAAQABAD1AAAAhw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微软雅黑"/>
          <w:bCs/>
          <w:color w:val="000000" w:themeColor="text1"/>
          <w:kern w:val="44"/>
        </w:rPr>
        <w:t>用</w:t>
      </w:r>
      <w:r>
        <w:rPr>
          <w:rFonts w:asciiTheme="minorEastAsia" w:hAnsiTheme="minorEastAsia" w:cs="微软雅黑"/>
          <w:bCs/>
          <w:color w:val="000000" w:themeColor="text1"/>
          <w:kern w:val="44"/>
        </w:rPr>
        <w:t>LED</w:t>
      </w:r>
      <w:r>
        <w:rPr>
          <w:rFonts w:asciiTheme="minorEastAsia" w:hAnsiTheme="minorEastAsia" w:cs="微软雅黑"/>
          <w:bCs/>
          <w:color w:val="000000" w:themeColor="text1"/>
          <w:kern w:val="44"/>
        </w:rPr>
        <w:t>等低能耗电器</w:t>
      </w:r>
      <w:r>
        <w:rPr>
          <w:rFonts w:asciiTheme="minorEastAsia" w:hAnsiTheme="minorEastAsia" w:cs="微软雅黑" w:hint="eastAsia"/>
          <w:bCs/>
          <w:color w:val="000000" w:themeColor="text1"/>
          <w:kern w:val="44"/>
        </w:rPr>
        <w:t>。灯箱内电器与可燃物保持足够的安全距离，灯箱预留散热孔。</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9.</w:t>
      </w:r>
      <w:r>
        <w:rPr>
          <w:rFonts w:asciiTheme="minorEastAsia" w:hAnsiTheme="minorEastAsia" w:cs="微软雅黑" w:hint="eastAsia"/>
          <w:bCs/>
          <w:color w:val="000000" w:themeColor="text1"/>
          <w:kern w:val="44"/>
        </w:rPr>
        <w:t>不明火作业（电焊、喷灯、切割等产生火花的作业），如有特殊情况，提前向主场服务商递交书面申请，获得许可后在指定区域操作。</w:t>
      </w:r>
    </w:p>
    <w:p w:rsidR="00D17E9F" w:rsidRDefault="00075244">
      <w:pPr>
        <w:spacing w:line="360" w:lineRule="auto"/>
        <w:ind w:firstLineChars="200" w:firstLine="482"/>
        <w:rPr>
          <w:rFonts w:asciiTheme="minorEastAsia" w:hAnsiTheme="minorEastAsia" w:cs="微软雅黑"/>
          <w:b/>
          <w:bCs/>
          <w:color w:val="000000" w:themeColor="text1"/>
          <w:kern w:val="44"/>
        </w:rPr>
      </w:pPr>
      <w:r>
        <w:rPr>
          <w:rFonts w:asciiTheme="minorEastAsia" w:hAnsiTheme="minorEastAsia" w:cs="微软雅黑" w:hint="eastAsia"/>
          <w:b/>
          <w:bCs/>
          <w:color w:val="000000" w:themeColor="text1"/>
          <w:kern w:val="44"/>
        </w:rPr>
        <w:t>三、施工安全</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1.</w:t>
      </w:r>
      <w:r>
        <w:rPr>
          <w:rFonts w:asciiTheme="minorEastAsia" w:hAnsiTheme="minorEastAsia" w:cs="微软雅黑" w:hint="eastAsia"/>
          <w:bCs/>
          <w:color w:val="000000" w:themeColor="text1"/>
          <w:kern w:val="44"/>
        </w:rPr>
        <w:t>佩戴合格的安全帽、施工证件、规范着装进入展馆施工；不</w:t>
      </w:r>
      <w:r>
        <w:rPr>
          <w:rFonts w:asciiTheme="minorEastAsia" w:hAnsiTheme="minorEastAsia" w:cs="微软雅黑"/>
          <w:bCs/>
          <w:color w:val="000000" w:themeColor="text1"/>
          <w:kern w:val="44"/>
        </w:rPr>
        <w:t>疲劳</w:t>
      </w:r>
      <w:r>
        <w:rPr>
          <w:rFonts w:asciiTheme="minorEastAsia" w:hAnsiTheme="minorEastAsia" w:cs="微软雅黑" w:hint="eastAsia"/>
          <w:bCs/>
          <w:color w:val="000000" w:themeColor="text1"/>
          <w:kern w:val="44"/>
        </w:rPr>
        <w:t>、</w:t>
      </w:r>
      <w:r>
        <w:rPr>
          <w:rFonts w:asciiTheme="minorEastAsia" w:hAnsiTheme="minorEastAsia" w:cs="微软雅黑"/>
          <w:bCs/>
          <w:color w:val="000000" w:themeColor="text1"/>
          <w:kern w:val="44"/>
        </w:rPr>
        <w:t>酒后作业，</w:t>
      </w:r>
      <w:r>
        <w:rPr>
          <w:rFonts w:asciiTheme="minorEastAsia" w:hAnsiTheme="minorEastAsia" w:cs="微软雅黑" w:hint="eastAsia"/>
          <w:bCs/>
          <w:color w:val="000000" w:themeColor="text1"/>
          <w:kern w:val="44"/>
        </w:rPr>
        <w:t>杜绝违规操作。</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2.</w:t>
      </w:r>
      <w:r>
        <w:rPr>
          <w:rFonts w:asciiTheme="minorEastAsia" w:hAnsiTheme="minorEastAsia" w:cs="微软雅黑" w:hint="eastAsia"/>
          <w:bCs/>
          <w:color w:val="000000" w:themeColor="text1"/>
          <w:kern w:val="44"/>
        </w:rPr>
        <w:t>地台设置无障碍通道，转角处钝化处理；地台施工完成后设置明显的安全标识，地毯下方铺设线缆时设置明显安全标识。</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3.</w:t>
      </w:r>
      <w:r>
        <w:rPr>
          <w:rFonts w:asciiTheme="minorEastAsia" w:hAnsiTheme="minorEastAsia" w:cs="微软雅黑" w:hint="eastAsia"/>
          <w:bCs/>
          <w:color w:val="000000" w:themeColor="text1"/>
          <w:kern w:val="44"/>
        </w:rPr>
        <w:t>不在现场初加工、涂刷腻子、喷涂漆料，上述作业在做好防护时进行修补或接缝处理。</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4.</w:t>
      </w:r>
      <w:proofErr w:type="gramStart"/>
      <w:r>
        <w:rPr>
          <w:rFonts w:asciiTheme="minorEastAsia" w:hAnsiTheme="minorEastAsia" w:cs="微软雅黑" w:hint="eastAsia"/>
          <w:bCs/>
          <w:color w:val="000000" w:themeColor="text1"/>
          <w:kern w:val="44"/>
        </w:rPr>
        <w:t>不</w:t>
      </w:r>
      <w:proofErr w:type="gramEnd"/>
      <w:r>
        <w:rPr>
          <w:rFonts w:asciiTheme="minorEastAsia" w:hAnsiTheme="minorEastAsia" w:cs="微软雅黑" w:hint="eastAsia"/>
          <w:bCs/>
          <w:color w:val="000000" w:themeColor="text1"/>
          <w:kern w:val="44"/>
        </w:rPr>
        <w:t>外包第三方无资质公司或个人搭建、撤展。</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5.</w:t>
      </w:r>
      <w:r>
        <w:rPr>
          <w:rFonts w:asciiTheme="minorEastAsia" w:hAnsiTheme="minorEastAsia" w:cs="微软雅黑" w:hint="eastAsia"/>
          <w:bCs/>
          <w:color w:val="000000" w:themeColor="text1"/>
          <w:kern w:val="44"/>
        </w:rPr>
        <w:t>高处作业佩戴安全绳、安全帽，使用安全的提升工具及登高工具，并派专人指挥、看护、设置警戒区。使用操作平台及脚手架保证架体连接牢固、平稳，隔板齐全，提升工具、脚手架在移动过程中，工具及平台上不停留操作人员和物品。使用移动脚手架时，轮子采取固定措施，操作平台设置不低于</w:t>
      </w:r>
      <w:r>
        <w:rPr>
          <w:rFonts w:asciiTheme="minorEastAsia" w:hAnsiTheme="minorEastAsia" w:cs="微软雅黑" w:hint="eastAsia"/>
          <w:bCs/>
          <w:color w:val="000000" w:themeColor="text1"/>
          <w:kern w:val="44"/>
        </w:rPr>
        <w:t>1.2m</w:t>
      </w:r>
      <w:r>
        <w:rPr>
          <w:rFonts w:asciiTheme="minorEastAsia" w:hAnsiTheme="minorEastAsia" w:cs="微软雅黑" w:hint="eastAsia"/>
          <w:bCs/>
          <w:color w:val="000000" w:themeColor="text1"/>
          <w:kern w:val="44"/>
        </w:rPr>
        <w:t>的护栏。</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6.</w:t>
      </w:r>
      <w:r>
        <w:rPr>
          <w:rFonts w:asciiTheme="minorEastAsia" w:hAnsiTheme="minorEastAsia" w:cs="微软雅黑" w:hint="eastAsia"/>
          <w:bCs/>
          <w:color w:val="000000" w:themeColor="text1"/>
          <w:kern w:val="44"/>
        </w:rPr>
        <w:t>特种作业人员持证上岗，随身携带证件以备检查（电工证、高处作业证等）；保证特种作业人员只从事自身专业的施工，不跨专业施工。</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7.</w:t>
      </w:r>
      <w:r>
        <w:rPr>
          <w:rFonts w:asciiTheme="minorEastAsia" w:hAnsiTheme="minorEastAsia" w:cs="微软雅黑" w:hint="eastAsia"/>
          <w:bCs/>
          <w:color w:val="000000" w:themeColor="text1"/>
          <w:kern w:val="44"/>
        </w:rPr>
        <w:t>施工、撤展设置安全区域、安全警戒人员，不野蛮施工、</w:t>
      </w:r>
      <w:proofErr w:type="gramStart"/>
      <w:r>
        <w:rPr>
          <w:rFonts w:asciiTheme="minorEastAsia" w:hAnsiTheme="minorEastAsia" w:cs="微软雅黑" w:hint="eastAsia"/>
          <w:bCs/>
          <w:color w:val="000000" w:themeColor="text1"/>
          <w:kern w:val="44"/>
        </w:rPr>
        <w:t>不</w:t>
      </w:r>
      <w:proofErr w:type="gramEnd"/>
      <w:r>
        <w:rPr>
          <w:rFonts w:asciiTheme="minorEastAsia" w:hAnsiTheme="minorEastAsia" w:cs="微软雅黑" w:hint="eastAsia"/>
          <w:bCs/>
          <w:color w:val="000000" w:themeColor="text1"/>
          <w:kern w:val="44"/>
        </w:rPr>
        <w:t>违规撤除展台，严格遵守大会相关规定，安全、有序撤展。</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8.</w:t>
      </w:r>
      <w:r>
        <w:rPr>
          <w:rFonts w:asciiTheme="minorEastAsia" w:hAnsiTheme="minorEastAsia" w:cs="微软雅黑" w:hint="eastAsia"/>
          <w:bCs/>
          <w:color w:val="000000" w:themeColor="text1"/>
          <w:kern w:val="44"/>
        </w:rPr>
        <w:t>搭建、撤展时，老、弱、病、残、孕及未成年不进入展馆。</w:t>
      </w:r>
    </w:p>
    <w:p w:rsidR="00D17E9F" w:rsidRDefault="00075244">
      <w:pPr>
        <w:spacing w:line="360" w:lineRule="auto"/>
        <w:ind w:firstLineChars="200" w:firstLine="482"/>
        <w:rPr>
          <w:rFonts w:asciiTheme="minorEastAsia" w:hAnsiTheme="minorEastAsia" w:cs="微软雅黑"/>
          <w:b/>
          <w:bCs/>
          <w:color w:val="000000" w:themeColor="text1"/>
          <w:kern w:val="44"/>
        </w:rPr>
      </w:pPr>
      <w:r>
        <w:rPr>
          <w:rFonts w:asciiTheme="minorEastAsia" w:hAnsiTheme="minorEastAsia" w:cs="微软雅黑" w:hint="eastAsia"/>
          <w:b/>
          <w:bCs/>
          <w:color w:val="000000" w:themeColor="text1"/>
          <w:kern w:val="44"/>
        </w:rPr>
        <w:t>四、大会管理规定</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1.</w:t>
      </w:r>
      <w:r>
        <w:rPr>
          <w:rFonts w:asciiTheme="minorEastAsia" w:hAnsiTheme="minorEastAsia" w:cs="微软雅黑" w:hint="eastAsia"/>
          <w:bCs/>
          <w:color w:val="000000" w:themeColor="text1"/>
          <w:kern w:val="44"/>
        </w:rPr>
        <w:t>不打架斗殴、私自维权，有劳资纠纷时通过相关职能部门进行申诉处理。</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2.</w:t>
      </w:r>
      <w:r>
        <w:rPr>
          <w:rFonts w:asciiTheme="minorEastAsia" w:hAnsiTheme="minorEastAsia" w:cs="微软雅黑" w:hint="eastAsia"/>
          <w:bCs/>
          <w:color w:val="000000" w:themeColor="text1"/>
          <w:kern w:val="44"/>
        </w:rPr>
        <w:t>现场始终保持有现场负责人配合各部门的管理工作，开展期每个</w:t>
      </w:r>
      <w:proofErr w:type="gramStart"/>
      <w:r>
        <w:rPr>
          <w:rFonts w:asciiTheme="minorEastAsia" w:hAnsiTheme="minorEastAsia" w:cs="微软雅黑" w:hint="eastAsia"/>
          <w:bCs/>
          <w:color w:val="000000" w:themeColor="text1"/>
          <w:kern w:val="44"/>
        </w:rPr>
        <w:t>展位须</w:t>
      </w:r>
      <w:proofErr w:type="gramEnd"/>
      <w:r>
        <w:rPr>
          <w:rFonts w:asciiTheme="minorEastAsia" w:hAnsiTheme="minorEastAsia" w:cs="微软雅黑" w:hint="eastAsia"/>
          <w:bCs/>
          <w:color w:val="000000" w:themeColor="text1"/>
          <w:kern w:val="44"/>
        </w:rPr>
        <w:t>安排电工、木工等人员值班，发现问题及时处理。</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3.</w:t>
      </w:r>
      <w:r>
        <w:rPr>
          <w:rFonts w:asciiTheme="minorEastAsia" w:hAnsiTheme="minorEastAsia" w:cs="微软雅黑" w:hint="eastAsia"/>
          <w:bCs/>
          <w:color w:val="000000" w:themeColor="text1"/>
          <w:kern w:val="44"/>
        </w:rPr>
        <w:t>未办理入场手续，</w:t>
      </w:r>
      <w:proofErr w:type="gramStart"/>
      <w:r>
        <w:rPr>
          <w:rFonts w:asciiTheme="minorEastAsia" w:hAnsiTheme="minorEastAsia" w:cs="微软雅黑" w:hint="eastAsia"/>
          <w:bCs/>
          <w:color w:val="000000" w:themeColor="text1"/>
          <w:kern w:val="44"/>
        </w:rPr>
        <w:t>不</w:t>
      </w:r>
      <w:proofErr w:type="gramEnd"/>
      <w:r>
        <w:rPr>
          <w:rFonts w:asciiTheme="minorEastAsia" w:hAnsiTheme="minorEastAsia" w:cs="微软雅黑" w:hint="eastAsia"/>
          <w:bCs/>
          <w:color w:val="000000" w:themeColor="text1"/>
          <w:kern w:val="44"/>
        </w:rPr>
        <w:t>私自进场、用电、加班。</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lastRenderedPageBreak/>
        <w:t>4.</w:t>
      </w:r>
      <w:r>
        <w:rPr>
          <w:rFonts w:asciiTheme="minorEastAsia" w:hAnsiTheme="minorEastAsia" w:cs="微软雅黑" w:hint="eastAsia"/>
          <w:bCs/>
          <w:color w:val="000000" w:themeColor="text1"/>
          <w:kern w:val="44"/>
        </w:rPr>
        <w:t>搭建的展台高于相邻展台时，高出部分使用无文字、</w:t>
      </w:r>
      <w:r>
        <w:rPr>
          <w:rFonts w:asciiTheme="minorEastAsia" w:hAnsiTheme="minorEastAsia" w:cs="微软雅黑" w:hint="eastAsia"/>
          <w:bCs/>
          <w:color w:val="000000" w:themeColor="text1"/>
          <w:kern w:val="44"/>
        </w:rPr>
        <w:t>LOGO</w:t>
      </w:r>
      <w:r>
        <w:rPr>
          <w:rFonts w:asciiTheme="minorEastAsia" w:hAnsiTheme="minorEastAsia" w:cs="微软雅黑" w:hint="eastAsia"/>
          <w:bCs/>
          <w:color w:val="000000" w:themeColor="text1"/>
          <w:kern w:val="44"/>
        </w:rPr>
        <w:t>、广告的白色物料</w:t>
      </w:r>
      <w:proofErr w:type="gramStart"/>
      <w:r>
        <w:rPr>
          <w:rFonts w:asciiTheme="minorEastAsia" w:hAnsiTheme="minorEastAsia" w:cs="微软雅黑" w:hint="eastAsia"/>
          <w:bCs/>
          <w:color w:val="000000" w:themeColor="text1"/>
          <w:kern w:val="44"/>
        </w:rPr>
        <w:t>做美</w:t>
      </w:r>
      <w:proofErr w:type="gramEnd"/>
      <w:r>
        <w:rPr>
          <w:rFonts w:asciiTheme="minorEastAsia" w:hAnsiTheme="minorEastAsia" w:cs="微软雅黑" w:hint="eastAsia"/>
          <w:bCs/>
          <w:color w:val="000000" w:themeColor="text1"/>
          <w:kern w:val="44"/>
        </w:rPr>
        <w:t>化处理。</w:t>
      </w:r>
      <w:r>
        <w:rPr>
          <w:rFonts w:eastAsia="宋体" w:hAnsi="宋体" w:cstheme="minorEastAsia" w:hint="eastAsia"/>
          <w:noProof/>
        </w:rPr>
        <mc:AlternateContent>
          <mc:Choice Requires="wpg">
            <w:drawing>
              <wp:anchor distT="0" distB="0" distL="114300" distR="114300" simplePos="0" relativeHeight="251678720" behindDoc="0" locked="0" layoutInCell="1" allowOverlap="1">
                <wp:simplePos x="0" y="0"/>
                <wp:positionH relativeFrom="page">
                  <wp:posOffset>7078345</wp:posOffset>
                </wp:positionH>
                <wp:positionV relativeFrom="page">
                  <wp:posOffset>4697095</wp:posOffset>
                </wp:positionV>
                <wp:extent cx="478790" cy="1249045"/>
                <wp:effectExtent l="0" t="0" r="16510" b="8255"/>
                <wp:wrapNone/>
                <wp:docPr id="139" name="组合 139"/>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40"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41"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39" o:spid="_x0000_s1171" style="position:absolute;left:0;text-align:left;margin-left:557.35pt;margin-top:369.85pt;width:37.7pt;height:98.35pt;z-index:251678720;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">
                <v:rect id="矩形 64" o:spid="_x0000_s1172"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lf7sMA&#10;AADcAAAADwAAAGRycy9kb3ducmV2LnhtbESPQWvDMAyF74P9B6PBbovTUdaSxS1lMJbDGLTdDxCx&#10;GofYcojdNvv306HQm8R7eu9TvZ2DVxeaUh/ZwKIoQRG30fbcGfg9fr6sQaWMbNFHJgN/lGC7eXyo&#10;sbLxynu6HHKnJIRThQZczmOldWodBUxFHIlFO8UpYJZ16rSd8CrhwevXsnzTAXuWBocjfThqh8M5&#10;GPAlnmm1X/+c3FfHq2Vq/PfQGPP8NO/eQWWa8918u26s4C8FX56RCf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lf7sMAAADcAAAADwAAAAAAAAAAAAAAAACYAgAAZHJzL2Rv&#10;d25yZXYueG1sUEsFBgAAAAAEAAQA9QAAAIgDAAAAAA==&#10;" fillcolor="#c0504d [3205]" stroked="f" strokeweight="2pt"/>
                <v:shape id="_x0000_s1173"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hFMMA&#10;AADcAAAADwAAAGRycy9kb3ducmV2LnhtbERPTYvCMBC9C/sfwgjeNFVc0WoUWRH2JGwtiLexGdti&#10;MylNqt399RtB8DaP9zmrTWcqcafGlZYVjEcRCOLM6pJzBelxP5yDcB5ZY2WZFPySg836o7fCWNsH&#10;/9A98bkIIexiVFB4X8dSuqwgg25ka+LAXW1j0AfY5FI3+AjhppKTKJpJgyWHhgJr+ioouyWtUdCd&#10;Fof9ZXHYVu159zmd/KWJbW9KDfrddgnCU+ff4pf7W4f50zE8nwkX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hFM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5.</w:t>
      </w:r>
      <w:r>
        <w:rPr>
          <w:rFonts w:asciiTheme="minorEastAsia" w:hAnsiTheme="minorEastAsia" w:cs="微软雅黑" w:hint="eastAsia"/>
          <w:bCs/>
          <w:color w:val="000000" w:themeColor="text1"/>
          <w:kern w:val="44"/>
        </w:rPr>
        <w:t>服从大会工作人员的监督管理，收到整改通知书后按时完成整改后及时联系工作人员核查消单。</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6.</w:t>
      </w:r>
      <w:r>
        <w:rPr>
          <w:rFonts w:asciiTheme="minorEastAsia" w:hAnsiTheme="minorEastAsia" w:cs="微软雅黑" w:hint="eastAsia"/>
          <w:bCs/>
          <w:color w:val="000000" w:themeColor="text1"/>
          <w:kern w:val="44"/>
        </w:rPr>
        <w:t>为了</w:t>
      </w:r>
      <w:r>
        <w:rPr>
          <w:rFonts w:asciiTheme="minorEastAsia" w:hAnsiTheme="minorEastAsia" w:cs="微软雅黑"/>
          <w:bCs/>
          <w:color w:val="000000" w:themeColor="text1"/>
          <w:kern w:val="44"/>
        </w:rPr>
        <w:t>便</w:t>
      </w:r>
      <w:r>
        <w:rPr>
          <w:rFonts w:asciiTheme="minorEastAsia" w:hAnsiTheme="minorEastAsia" w:cs="微软雅黑" w:hint="eastAsia"/>
          <w:bCs/>
          <w:color w:val="000000" w:themeColor="text1"/>
          <w:kern w:val="44"/>
        </w:rPr>
        <w:t>于</w:t>
      </w:r>
      <w:r>
        <w:rPr>
          <w:rFonts w:asciiTheme="minorEastAsia" w:hAnsiTheme="minorEastAsia" w:cs="微软雅黑"/>
          <w:bCs/>
          <w:color w:val="000000" w:themeColor="text1"/>
          <w:kern w:val="44"/>
        </w:rPr>
        <w:t>现场</w:t>
      </w:r>
      <w:r>
        <w:rPr>
          <w:rFonts w:asciiTheme="minorEastAsia" w:hAnsiTheme="minorEastAsia" w:cs="微软雅黑" w:hint="eastAsia"/>
          <w:bCs/>
          <w:color w:val="000000" w:themeColor="text1"/>
          <w:kern w:val="44"/>
        </w:rPr>
        <w:t>施工</w:t>
      </w:r>
      <w:r>
        <w:rPr>
          <w:rFonts w:asciiTheme="minorEastAsia" w:hAnsiTheme="minorEastAsia" w:cs="微软雅黑"/>
          <w:bCs/>
          <w:color w:val="000000" w:themeColor="text1"/>
          <w:kern w:val="44"/>
        </w:rPr>
        <w:t>管理</w:t>
      </w:r>
      <w:r>
        <w:rPr>
          <w:rFonts w:asciiTheme="minorEastAsia" w:hAnsiTheme="minorEastAsia" w:cs="微软雅黑" w:hint="eastAsia"/>
          <w:bCs/>
          <w:color w:val="000000" w:themeColor="text1"/>
          <w:kern w:val="44"/>
        </w:rPr>
        <w:t>，施工</w:t>
      </w:r>
      <w:r>
        <w:rPr>
          <w:rFonts w:asciiTheme="minorEastAsia" w:hAnsiTheme="minorEastAsia" w:cs="微软雅黑"/>
          <w:bCs/>
          <w:color w:val="000000" w:themeColor="text1"/>
          <w:kern w:val="44"/>
        </w:rPr>
        <w:t>人员统一</w:t>
      </w:r>
      <w:r>
        <w:rPr>
          <w:rFonts w:asciiTheme="minorEastAsia" w:hAnsiTheme="minorEastAsia" w:cs="微软雅黑" w:hint="eastAsia"/>
          <w:bCs/>
          <w:color w:val="000000" w:themeColor="text1"/>
          <w:kern w:val="44"/>
        </w:rPr>
        <w:t>着装（</w:t>
      </w:r>
      <w:r>
        <w:rPr>
          <w:rFonts w:asciiTheme="minorEastAsia" w:hAnsiTheme="minorEastAsia" w:cs="微软雅黑"/>
          <w:bCs/>
          <w:color w:val="000000" w:themeColor="text1"/>
          <w:kern w:val="44"/>
        </w:rPr>
        <w:t>印有搭建</w:t>
      </w:r>
      <w:r>
        <w:rPr>
          <w:rFonts w:asciiTheme="minorEastAsia" w:hAnsiTheme="minorEastAsia" w:cs="微软雅黑" w:hint="eastAsia"/>
          <w:bCs/>
          <w:color w:val="000000" w:themeColor="text1"/>
          <w:kern w:val="44"/>
        </w:rPr>
        <w:t>单位</w:t>
      </w:r>
      <w:r>
        <w:rPr>
          <w:rFonts w:asciiTheme="minorEastAsia" w:hAnsiTheme="minorEastAsia" w:cs="微软雅黑"/>
          <w:bCs/>
          <w:color w:val="000000" w:themeColor="text1"/>
          <w:kern w:val="44"/>
        </w:rPr>
        <w:t>名称</w:t>
      </w:r>
      <w:r>
        <w:rPr>
          <w:rFonts w:asciiTheme="minorEastAsia" w:hAnsiTheme="minorEastAsia" w:cs="微软雅黑" w:hint="eastAsia"/>
          <w:bCs/>
          <w:color w:val="000000" w:themeColor="text1"/>
          <w:kern w:val="44"/>
        </w:rPr>
        <w:t>、</w:t>
      </w:r>
      <w:r>
        <w:rPr>
          <w:rFonts w:asciiTheme="minorEastAsia" w:hAnsiTheme="minorEastAsia" w:cs="微软雅黑"/>
          <w:bCs/>
          <w:color w:val="000000" w:themeColor="text1"/>
          <w:kern w:val="44"/>
        </w:rPr>
        <w:t>标识的工服</w:t>
      </w:r>
      <w:r>
        <w:rPr>
          <w:rFonts w:asciiTheme="minorEastAsia" w:hAnsiTheme="minorEastAsia" w:cs="微软雅黑" w:hint="eastAsia"/>
          <w:bCs/>
          <w:color w:val="000000" w:themeColor="text1"/>
          <w:kern w:val="44"/>
        </w:rPr>
        <w:t>）。</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7.</w:t>
      </w:r>
      <w:r>
        <w:rPr>
          <w:rFonts w:asciiTheme="minorEastAsia" w:hAnsiTheme="minorEastAsia" w:cs="微软雅黑" w:hint="eastAsia"/>
          <w:bCs/>
          <w:color w:val="000000" w:themeColor="text1"/>
          <w:kern w:val="44"/>
        </w:rPr>
        <w:t>严格按照大会要求在规定的时间内完成展位的搭建及展位的撤除工作，接到会议通知按时参加。</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8.</w:t>
      </w:r>
      <w:r>
        <w:rPr>
          <w:rFonts w:asciiTheme="minorEastAsia" w:hAnsiTheme="minorEastAsia" w:cs="微软雅黑" w:hint="eastAsia"/>
          <w:bCs/>
          <w:color w:val="000000" w:themeColor="text1"/>
          <w:kern w:val="44"/>
        </w:rPr>
        <w:t>布展期不允许私自使用展期用电，闭馆时应关闭展位的设备及电源（不含</w:t>
      </w:r>
      <w:r>
        <w:rPr>
          <w:rFonts w:asciiTheme="minorEastAsia" w:hAnsiTheme="minorEastAsia" w:cs="微软雅黑" w:hint="eastAsia"/>
          <w:bCs/>
          <w:color w:val="000000" w:themeColor="text1"/>
          <w:kern w:val="44"/>
        </w:rPr>
        <w:t>24</w:t>
      </w:r>
      <w:r>
        <w:rPr>
          <w:rFonts w:asciiTheme="minorEastAsia" w:hAnsiTheme="minorEastAsia" w:cs="微软雅黑" w:hint="eastAsia"/>
          <w:bCs/>
          <w:color w:val="000000" w:themeColor="text1"/>
          <w:kern w:val="44"/>
        </w:rPr>
        <w:t>小时用电）。</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9.</w:t>
      </w:r>
      <w:r>
        <w:rPr>
          <w:rFonts w:asciiTheme="minorEastAsia" w:hAnsiTheme="minorEastAsia" w:cs="微软雅黑" w:hint="eastAsia"/>
          <w:bCs/>
          <w:color w:val="000000" w:themeColor="text1"/>
          <w:kern w:val="44"/>
        </w:rPr>
        <w:t>建筑材料、装修垃圾等须清运彻底，不乱堆乱放，展期不在公共区域摆放物品。</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10.</w:t>
      </w:r>
      <w:r>
        <w:rPr>
          <w:rFonts w:asciiTheme="minorEastAsia" w:hAnsiTheme="minorEastAsia" w:cs="微软雅黑" w:hint="eastAsia"/>
          <w:bCs/>
          <w:color w:val="000000" w:themeColor="text1"/>
          <w:kern w:val="44"/>
        </w:rPr>
        <w:t>不在展馆的顶部、柱子、围栏及各种专用管线上吊挂、捆绑展位结构及装饰物</w:t>
      </w:r>
      <w:r>
        <w:rPr>
          <w:rFonts w:asciiTheme="minorEastAsia" w:hAnsiTheme="minorEastAsia" w:cs="微软雅黑" w:hint="eastAsia"/>
          <w:bCs/>
          <w:color w:val="000000" w:themeColor="text1"/>
          <w:kern w:val="44"/>
        </w:rPr>
        <w:t>。</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11.</w:t>
      </w:r>
      <w:r>
        <w:rPr>
          <w:rFonts w:asciiTheme="minorEastAsia" w:hAnsiTheme="minorEastAsia" w:cs="微软雅黑" w:hint="eastAsia"/>
          <w:bCs/>
          <w:color w:val="000000" w:themeColor="text1"/>
          <w:kern w:val="44"/>
        </w:rPr>
        <w:t>展位使用特殊设备提前申请，如水幕、水池、烟雾机等。</w:t>
      </w:r>
    </w:p>
    <w:p w:rsidR="00D17E9F" w:rsidRDefault="00075244">
      <w:pPr>
        <w:spacing w:line="360" w:lineRule="auto"/>
        <w:ind w:firstLineChars="200" w:firstLine="480"/>
        <w:rPr>
          <w:rFonts w:asciiTheme="minorEastAsia" w:hAnsiTheme="minorEastAsia" w:cs="微软雅黑"/>
          <w:bCs/>
          <w:color w:val="000000" w:themeColor="text1"/>
          <w:kern w:val="44"/>
        </w:rPr>
      </w:pPr>
      <w:r>
        <w:rPr>
          <w:rFonts w:asciiTheme="minorEastAsia" w:hAnsiTheme="minorEastAsia" w:cs="微软雅黑" w:hint="eastAsia"/>
          <w:bCs/>
          <w:color w:val="000000" w:themeColor="text1"/>
          <w:kern w:val="44"/>
        </w:rPr>
        <w:t>12.</w:t>
      </w:r>
      <w:r>
        <w:rPr>
          <w:rFonts w:asciiTheme="minorEastAsia" w:hAnsiTheme="minorEastAsia" w:cs="微软雅黑" w:hint="eastAsia"/>
          <w:bCs/>
          <w:color w:val="000000" w:themeColor="text1"/>
          <w:kern w:val="44"/>
        </w:rPr>
        <w:t>严格遵守财务规定，按时缴纳费用，妥善保管缴费单据，及时登记开票信息。</w:t>
      </w:r>
    </w:p>
    <w:p w:rsidR="00D17E9F" w:rsidRDefault="00D17E9F">
      <w:pPr>
        <w:spacing w:line="360" w:lineRule="auto"/>
        <w:ind w:firstLineChars="200" w:firstLine="480"/>
        <w:rPr>
          <w:rFonts w:asciiTheme="minorEastAsia" w:hAnsiTheme="minorEastAsia" w:cs="微软雅黑"/>
          <w:bCs/>
          <w:color w:val="000000" w:themeColor="text1"/>
          <w:kern w:val="44"/>
        </w:rPr>
      </w:pPr>
    </w:p>
    <w:p w:rsidR="00D17E9F" w:rsidRDefault="00075244">
      <w:pPr>
        <w:spacing w:line="360" w:lineRule="auto"/>
        <w:ind w:firstLineChars="200" w:firstLine="480"/>
        <w:rPr>
          <w:rFonts w:asciiTheme="minorEastAsia" w:hAnsiTheme="minorEastAsia" w:cstheme="minorEastAsia"/>
          <w:bCs/>
          <w:kern w:val="44"/>
        </w:rPr>
      </w:pPr>
      <w:r>
        <w:rPr>
          <w:rFonts w:asciiTheme="minorEastAsia" w:hAnsiTheme="minorEastAsia" w:cstheme="minorEastAsia" w:hint="eastAsia"/>
          <w:bCs/>
          <w:kern w:val="44"/>
        </w:rPr>
        <w:t>我单位系“第七届四川农业博览会”</w:t>
      </w:r>
      <w:r>
        <w:rPr>
          <w:rFonts w:asciiTheme="minorEastAsia" w:hAnsiTheme="minorEastAsia" w:cstheme="minorEastAsia" w:hint="eastAsia"/>
          <w:bCs/>
          <w:kern w:val="44"/>
          <w:u w:val="single"/>
        </w:rPr>
        <w:t xml:space="preserve">        </w:t>
      </w:r>
      <w:r>
        <w:rPr>
          <w:rFonts w:asciiTheme="minorEastAsia" w:hAnsiTheme="minorEastAsia" w:cstheme="minorEastAsia" w:hint="eastAsia"/>
          <w:bCs/>
          <w:kern w:val="44"/>
        </w:rPr>
        <w:t>（</w:t>
      </w:r>
      <w:r>
        <w:rPr>
          <w:rFonts w:asciiTheme="minorEastAsia" w:hAnsiTheme="minorEastAsia" w:cstheme="minorEastAsia" w:hint="eastAsia"/>
          <w:bCs/>
          <w:kern w:val="44"/>
        </w:rPr>
        <w:t>展位号）的施工搭建单位</w:t>
      </w:r>
      <w:r>
        <w:rPr>
          <w:rFonts w:asciiTheme="minorEastAsia" w:hAnsiTheme="minorEastAsia" w:cstheme="minorEastAsia" w:hint="eastAsia"/>
          <w:bCs/>
          <w:kern w:val="44"/>
          <w:u w:val="single"/>
        </w:rPr>
        <w:t xml:space="preserve">                                                 </w:t>
      </w:r>
      <w:r>
        <w:rPr>
          <w:rFonts w:asciiTheme="minorEastAsia" w:hAnsiTheme="minorEastAsia" w:cstheme="minorEastAsia" w:hint="eastAsia"/>
          <w:bCs/>
          <w:kern w:val="44"/>
        </w:rPr>
        <w:t>。</w:t>
      </w:r>
    </w:p>
    <w:p w:rsidR="00D17E9F" w:rsidRDefault="00075244">
      <w:pPr>
        <w:pStyle w:val="110"/>
        <w:spacing w:line="360" w:lineRule="auto"/>
        <w:ind w:firstLine="482"/>
        <w:rPr>
          <w:rFonts w:asciiTheme="minorEastAsia" w:hAnsiTheme="minorEastAsia" w:cstheme="minorEastAsia"/>
          <w:bCs/>
          <w:color w:val="000000"/>
          <w:kern w:val="44"/>
        </w:rPr>
      </w:pPr>
      <w:r>
        <w:rPr>
          <w:rFonts w:asciiTheme="minorEastAsia" w:hAnsiTheme="minorEastAsia" w:cstheme="minorEastAsia" w:hint="eastAsia"/>
          <w:b/>
          <w:bCs/>
          <w:color w:val="000000"/>
          <w:kern w:val="44"/>
        </w:rPr>
        <w:t>我单位在此向组委会</w:t>
      </w:r>
      <w:proofErr w:type="gramStart"/>
      <w:r>
        <w:rPr>
          <w:rFonts w:asciiTheme="minorEastAsia" w:hAnsiTheme="minorEastAsia" w:cstheme="minorEastAsia" w:hint="eastAsia"/>
          <w:b/>
          <w:bCs/>
          <w:color w:val="000000"/>
          <w:kern w:val="44"/>
        </w:rPr>
        <w:t>作出</w:t>
      </w:r>
      <w:proofErr w:type="gramEnd"/>
      <w:r>
        <w:rPr>
          <w:rFonts w:asciiTheme="minorEastAsia" w:hAnsiTheme="minorEastAsia" w:cstheme="minorEastAsia" w:hint="eastAsia"/>
          <w:b/>
          <w:bCs/>
          <w:color w:val="000000"/>
          <w:kern w:val="44"/>
        </w:rPr>
        <w:t>以下承诺：</w:t>
      </w:r>
    </w:p>
    <w:p w:rsidR="00D17E9F" w:rsidRDefault="00075244">
      <w:pPr>
        <w:spacing w:line="360" w:lineRule="auto"/>
        <w:ind w:firstLineChars="200" w:firstLine="482"/>
        <w:rPr>
          <w:rFonts w:asciiTheme="minorEastAsia" w:hAnsiTheme="minorEastAsia" w:cstheme="minorEastAsia"/>
          <w:b/>
          <w:bCs/>
          <w:color w:val="000000"/>
          <w:kern w:val="44"/>
        </w:rPr>
      </w:pPr>
      <w:r>
        <w:rPr>
          <w:rFonts w:asciiTheme="minorEastAsia" w:hAnsiTheme="minorEastAsia" w:cstheme="minorEastAsia" w:hint="eastAsia"/>
          <w:b/>
          <w:bCs/>
          <w:color w:val="000000"/>
          <w:kern w:val="44"/>
        </w:rPr>
        <w:t>已认真阅读并承诺严格遵守以上条款，若违反相关规定，由我单位全部承担由此造成的经济和法律责任；接受施工违约处理标准扣除相应的施工保证金。</w:t>
      </w:r>
    </w:p>
    <w:p w:rsidR="00D17E9F" w:rsidRDefault="00D17E9F">
      <w:pPr>
        <w:spacing w:line="360" w:lineRule="auto"/>
        <w:rPr>
          <w:rFonts w:asciiTheme="minorEastAsia" w:hAnsiTheme="minorEastAsia" w:cstheme="minorEastAsia"/>
          <w:bCs/>
          <w:color w:val="000000"/>
          <w:kern w:val="44"/>
        </w:rPr>
      </w:pPr>
    </w:p>
    <w:p w:rsidR="00D17E9F" w:rsidRDefault="00075244">
      <w:pPr>
        <w:spacing w:line="360" w:lineRule="auto"/>
        <w:ind w:firstLineChars="1300" w:firstLine="3120"/>
        <w:rPr>
          <w:rFonts w:asciiTheme="minorEastAsia" w:hAnsiTheme="minorEastAsia" w:cstheme="minorEastAsia"/>
          <w:bCs/>
          <w:color w:val="000000"/>
          <w:kern w:val="44"/>
        </w:rPr>
      </w:pPr>
      <w:r>
        <w:rPr>
          <w:rFonts w:asciiTheme="minorEastAsia" w:hAnsiTheme="minorEastAsia" w:cstheme="minorEastAsia" w:hint="eastAsia"/>
          <w:bCs/>
          <w:color w:val="000000"/>
          <w:kern w:val="44"/>
        </w:rPr>
        <w:t>施工单位名称</w:t>
      </w:r>
      <w:r>
        <w:rPr>
          <w:rStyle w:val="af"/>
          <w:rFonts w:asciiTheme="minorEastAsia" w:hAnsiTheme="minorEastAsia" w:cstheme="minorEastAsia" w:hint="eastAsia"/>
          <w:color w:val="000000"/>
        </w:rPr>
        <w:t>（公章）：</w:t>
      </w:r>
    </w:p>
    <w:p w:rsidR="00D17E9F" w:rsidRDefault="00075244">
      <w:pPr>
        <w:spacing w:line="360" w:lineRule="auto"/>
        <w:ind w:firstLineChars="1300" w:firstLine="3120"/>
        <w:rPr>
          <w:rFonts w:asciiTheme="minorEastAsia" w:hAnsiTheme="minorEastAsia" w:cstheme="minorEastAsia"/>
          <w:bCs/>
          <w:color w:val="000000"/>
          <w:kern w:val="44"/>
        </w:rPr>
      </w:pPr>
      <w:r>
        <w:rPr>
          <w:rFonts w:asciiTheme="minorEastAsia" w:hAnsiTheme="minorEastAsia" w:cstheme="minorEastAsia" w:hint="eastAsia"/>
          <w:bCs/>
          <w:color w:val="000000"/>
          <w:kern w:val="44"/>
        </w:rPr>
        <w:t>施工单位负责人签字：</w:t>
      </w:r>
    </w:p>
    <w:p w:rsidR="00D17E9F" w:rsidRDefault="00075244">
      <w:pPr>
        <w:spacing w:line="360" w:lineRule="auto"/>
        <w:ind w:firstLineChars="1300" w:firstLine="3120"/>
        <w:rPr>
          <w:rFonts w:asciiTheme="minorEastAsia" w:hAnsiTheme="minorEastAsia" w:cstheme="minorEastAsia"/>
          <w:bCs/>
          <w:color w:val="000000"/>
          <w:kern w:val="44"/>
        </w:rPr>
      </w:pPr>
      <w:r>
        <w:rPr>
          <w:rFonts w:asciiTheme="minorEastAsia" w:hAnsiTheme="minorEastAsia" w:cstheme="minorEastAsia" w:hint="eastAsia"/>
          <w:bCs/>
          <w:color w:val="000000"/>
          <w:kern w:val="44"/>
        </w:rPr>
        <w:t>施工单位负责人电话：</w:t>
      </w:r>
    </w:p>
    <w:p w:rsidR="00D17E9F" w:rsidRDefault="00075244">
      <w:pPr>
        <w:spacing w:line="360" w:lineRule="auto"/>
        <w:ind w:firstLineChars="200" w:firstLine="480"/>
        <w:jc w:val="right"/>
        <w:rPr>
          <w:rStyle w:val="2Char"/>
          <w:rFonts w:asciiTheme="minorEastAsia" w:eastAsiaTheme="minorEastAsia" w:hAnsiTheme="minorEastAsia"/>
          <w:bCs w:val="0"/>
          <w:iCs w:val="0"/>
        </w:rPr>
      </w:pPr>
      <w:r>
        <w:rPr>
          <w:rFonts w:asciiTheme="minorEastAsia" w:hAnsiTheme="minorEastAsia" w:cstheme="minorEastAsia" w:hint="eastAsia"/>
          <w:bCs/>
          <w:color w:val="000000"/>
          <w:kern w:val="44"/>
        </w:rPr>
        <w:t>年</w:t>
      </w:r>
      <w:r>
        <w:rPr>
          <w:rFonts w:asciiTheme="minorEastAsia" w:hAnsiTheme="minorEastAsia" w:cstheme="minorEastAsia" w:hint="eastAsia"/>
          <w:bCs/>
          <w:color w:val="000000"/>
          <w:kern w:val="44"/>
        </w:rPr>
        <w:t xml:space="preserve">      </w:t>
      </w:r>
      <w:r>
        <w:rPr>
          <w:rFonts w:asciiTheme="minorEastAsia" w:hAnsiTheme="minorEastAsia" w:cstheme="minorEastAsia" w:hint="eastAsia"/>
          <w:bCs/>
          <w:color w:val="000000"/>
          <w:kern w:val="44"/>
        </w:rPr>
        <w:t>月</w:t>
      </w:r>
      <w:r>
        <w:rPr>
          <w:rFonts w:asciiTheme="minorEastAsia" w:hAnsiTheme="minorEastAsia" w:cstheme="minorEastAsia" w:hint="eastAsia"/>
          <w:bCs/>
          <w:color w:val="000000"/>
          <w:kern w:val="44"/>
        </w:rPr>
        <w:t xml:space="preserve">      </w:t>
      </w:r>
      <w:r>
        <w:rPr>
          <w:rFonts w:asciiTheme="minorEastAsia" w:hAnsiTheme="minorEastAsia" w:cstheme="minorEastAsia" w:hint="eastAsia"/>
          <w:bCs/>
          <w:color w:val="000000"/>
          <w:kern w:val="44"/>
        </w:rPr>
        <w:t>日</w:t>
      </w:r>
      <w:bookmarkStart w:id="344" w:name="_Toc25380"/>
      <w:bookmarkStart w:id="345" w:name="_Toc489"/>
      <w:bookmarkStart w:id="346" w:name="_Toc361324736"/>
      <w:bookmarkStart w:id="347" w:name="_Toc2111"/>
      <w:bookmarkStart w:id="348" w:name="_Toc463627048"/>
      <w:bookmarkStart w:id="349" w:name="_Toc3158"/>
      <w:bookmarkStart w:id="350" w:name="_Toc390716673"/>
      <w:bookmarkStart w:id="351" w:name="_Toc430795351"/>
      <w:bookmarkStart w:id="352" w:name="_Toc5595"/>
      <w:bookmarkStart w:id="353" w:name="_Toc14051"/>
      <w:bookmarkStart w:id="354" w:name="_Toc429307410"/>
      <w:bookmarkStart w:id="355" w:name="_Toc4769"/>
      <w:bookmarkStart w:id="356" w:name="_Toc11436"/>
      <w:r>
        <w:rPr>
          <w:rFonts w:eastAsia="宋体" w:hAnsi="宋体" w:cstheme="minorEastAsia" w:hint="eastAsia"/>
          <w:noProof/>
        </w:rPr>
        <mc:AlternateContent>
          <mc:Choice Requires="wpg">
            <w:drawing>
              <wp:anchor distT="0" distB="0" distL="114300" distR="114300" simplePos="0" relativeHeight="251677696" behindDoc="0" locked="0" layoutInCell="1" allowOverlap="1">
                <wp:simplePos x="0" y="0"/>
                <wp:positionH relativeFrom="page">
                  <wp:posOffset>7078345</wp:posOffset>
                </wp:positionH>
                <wp:positionV relativeFrom="page">
                  <wp:posOffset>4697095</wp:posOffset>
                </wp:positionV>
                <wp:extent cx="478790" cy="1249045"/>
                <wp:effectExtent l="0" t="0" r="16510" b="8255"/>
                <wp:wrapNone/>
                <wp:docPr id="136" name="组合 136"/>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37"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38"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36" o:spid="_x0000_s1174" style="position:absolute;left:0;text-align:left;margin-left:557.35pt;margin-top:369.85pt;width:37.7pt;height:98.35pt;z-index:251677696;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">
                <v:rect id="矩形 64" o:spid="_x0000_s1175"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a058AA&#10;AADcAAAADwAAAGRycy9kb3ducmV2LnhtbERP24rCMBB9X9h/CLPg25quLla6RhFB7MMiePmAoRmb&#10;YjIpTdT690YQfJvDuc5s0TsrrtSFxrOCn2EGgrjyuuFawfGw/p6CCBFZo/VMCu4UYDH//Jhhof2N&#10;d3Tdx1qkEA4FKjAxtoWUoTLkMAx9S5y4k+8cxgS7WuoObyncWTnKsol02HBqMNjSylB13l+cApvh&#10;hfLddHsym5rz31Da/3Op1OCrX/6BiNTHt/jlLnWaP87h+Uy6QM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a058AAAADcAAAADwAAAAAAAAAAAAAAAACYAgAAZHJzL2Rvd25y&#10;ZXYueG1sUEsFBgAAAAAEAAQA9QAAAIUDAAAAAA==&#10;" fillcolor="#c0504d [3205]" stroked="f" strokeweight="2pt"/>
                <v:shape id="_x0000_s1176"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v79MYA&#10;AADcAAAADwAAAGRycy9kb3ducmV2LnhtbESPQWvCQBCF74L/YRmhN93U1lJTVxFF6EkwCqW3aXaa&#10;BLOzIbvRtL/eOQjeZnhv3vtmsepdrS7UhsqzgedJAoo497biwsDpuBu/gwoR2WLtmQz8UYDVcjhY&#10;YGr9lQ90yWKhJIRDigbKGJtU65CX5DBMfEMs2q9vHUZZ20LbFq8S7mo9TZI37bBiaSixoU1J+Tnr&#10;nIH+a77f/cz367r73s5ep/+nzHdnY55G/foDVKQ+Psz3608r+C9CK8/IB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v79M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bookmarkStart w:id="357" w:name="_Toc27187"/>
    </w:p>
    <w:p w:rsidR="00D17E9F" w:rsidRDefault="00075244">
      <w:pPr>
        <w:pStyle w:val="2"/>
        <w:spacing w:line="216" w:lineRule="auto"/>
        <w:jc w:val="center"/>
        <w:rPr>
          <w:rStyle w:val="2Char"/>
          <w:rFonts w:asciiTheme="minorEastAsia" w:eastAsiaTheme="minorEastAsia" w:hAnsiTheme="minorEastAsia"/>
          <w:b/>
        </w:rPr>
      </w:pPr>
      <w:bookmarkStart w:id="358" w:name="_Toc26381"/>
      <w:bookmarkEnd w:id="357"/>
      <w:r>
        <w:rPr>
          <w:rStyle w:val="2Char"/>
          <w:rFonts w:asciiTheme="minorEastAsia" w:eastAsiaTheme="minorEastAsia" w:hAnsiTheme="minorEastAsia" w:hint="eastAsia"/>
          <w:b/>
        </w:rPr>
        <w:lastRenderedPageBreak/>
        <w:t>附件七：</w:t>
      </w:r>
      <w:bookmarkEnd w:id="344"/>
      <w:bookmarkEnd w:id="345"/>
      <w:bookmarkEnd w:id="346"/>
      <w:bookmarkEnd w:id="347"/>
      <w:bookmarkEnd w:id="348"/>
      <w:bookmarkEnd w:id="349"/>
      <w:bookmarkEnd w:id="350"/>
      <w:bookmarkEnd w:id="351"/>
      <w:bookmarkEnd w:id="352"/>
      <w:bookmarkEnd w:id="353"/>
      <w:bookmarkEnd w:id="354"/>
      <w:bookmarkEnd w:id="355"/>
      <w:r>
        <w:rPr>
          <w:rStyle w:val="2Char"/>
          <w:rFonts w:asciiTheme="minorEastAsia" w:eastAsiaTheme="minorEastAsia" w:hAnsiTheme="minorEastAsia" w:hint="eastAsia"/>
          <w:b/>
        </w:rPr>
        <w:t>特装展位搭建委托书</w:t>
      </w:r>
      <w:bookmarkEnd w:id="356"/>
      <w:bookmarkEnd w:id="358"/>
    </w:p>
    <w:p w:rsidR="00D17E9F" w:rsidRDefault="00D17E9F">
      <w:pPr>
        <w:spacing w:line="216" w:lineRule="auto"/>
        <w:rPr>
          <w:rFonts w:asciiTheme="minorEastAsia" w:hAnsiTheme="minorEastAsia"/>
        </w:rPr>
      </w:pPr>
    </w:p>
    <w:p w:rsidR="00D17E9F" w:rsidRDefault="00075244">
      <w:pPr>
        <w:pStyle w:val="21"/>
        <w:spacing w:line="360" w:lineRule="auto"/>
        <w:ind w:firstLineChars="200" w:firstLine="480"/>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兹有第七届四川农业博览会参展单位，单位名</w:t>
      </w:r>
      <w:r>
        <w:rPr>
          <w:rFonts w:asciiTheme="minorEastAsia" w:hAnsiTheme="minorEastAsia" w:cstheme="minorEastAsia" w:hint="eastAsia"/>
          <w:bCs/>
          <w:kern w:val="44"/>
          <w:sz w:val="24"/>
          <w:szCs w:val="24"/>
        </w:rPr>
        <w:t>称：</w:t>
      </w:r>
      <w:r>
        <w:rPr>
          <w:rFonts w:asciiTheme="minorEastAsia" w:hAnsiTheme="minorEastAsia" w:cstheme="minorEastAsia" w:hint="eastAsia"/>
          <w:bCs/>
          <w:kern w:val="44"/>
          <w:sz w:val="24"/>
          <w:szCs w:val="24"/>
          <w:u w:val="single"/>
        </w:rPr>
        <w:t xml:space="preserve">                       </w:t>
      </w:r>
      <w:r>
        <w:rPr>
          <w:rFonts w:asciiTheme="minorEastAsia" w:hAnsiTheme="minorEastAsia" w:cstheme="minorEastAsia" w:hint="eastAsia"/>
          <w:bCs/>
          <w:kern w:val="44"/>
          <w:sz w:val="24"/>
          <w:szCs w:val="24"/>
        </w:rPr>
        <w:t>展位号：</w:t>
      </w:r>
      <w:r>
        <w:rPr>
          <w:rFonts w:asciiTheme="minorEastAsia" w:hAnsiTheme="minorEastAsia" w:cstheme="minorEastAsia" w:hint="eastAsia"/>
          <w:bCs/>
          <w:kern w:val="44"/>
          <w:sz w:val="24"/>
          <w:szCs w:val="24"/>
          <w:u w:val="single"/>
        </w:rPr>
        <w:t xml:space="preserve">                     </w:t>
      </w:r>
      <w:r>
        <w:rPr>
          <w:rFonts w:asciiTheme="minorEastAsia" w:hAnsiTheme="minorEastAsia" w:cstheme="minorEastAsia" w:hint="eastAsia"/>
          <w:bCs/>
          <w:kern w:val="44"/>
          <w:sz w:val="24"/>
          <w:szCs w:val="24"/>
        </w:rPr>
        <w:t>，面积为：</w:t>
      </w:r>
      <w:r>
        <w:rPr>
          <w:rFonts w:asciiTheme="minorEastAsia" w:hAnsiTheme="minorEastAsia" w:cstheme="minorEastAsia" w:hint="eastAsia"/>
          <w:bCs/>
          <w:kern w:val="44"/>
          <w:sz w:val="24"/>
          <w:szCs w:val="24"/>
          <w:u w:val="single"/>
        </w:rPr>
        <w:t xml:space="preserve">             </w:t>
      </w:r>
      <w:r>
        <w:rPr>
          <w:rFonts w:asciiTheme="minorEastAsia" w:hAnsiTheme="minorEastAsia" w:cstheme="minorEastAsia" w:hint="eastAsia"/>
          <w:bCs/>
          <w:kern w:val="44"/>
          <w:sz w:val="24"/>
          <w:szCs w:val="24"/>
        </w:rPr>
        <w:t xml:space="preserve"> </w:t>
      </w:r>
      <w:r>
        <w:rPr>
          <w:rFonts w:asciiTheme="minorEastAsia" w:hAnsiTheme="minorEastAsia" w:cstheme="minorEastAsia" w:hint="eastAsia"/>
          <w:bCs/>
          <w:kern w:val="44"/>
          <w:sz w:val="24"/>
          <w:szCs w:val="24"/>
        </w:rPr>
        <w:t>㎡，现委托</w:t>
      </w:r>
      <w:r>
        <w:rPr>
          <w:rFonts w:asciiTheme="minorEastAsia" w:hAnsiTheme="minorEastAsia" w:cstheme="minorEastAsia" w:hint="eastAsia"/>
          <w:bCs/>
          <w:kern w:val="44"/>
          <w:sz w:val="24"/>
          <w:szCs w:val="24"/>
          <w:u w:val="single"/>
        </w:rPr>
        <w:t xml:space="preserve">             </w:t>
      </w:r>
      <w:r>
        <w:rPr>
          <w:rFonts w:asciiTheme="minorEastAsia" w:hAnsiTheme="minorEastAsia" w:cstheme="minorEastAsia" w:hint="eastAsia"/>
          <w:bCs/>
          <w:kern w:val="44"/>
          <w:sz w:val="24"/>
          <w:szCs w:val="24"/>
          <w:u w:val="single"/>
        </w:rPr>
        <w:t xml:space="preserve">                    </w:t>
      </w:r>
      <w:r>
        <w:rPr>
          <w:rFonts w:asciiTheme="minorEastAsia" w:hAnsiTheme="minorEastAsia" w:cstheme="minorEastAsia" w:hint="eastAsia"/>
          <w:bCs/>
          <w:kern w:val="44"/>
          <w:sz w:val="24"/>
          <w:szCs w:val="24"/>
          <w:u w:val="single"/>
        </w:rPr>
        <w:t xml:space="preserve">    </w:t>
      </w:r>
      <w:r>
        <w:rPr>
          <w:rFonts w:asciiTheme="minorEastAsia" w:hAnsiTheme="minorEastAsia" w:cstheme="minorEastAsia" w:hint="eastAsia"/>
          <w:bCs/>
          <w:kern w:val="44"/>
          <w:sz w:val="24"/>
          <w:szCs w:val="24"/>
        </w:rPr>
        <w:t>为我单位展位唯一施工单位，并且承诺如下：</w:t>
      </w:r>
    </w:p>
    <w:p w:rsidR="00D17E9F" w:rsidRDefault="00075244">
      <w:pPr>
        <w:pStyle w:val="21"/>
        <w:spacing w:line="360" w:lineRule="auto"/>
        <w:ind w:firstLineChars="200" w:firstLine="480"/>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1.</w:t>
      </w:r>
      <w:r>
        <w:rPr>
          <w:rFonts w:asciiTheme="minorEastAsia" w:hAnsiTheme="minorEastAsia" w:cstheme="minorEastAsia" w:hint="eastAsia"/>
          <w:bCs/>
          <w:kern w:val="44"/>
          <w:sz w:val="24"/>
          <w:szCs w:val="24"/>
        </w:rPr>
        <w:t>该施工单位经考察审核合格，具有搭建资格，确认为本展位唯一施工单位。</w:t>
      </w:r>
    </w:p>
    <w:p w:rsidR="00D17E9F" w:rsidRDefault="00075244">
      <w:pPr>
        <w:pStyle w:val="21"/>
        <w:spacing w:line="360" w:lineRule="auto"/>
        <w:ind w:firstLineChars="200" w:firstLine="480"/>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2.</w:t>
      </w:r>
      <w:r>
        <w:rPr>
          <w:rFonts w:asciiTheme="minorEastAsia" w:hAnsiTheme="minorEastAsia" w:cstheme="minorEastAsia" w:hint="eastAsia"/>
          <w:bCs/>
          <w:kern w:val="44"/>
          <w:sz w:val="24"/>
          <w:szCs w:val="24"/>
        </w:rPr>
        <w:t>我单位已同该施工单位签订相关施工合同，能确保展位安全施工及正常运行。</w:t>
      </w:r>
    </w:p>
    <w:p w:rsidR="00D17E9F" w:rsidRDefault="00075244">
      <w:pPr>
        <w:pStyle w:val="21"/>
        <w:spacing w:line="360" w:lineRule="auto"/>
        <w:ind w:firstLineChars="200" w:firstLine="480"/>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3.</w:t>
      </w:r>
      <w:r>
        <w:rPr>
          <w:rFonts w:asciiTheme="minorEastAsia" w:hAnsiTheme="minorEastAsia" w:cstheme="minorEastAsia" w:hint="eastAsia"/>
          <w:bCs/>
          <w:kern w:val="44"/>
          <w:sz w:val="24"/>
          <w:szCs w:val="24"/>
        </w:rPr>
        <w:t>我单位已详知大会相关管理规定，并要求我单位委托的施工单位严格遵守管理规定服从管理安排。</w:t>
      </w:r>
    </w:p>
    <w:p w:rsidR="00D17E9F" w:rsidRDefault="00075244">
      <w:pPr>
        <w:pStyle w:val="21"/>
        <w:spacing w:line="360" w:lineRule="auto"/>
        <w:ind w:firstLineChars="200" w:firstLine="560"/>
        <w:rPr>
          <w:rFonts w:asciiTheme="minorEastAsia" w:hAnsiTheme="minorEastAsia" w:cstheme="minorEastAsia"/>
          <w:bCs/>
          <w:kern w:val="44"/>
          <w:sz w:val="24"/>
          <w:szCs w:val="24"/>
        </w:rPr>
      </w:pPr>
      <w:r>
        <w:rPr>
          <w:rFonts w:eastAsia="宋体" w:hAnsi="宋体" w:cstheme="minorEastAsia" w:hint="eastAsia"/>
          <w:noProof/>
        </w:rPr>
        <mc:AlternateContent>
          <mc:Choice Requires="wpg">
            <w:drawing>
              <wp:anchor distT="0" distB="0" distL="114300" distR="114300" simplePos="0" relativeHeight="251653120" behindDoc="0" locked="0" layoutInCell="1" allowOverlap="1">
                <wp:simplePos x="0" y="0"/>
                <wp:positionH relativeFrom="page">
                  <wp:posOffset>7078345</wp:posOffset>
                </wp:positionH>
                <wp:positionV relativeFrom="page">
                  <wp:posOffset>4697095</wp:posOffset>
                </wp:positionV>
                <wp:extent cx="478790" cy="1249045"/>
                <wp:effectExtent l="0" t="0" r="16510" b="8255"/>
                <wp:wrapNone/>
                <wp:docPr id="341" name="组合 341"/>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43"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44"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41" o:spid="_x0000_s1177" style="position:absolute;left:0;text-align:left;margin-left:557.35pt;margin-top:369.85pt;width:37.7pt;height:98.35pt;z-index:251653120;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">
                <v:rect id="矩形 64" o:spid="_x0000_s1178"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eMMA&#10;AADcAAAADwAAAGRycy9kb3ducmV2LnhtbESPUWvCMBSF3wf7D+EOfJvpZpnSGYsIwz6MQd1+wKW5&#10;NsXkpjSx1n9vBoKPh3POdzjrcnJWjDSEzrOCt3kGgrjxuuNWwd/v1+sKRIjIGq1nUnClAOXm+WmN&#10;hfYXrmk8xFYkCIcCFZgY+0LK0BhyGOa+J07e0Q8OY5JDK/WAlwR3Vr5n2Yd02HFaMNjTzlBzOpyd&#10;ApvhmZb16udo9i0v81DZ71Ol1Oxl2n6CiDTFR/jerrSCRb6A/zPpCM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veMMAAADcAAAADwAAAAAAAAAAAAAAAACYAgAAZHJzL2Rv&#10;d25yZXYueG1sUEsFBgAAAAAEAAQA9QAAAIgDAAAAAA==&#10;" fillcolor="#c0504d [3205]" stroked="f" strokeweight="2pt"/>
                <v:shape id="_x0000_s1179"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sbcYA&#10;AADcAAAADwAAAGRycy9kb3ducmV2LnhtbESPQWvCQBSE70L/w/IKvemmNpaaZhVpEXoSjIHS22v2&#10;NQnJvg3Zjab+elcQPA4z8w2TrkfTiiP1rras4HkWgSAurK65VJAfttM3EM4ja2wtk4J/crBePUxS&#10;TLQ98Z6OmS9FgLBLUEHlfZdI6YqKDLqZ7YiD92d7gz7IvpS6x1OAm1bOo+hVGqw5LFTY0UdFRZMN&#10;RsH4vdxtf5e7TTv8fC7i+TnP7NAo9fQ4bt5BeBr9PXxrf2kFL3EM1zPhCMj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Tsbc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theme="minorEastAsia" w:hint="eastAsia"/>
          <w:bCs/>
          <w:kern w:val="44"/>
          <w:sz w:val="24"/>
          <w:szCs w:val="24"/>
        </w:rPr>
        <w:t>4.</w:t>
      </w:r>
      <w:r>
        <w:rPr>
          <w:rFonts w:asciiTheme="minorEastAsia" w:hAnsiTheme="minorEastAsia" w:cstheme="minorEastAsia" w:hint="eastAsia"/>
          <w:bCs/>
          <w:kern w:val="44"/>
          <w:sz w:val="24"/>
          <w:szCs w:val="24"/>
        </w:rPr>
        <w:t>全面配合组委会主场服务商对展台安全进行监督，如我单位委托的施工单位违反相关施工安全规定，主场服务商有权对其进行施工违约扣除。</w:t>
      </w:r>
    </w:p>
    <w:p w:rsidR="00D17E9F" w:rsidRDefault="00075244">
      <w:pPr>
        <w:pStyle w:val="21"/>
        <w:spacing w:line="360" w:lineRule="auto"/>
        <w:ind w:firstLineChars="200" w:firstLine="480"/>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5.</w:t>
      </w:r>
      <w:r>
        <w:rPr>
          <w:rFonts w:asciiTheme="minorEastAsia" w:hAnsiTheme="minorEastAsia" w:cstheme="minorEastAsia" w:hint="eastAsia"/>
          <w:bCs/>
          <w:kern w:val="44"/>
          <w:sz w:val="24"/>
          <w:szCs w:val="24"/>
        </w:rPr>
        <w:t>我单位接受大会组委会的相关音量控制的要求，在展览期间指定专人负责控制音量，将展台内音量控制在</w:t>
      </w:r>
      <w:r>
        <w:rPr>
          <w:rFonts w:asciiTheme="minorEastAsia" w:hAnsiTheme="minorEastAsia" w:cstheme="minorEastAsia" w:hint="eastAsia"/>
          <w:bCs/>
          <w:kern w:val="44"/>
          <w:sz w:val="24"/>
          <w:szCs w:val="24"/>
        </w:rPr>
        <w:t>70</w:t>
      </w:r>
      <w:r>
        <w:rPr>
          <w:rFonts w:asciiTheme="minorEastAsia" w:hAnsiTheme="minorEastAsia" w:cstheme="minorEastAsia" w:hint="eastAsia"/>
          <w:bCs/>
          <w:kern w:val="44"/>
          <w:sz w:val="24"/>
          <w:szCs w:val="24"/>
        </w:rPr>
        <w:t>分贝以下，并将相关扬声器朝向展台内部。</w:t>
      </w:r>
    </w:p>
    <w:p w:rsidR="00D17E9F" w:rsidRDefault="00075244">
      <w:pPr>
        <w:pStyle w:val="21"/>
        <w:spacing w:line="360" w:lineRule="auto"/>
        <w:ind w:firstLineChars="200" w:firstLine="480"/>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6.</w:t>
      </w:r>
      <w:r>
        <w:rPr>
          <w:rFonts w:asciiTheme="minorEastAsia" w:hAnsiTheme="minorEastAsia" w:cstheme="minorEastAsia" w:hint="eastAsia"/>
          <w:bCs/>
          <w:kern w:val="44"/>
          <w:sz w:val="24"/>
          <w:szCs w:val="24"/>
        </w:rPr>
        <w:t>我单位承诺不组织锣鼓队等各类乐队和礼仪表演人员进入</w:t>
      </w:r>
      <w:r>
        <w:rPr>
          <w:rFonts w:asciiTheme="minorEastAsia" w:hAnsiTheme="minorEastAsia" w:cstheme="minorEastAsia" w:hint="eastAsia"/>
          <w:bCs/>
          <w:kern w:val="44"/>
          <w:sz w:val="24"/>
          <w:szCs w:val="24"/>
        </w:rPr>
        <w:t>展区，不组织举牌或模型流动广告进入展区，不在我单位承租的展位范围外向观众派发名片和宣传资料，为参展单位和观众提供一个良好的参展、参观和交易环境。</w:t>
      </w:r>
    </w:p>
    <w:p w:rsidR="00D17E9F" w:rsidRDefault="00075244">
      <w:pPr>
        <w:pStyle w:val="21"/>
        <w:spacing w:line="360" w:lineRule="auto"/>
        <w:ind w:firstLineChars="200" w:firstLine="480"/>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7.</w:t>
      </w:r>
      <w:r>
        <w:rPr>
          <w:rFonts w:asciiTheme="minorEastAsia" w:hAnsiTheme="minorEastAsia" w:cstheme="minorEastAsia" w:hint="eastAsia"/>
          <w:bCs/>
          <w:kern w:val="44"/>
          <w:sz w:val="24"/>
          <w:szCs w:val="24"/>
        </w:rPr>
        <w:t>我单位将认真加强对施工单位的监督，若违反大会相关管理规定，我单位愿意接受大会的处罚，并承担其后果。</w:t>
      </w:r>
    </w:p>
    <w:p w:rsidR="00D17E9F" w:rsidRDefault="00D17E9F">
      <w:pPr>
        <w:pStyle w:val="21"/>
        <w:spacing w:line="360" w:lineRule="auto"/>
        <w:ind w:firstLineChars="200" w:firstLine="480"/>
        <w:rPr>
          <w:rFonts w:asciiTheme="minorEastAsia" w:hAnsiTheme="minorEastAsia" w:cstheme="minorEastAsia"/>
          <w:bCs/>
          <w:kern w:val="44"/>
          <w:sz w:val="24"/>
          <w:szCs w:val="24"/>
        </w:rPr>
      </w:pPr>
    </w:p>
    <w:p w:rsidR="00D17E9F" w:rsidRDefault="00D17E9F">
      <w:pPr>
        <w:pStyle w:val="21"/>
        <w:spacing w:line="360" w:lineRule="auto"/>
        <w:rPr>
          <w:rFonts w:asciiTheme="minorEastAsia" w:hAnsiTheme="minorEastAsia" w:cstheme="minorEastAsia"/>
          <w:bCs/>
          <w:kern w:val="44"/>
          <w:sz w:val="24"/>
          <w:szCs w:val="24"/>
        </w:rPr>
      </w:pPr>
    </w:p>
    <w:p w:rsidR="00D17E9F" w:rsidRDefault="00075244">
      <w:pPr>
        <w:pStyle w:val="21"/>
        <w:spacing w:line="360" w:lineRule="auto"/>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委托单位（盖章）</w:t>
      </w:r>
      <w:r>
        <w:rPr>
          <w:rFonts w:asciiTheme="minorEastAsia" w:hAnsiTheme="minorEastAsia" w:cstheme="minorEastAsia" w:hint="eastAsia"/>
          <w:bCs/>
          <w:kern w:val="44"/>
          <w:sz w:val="24"/>
          <w:szCs w:val="24"/>
        </w:rPr>
        <w:t xml:space="preserve">                      </w:t>
      </w:r>
      <w:r>
        <w:rPr>
          <w:rFonts w:asciiTheme="minorEastAsia" w:hAnsiTheme="minorEastAsia" w:cstheme="minorEastAsia" w:hint="eastAsia"/>
          <w:bCs/>
          <w:kern w:val="44"/>
          <w:sz w:val="24"/>
          <w:szCs w:val="24"/>
        </w:rPr>
        <w:t>被委托单位（盖章）</w:t>
      </w:r>
    </w:p>
    <w:p w:rsidR="00D17E9F" w:rsidRDefault="00075244">
      <w:pPr>
        <w:pStyle w:val="21"/>
        <w:spacing w:line="360" w:lineRule="auto"/>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授权代表签字：</w:t>
      </w:r>
      <w:r>
        <w:rPr>
          <w:rFonts w:asciiTheme="minorEastAsia" w:hAnsiTheme="minorEastAsia" w:cstheme="minorEastAsia" w:hint="eastAsia"/>
          <w:bCs/>
          <w:kern w:val="44"/>
          <w:sz w:val="24"/>
          <w:szCs w:val="24"/>
        </w:rPr>
        <w:t xml:space="preserve">                        </w:t>
      </w:r>
      <w:r>
        <w:rPr>
          <w:rFonts w:asciiTheme="minorEastAsia" w:hAnsiTheme="minorEastAsia" w:cstheme="minorEastAsia" w:hint="eastAsia"/>
          <w:bCs/>
          <w:kern w:val="44"/>
          <w:sz w:val="24"/>
          <w:szCs w:val="24"/>
        </w:rPr>
        <w:t>授权代表签字：</w:t>
      </w:r>
    </w:p>
    <w:p w:rsidR="00D17E9F" w:rsidRDefault="00075244">
      <w:pPr>
        <w:pStyle w:val="21"/>
        <w:spacing w:line="360" w:lineRule="auto"/>
        <w:rPr>
          <w:rFonts w:asciiTheme="minorEastAsia" w:hAnsiTheme="minorEastAsia" w:cstheme="minorEastAsia"/>
          <w:bCs/>
          <w:kern w:val="44"/>
          <w:sz w:val="24"/>
          <w:szCs w:val="24"/>
        </w:rPr>
      </w:pPr>
      <w:r>
        <w:rPr>
          <w:rFonts w:asciiTheme="minorEastAsia" w:hAnsiTheme="minorEastAsia" w:cstheme="minorEastAsia" w:hint="eastAsia"/>
          <w:bCs/>
          <w:kern w:val="44"/>
          <w:sz w:val="24"/>
          <w:szCs w:val="24"/>
        </w:rPr>
        <w:t>现场负责人手机号：</w:t>
      </w:r>
      <w:r>
        <w:rPr>
          <w:rFonts w:asciiTheme="minorEastAsia" w:hAnsiTheme="minorEastAsia" w:cstheme="minorEastAsia" w:hint="eastAsia"/>
          <w:bCs/>
          <w:kern w:val="44"/>
          <w:sz w:val="24"/>
          <w:szCs w:val="24"/>
        </w:rPr>
        <w:t xml:space="preserve">                    </w:t>
      </w:r>
      <w:r>
        <w:rPr>
          <w:rFonts w:asciiTheme="minorEastAsia" w:hAnsiTheme="minorEastAsia" w:cstheme="minorEastAsia" w:hint="eastAsia"/>
          <w:bCs/>
          <w:kern w:val="44"/>
          <w:sz w:val="24"/>
          <w:szCs w:val="24"/>
        </w:rPr>
        <w:t>现场负责人手机号：</w:t>
      </w:r>
    </w:p>
    <w:p w:rsidR="00D17E9F" w:rsidRDefault="00075244">
      <w:pPr>
        <w:pStyle w:val="21"/>
        <w:spacing w:line="360" w:lineRule="auto"/>
        <w:ind w:firstLineChars="200" w:firstLine="480"/>
        <w:rPr>
          <w:rStyle w:val="2Char"/>
          <w:rFonts w:asciiTheme="minorEastAsia" w:eastAsiaTheme="minorEastAsia" w:hAnsiTheme="minorEastAsia"/>
          <w:bCs w:val="0"/>
          <w:iCs w:val="0"/>
        </w:rPr>
      </w:pPr>
      <w:r>
        <w:rPr>
          <w:rFonts w:asciiTheme="minorEastAsia" w:hAnsiTheme="minorEastAsia" w:cstheme="minorEastAsia" w:hint="eastAsia"/>
          <w:bCs/>
          <w:kern w:val="44"/>
          <w:sz w:val="24"/>
          <w:szCs w:val="24"/>
        </w:rPr>
        <w:t>年</w:t>
      </w:r>
      <w:r>
        <w:rPr>
          <w:rFonts w:asciiTheme="minorEastAsia" w:hAnsiTheme="minorEastAsia" w:cstheme="minorEastAsia" w:hint="eastAsia"/>
          <w:bCs/>
          <w:kern w:val="44"/>
          <w:sz w:val="24"/>
          <w:szCs w:val="24"/>
        </w:rPr>
        <w:t xml:space="preserve">  </w:t>
      </w:r>
      <w:r>
        <w:rPr>
          <w:rFonts w:asciiTheme="minorEastAsia" w:hAnsiTheme="minorEastAsia" w:cstheme="minorEastAsia" w:hint="eastAsia"/>
          <w:bCs/>
          <w:kern w:val="44"/>
          <w:sz w:val="24"/>
          <w:szCs w:val="24"/>
        </w:rPr>
        <w:t>月</w:t>
      </w:r>
      <w:r>
        <w:rPr>
          <w:rFonts w:asciiTheme="minorEastAsia" w:hAnsiTheme="minorEastAsia" w:cstheme="minorEastAsia" w:hint="eastAsia"/>
          <w:bCs/>
          <w:kern w:val="44"/>
          <w:sz w:val="24"/>
          <w:szCs w:val="24"/>
        </w:rPr>
        <w:t xml:space="preserve">  </w:t>
      </w:r>
      <w:r>
        <w:rPr>
          <w:rFonts w:asciiTheme="minorEastAsia" w:hAnsiTheme="minorEastAsia" w:cstheme="minorEastAsia" w:hint="eastAsia"/>
          <w:bCs/>
          <w:kern w:val="44"/>
          <w:sz w:val="24"/>
          <w:szCs w:val="24"/>
        </w:rPr>
        <w:t>日</w:t>
      </w:r>
      <w:r>
        <w:rPr>
          <w:rFonts w:asciiTheme="minorEastAsia" w:hAnsiTheme="minorEastAsia" w:cstheme="minorEastAsia" w:hint="eastAsia"/>
          <w:bCs/>
          <w:kern w:val="44"/>
          <w:sz w:val="24"/>
          <w:szCs w:val="24"/>
        </w:rPr>
        <w:t xml:space="preserve">                       </w:t>
      </w:r>
      <w:r>
        <w:rPr>
          <w:rFonts w:asciiTheme="minorEastAsia" w:hAnsiTheme="minorEastAsia" w:cstheme="minorEastAsia"/>
          <w:bCs/>
          <w:kern w:val="44"/>
          <w:sz w:val="24"/>
          <w:szCs w:val="24"/>
        </w:rPr>
        <w:t xml:space="preserve">    </w:t>
      </w:r>
      <w:r>
        <w:rPr>
          <w:rFonts w:asciiTheme="minorEastAsia" w:hAnsiTheme="minorEastAsia" w:cstheme="minorEastAsia" w:hint="eastAsia"/>
          <w:bCs/>
          <w:kern w:val="44"/>
          <w:sz w:val="24"/>
          <w:szCs w:val="24"/>
        </w:rPr>
        <w:t>年</w:t>
      </w:r>
      <w:r>
        <w:rPr>
          <w:rFonts w:asciiTheme="minorEastAsia" w:hAnsiTheme="minorEastAsia" w:cstheme="minorEastAsia" w:hint="eastAsia"/>
          <w:bCs/>
          <w:kern w:val="44"/>
          <w:sz w:val="24"/>
          <w:szCs w:val="24"/>
        </w:rPr>
        <w:t xml:space="preserve">  </w:t>
      </w:r>
      <w:r>
        <w:rPr>
          <w:rFonts w:asciiTheme="minorEastAsia" w:hAnsiTheme="minorEastAsia" w:cstheme="minorEastAsia" w:hint="eastAsia"/>
          <w:bCs/>
          <w:kern w:val="44"/>
          <w:sz w:val="24"/>
          <w:szCs w:val="24"/>
        </w:rPr>
        <w:t>月</w:t>
      </w:r>
      <w:r>
        <w:rPr>
          <w:rFonts w:asciiTheme="minorEastAsia" w:hAnsiTheme="minorEastAsia" w:cstheme="minorEastAsia" w:hint="eastAsia"/>
          <w:bCs/>
          <w:kern w:val="44"/>
          <w:sz w:val="24"/>
          <w:szCs w:val="24"/>
        </w:rPr>
        <w:t xml:space="preserve">  </w:t>
      </w:r>
      <w:r>
        <w:rPr>
          <w:rFonts w:asciiTheme="minorEastAsia" w:hAnsiTheme="minorEastAsia" w:cstheme="minorEastAsia" w:hint="eastAsia"/>
          <w:bCs/>
          <w:kern w:val="44"/>
          <w:sz w:val="24"/>
          <w:szCs w:val="24"/>
        </w:rPr>
        <w:t>日</w:t>
      </w:r>
      <w:bookmarkStart w:id="359" w:name="_Toc20441"/>
      <w:bookmarkStart w:id="360" w:name="_Toc5014"/>
      <w:bookmarkStart w:id="361" w:name="_Toc463627050"/>
      <w:bookmarkStart w:id="362" w:name="_Toc26755"/>
      <w:bookmarkStart w:id="363" w:name="_Toc14668"/>
      <w:bookmarkStart w:id="364" w:name="_Toc4528"/>
      <w:bookmarkStart w:id="365" w:name="_Toc430795353"/>
      <w:bookmarkStart w:id="366" w:name="_Toc3585"/>
    </w:p>
    <w:p w:rsidR="00D17E9F" w:rsidRDefault="00075244">
      <w:pPr>
        <w:pStyle w:val="2"/>
        <w:spacing w:line="216" w:lineRule="auto"/>
        <w:jc w:val="center"/>
        <w:rPr>
          <w:rStyle w:val="2Char"/>
          <w:rFonts w:asciiTheme="minorEastAsia" w:eastAsiaTheme="minorEastAsia" w:hAnsiTheme="minorEastAsia"/>
          <w:b/>
        </w:rPr>
      </w:pPr>
      <w:bookmarkStart w:id="367" w:name="_Toc13694"/>
      <w:r>
        <w:rPr>
          <w:rStyle w:val="2Char"/>
          <w:rFonts w:asciiTheme="minorEastAsia" w:eastAsiaTheme="minorEastAsia" w:hAnsiTheme="minorEastAsia" w:hint="eastAsia"/>
          <w:b/>
        </w:rPr>
        <w:lastRenderedPageBreak/>
        <w:t>附件八：展会服务申请表</w:t>
      </w:r>
      <w:bookmarkEnd w:id="359"/>
      <w:bookmarkEnd w:id="360"/>
      <w:bookmarkEnd w:id="361"/>
      <w:bookmarkEnd w:id="362"/>
      <w:bookmarkEnd w:id="363"/>
      <w:bookmarkEnd w:id="364"/>
      <w:bookmarkEnd w:id="365"/>
      <w:bookmarkEnd w:id="366"/>
      <w:bookmarkEnd w:id="367"/>
    </w:p>
    <w:p w:rsidR="00D17E9F" w:rsidRDefault="00075244">
      <w:pPr>
        <w:pStyle w:val="3"/>
      </w:pPr>
      <w:bookmarkStart w:id="368" w:name="_Toc30782"/>
      <w:bookmarkStart w:id="369" w:name="_Toc20573"/>
      <w:bookmarkStart w:id="370" w:name="_Toc20959"/>
      <w:bookmarkStart w:id="371" w:name="_Toc23325"/>
      <w:bookmarkStart w:id="372" w:name="_Toc5356"/>
      <w:bookmarkStart w:id="373" w:name="_Toc8427"/>
      <w:r>
        <w:rPr>
          <w:rFonts w:hint="eastAsia"/>
        </w:rPr>
        <w:t>一、报馆费用表</w:t>
      </w:r>
      <w:bookmarkEnd w:id="368"/>
      <w:bookmarkEnd w:id="369"/>
      <w:bookmarkEnd w:id="370"/>
      <w:bookmarkEnd w:id="371"/>
      <w:bookmarkEnd w:id="372"/>
    </w:p>
    <w:tbl>
      <w:tblPr>
        <w:tblW w:w="87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587"/>
        <w:gridCol w:w="2452"/>
        <w:gridCol w:w="1556"/>
        <w:gridCol w:w="1147"/>
        <w:gridCol w:w="861"/>
        <w:gridCol w:w="1117"/>
      </w:tblGrid>
      <w:tr w:rsidR="00D17E9F">
        <w:trPr>
          <w:trHeight w:val="425"/>
          <w:jc w:val="center"/>
        </w:trPr>
        <w:tc>
          <w:tcPr>
            <w:tcW w:w="4039" w:type="dxa"/>
            <w:gridSpan w:val="2"/>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项目</w:t>
            </w:r>
          </w:p>
        </w:tc>
        <w:tc>
          <w:tcPr>
            <w:tcW w:w="1556"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单位</w:t>
            </w:r>
          </w:p>
        </w:tc>
        <w:tc>
          <w:tcPr>
            <w:tcW w:w="1147"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价格（元）</w:t>
            </w:r>
          </w:p>
        </w:tc>
        <w:tc>
          <w:tcPr>
            <w:tcW w:w="861"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数量</w:t>
            </w:r>
          </w:p>
        </w:tc>
        <w:tc>
          <w:tcPr>
            <w:tcW w:w="1117"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金额（元</w:t>
            </w:r>
            <w:r>
              <w:rPr>
                <w:rFonts w:asciiTheme="minorEastAsia" w:hAnsiTheme="minorEastAsia" w:cs="宋体" w:hint="eastAsia"/>
                <w:b/>
                <w:bCs/>
                <w:color w:val="000000"/>
                <w:sz w:val="21"/>
                <w:szCs w:val="21"/>
              </w:rPr>
              <w:t>)</w:t>
            </w:r>
          </w:p>
        </w:tc>
      </w:tr>
      <w:tr w:rsidR="00D17E9F">
        <w:trPr>
          <w:trHeight w:val="425"/>
          <w:jc w:val="center"/>
        </w:trPr>
        <w:tc>
          <w:tcPr>
            <w:tcW w:w="4039" w:type="dxa"/>
            <w:gridSpan w:val="2"/>
            <w:shd w:val="clear" w:color="auto" w:fill="auto"/>
            <w:vAlign w:val="center"/>
          </w:tcPr>
          <w:p w:rsidR="00D17E9F" w:rsidRDefault="00075244">
            <w:pPr>
              <w:ind w:firstLineChars="500" w:firstLine="1050"/>
              <w:rPr>
                <w:rFonts w:asciiTheme="minorEastAsia" w:hAnsiTheme="minorEastAsia" w:cs="宋体"/>
                <w:color w:val="000000"/>
                <w:sz w:val="21"/>
                <w:szCs w:val="21"/>
              </w:rPr>
            </w:pPr>
            <w:r>
              <w:rPr>
                <w:rFonts w:ascii="宋体" w:eastAsia="宋体" w:hAnsi="宋体" w:cstheme="minorEastAsia" w:hint="eastAsia"/>
                <w:color w:val="000000"/>
                <w:sz w:val="21"/>
                <w:szCs w:val="21"/>
              </w:rPr>
              <w:t>特装搭建管理费</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12.3</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25"/>
          <w:jc w:val="center"/>
        </w:trPr>
        <w:tc>
          <w:tcPr>
            <w:tcW w:w="4039" w:type="dxa"/>
            <w:gridSpan w:val="2"/>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标准展位自行搭建管理费</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/9</w:t>
            </w:r>
            <w:r>
              <w:rPr>
                <w:rFonts w:ascii="宋体" w:eastAsia="宋体" w:hAnsi="宋体" w:cstheme="minorEastAsia" w:hint="eastAsia"/>
                <w:color w:val="000000"/>
                <w:sz w:val="21"/>
                <w:szCs w:val="21"/>
              </w:rPr>
              <w:t>㎡</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color w:val="000000"/>
                <w:sz w:val="21"/>
                <w:szCs w:val="21"/>
              </w:rPr>
              <w:t>51</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25"/>
          <w:jc w:val="center"/>
        </w:trPr>
        <w:tc>
          <w:tcPr>
            <w:tcW w:w="4039" w:type="dxa"/>
            <w:gridSpan w:val="2"/>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标准展位自行改建管理费</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/9</w:t>
            </w:r>
            <w:r>
              <w:rPr>
                <w:rFonts w:ascii="宋体" w:eastAsia="宋体" w:hAnsi="宋体" w:cstheme="minorEastAsia" w:hint="eastAsia"/>
                <w:color w:val="000000"/>
                <w:sz w:val="21"/>
                <w:szCs w:val="21"/>
              </w:rPr>
              <w:t>㎡</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color w:val="000000"/>
                <w:sz w:val="21"/>
                <w:szCs w:val="21"/>
              </w:rPr>
              <w:t>51</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25"/>
          <w:jc w:val="center"/>
        </w:trPr>
        <w:tc>
          <w:tcPr>
            <w:tcW w:w="4039" w:type="dxa"/>
            <w:gridSpan w:val="2"/>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灭火器</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具</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24</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25"/>
          <w:jc w:val="center"/>
        </w:trPr>
        <w:tc>
          <w:tcPr>
            <w:tcW w:w="4039" w:type="dxa"/>
            <w:gridSpan w:val="2"/>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审图费</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次</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1000</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25"/>
          <w:jc w:val="center"/>
        </w:trPr>
        <w:tc>
          <w:tcPr>
            <w:tcW w:w="1587" w:type="dxa"/>
            <w:vMerge w:val="restart"/>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特装展位押金</w:t>
            </w:r>
          </w:p>
        </w:tc>
        <w:tc>
          <w:tcPr>
            <w:tcW w:w="2452"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100</w:t>
            </w:r>
            <w:r>
              <w:rPr>
                <w:rFonts w:ascii="宋体" w:eastAsia="宋体" w:hAnsi="宋体" w:cstheme="minorEastAsia" w:hint="eastAsia"/>
                <w:bCs/>
                <w:color w:val="000000"/>
                <w:kern w:val="44"/>
                <w:sz w:val="21"/>
                <w:szCs w:val="21"/>
              </w:rPr>
              <w:t>㎡以内</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含</w:t>
            </w:r>
            <w:r>
              <w:rPr>
                <w:rFonts w:ascii="宋体" w:eastAsia="宋体" w:hAnsi="宋体" w:cstheme="minorEastAsia" w:hint="eastAsia"/>
                <w:bCs/>
                <w:color w:val="000000"/>
                <w:kern w:val="44"/>
                <w:sz w:val="21"/>
                <w:szCs w:val="21"/>
              </w:rPr>
              <w:t>100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项</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8000</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25"/>
          <w:jc w:val="center"/>
        </w:trPr>
        <w:tc>
          <w:tcPr>
            <w:tcW w:w="1587" w:type="dxa"/>
            <w:vMerge/>
            <w:vAlign w:val="center"/>
          </w:tcPr>
          <w:p w:rsidR="00D17E9F" w:rsidRDefault="00D17E9F">
            <w:pPr>
              <w:jc w:val="center"/>
              <w:rPr>
                <w:rFonts w:asciiTheme="minorEastAsia" w:hAnsiTheme="minorEastAsia" w:cs="宋体"/>
                <w:color w:val="000000"/>
                <w:sz w:val="21"/>
                <w:szCs w:val="21"/>
              </w:rPr>
            </w:pPr>
          </w:p>
        </w:tc>
        <w:tc>
          <w:tcPr>
            <w:tcW w:w="2452"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101</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~300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含</w:t>
            </w:r>
            <w:r>
              <w:rPr>
                <w:rFonts w:ascii="宋体" w:eastAsia="宋体" w:hAnsi="宋体" w:cstheme="minorEastAsia" w:hint="eastAsia"/>
                <w:bCs/>
                <w:color w:val="000000"/>
                <w:kern w:val="44"/>
                <w:sz w:val="21"/>
                <w:szCs w:val="21"/>
              </w:rPr>
              <w:t>300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项</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18000</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25"/>
          <w:jc w:val="center"/>
        </w:trPr>
        <w:tc>
          <w:tcPr>
            <w:tcW w:w="1587" w:type="dxa"/>
            <w:vMerge/>
            <w:vAlign w:val="center"/>
          </w:tcPr>
          <w:p w:rsidR="00D17E9F" w:rsidRDefault="00D17E9F">
            <w:pPr>
              <w:jc w:val="center"/>
              <w:rPr>
                <w:rFonts w:asciiTheme="minorEastAsia" w:hAnsiTheme="minorEastAsia" w:cs="宋体"/>
                <w:color w:val="000000"/>
                <w:sz w:val="21"/>
                <w:szCs w:val="21"/>
              </w:rPr>
            </w:pPr>
          </w:p>
        </w:tc>
        <w:tc>
          <w:tcPr>
            <w:tcW w:w="2452"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301</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~500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含</w:t>
            </w:r>
            <w:r>
              <w:rPr>
                <w:rFonts w:ascii="宋体" w:eastAsia="宋体" w:hAnsi="宋体" w:cstheme="minorEastAsia" w:hint="eastAsia"/>
                <w:bCs/>
                <w:color w:val="000000"/>
                <w:kern w:val="44"/>
                <w:sz w:val="21"/>
                <w:szCs w:val="21"/>
              </w:rPr>
              <w:t>500</w:t>
            </w:r>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项</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36000</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eastAsia="宋体" w:hAnsi="宋体" w:cstheme="minorEastAsia" w:hint="eastAsia"/>
                <w:noProof/>
              </w:rPr>
              <mc:AlternateContent>
                <mc:Choice Requires="wpg">
                  <w:drawing>
                    <wp:anchor distT="0" distB="0" distL="114300" distR="114300" simplePos="0" relativeHeight="251693056" behindDoc="0" locked="0" layoutInCell="1" allowOverlap="1">
                      <wp:simplePos x="0" y="0"/>
                      <wp:positionH relativeFrom="page">
                        <wp:posOffset>1247775</wp:posOffset>
                      </wp:positionH>
                      <wp:positionV relativeFrom="page">
                        <wp:posOffset>107950</wp:posOffset>
                      </wp:positionV>
                      <wp:extent cx="478790" cy="1249045"/>
                      <wp:effectExtent l="0" t="0" r="16510" b="8255"/>
                      <wp:wrapNone/>
                      <wp:docPr id="127" name="组合 127"/>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28"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29"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27" o:spid="_x0000_s1180" style="position:absolute;margin-left:98.25pt;margin-top:8.5pt;width:37.7pt;height:98.35pt;z-index:251693056;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">
                      <v:rect id="矩形 64" o:spid="_x0000_s1181"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2SMMA&#10;AADcAAAADwAAAGRycy9kb3ducmV2LnhtbESPQWsCMRCF70L/Q5hCb5pVisrWKFIo7kEEtT9g2Iyb&#10;xWSybKKu/945FHqb4b1575vVZghe3alPbWQD00kBiriOtuXGwO/5Z7wElTKyRR+ZDDwpwWb9Nlph&#10;aeODj3Q/5UZJCKcSDbicu1LrVDsKmCaxIxbtEvuAWda+0bbHh4QHr2dFMdcBW5YGhx19O6qvp1sw&#10;4Au80eK4PFzcruHFZ6r8/loZ8/E+bL9AZRryv/nvurKCPxNaeUYm0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C2SMMAAADcAAAADwAAAAAAAAAAAAAAAACYAgAAZHJzL2Rv&#10;d25yZXYueG1sUEsFBgAAAAAEAAQA9QAAAIgDAAAAAA==&#10;" fillcolor="#c0504d [3205]" stroked="f" strokeweight="2pt"/>
                      <v:shape id="_x0000_s1182"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IssQA&#10;AADcAAAADwAAAGRycy9kb3ducmV2LnhtbERPTWvCQBC9C/6HZYTedGNopUndiLQIngRTofQ2zY5J&#10;SHY2ZDca++vdQsHbPN7nrDejacWFeldbVrBcRCCIC6trLhWcPnfzVxDOI2tsLZOCGznYZNPJGlNt&#10;r3ykS+5LEULYpaig8r5LpXRFRQbdwnbEgTvb3qAPsC+l7vEawk0r4yhaSYM1h4YKO3qvqGjywSgY&#10;v5LD7ic5bNvh++PlOf495XZolHqajds3EJ5G/xD/u/c6zI8T+HsmXC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eyLLEAAAA3A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宋体" w:hint="eastAsia"/>
                <w:color w:val="000000"/>
                <w:sz w:val="21"/>
                <w:szCs w:val="21"/>
              </w:rPr>
              <w:t xml:space="preserve">　</w:t>
            </w:r>
          </w:p>
        </w:tc>
      </w:tr>
      <w:tr w:rsidR="00D17E9F">
        <w:trPr>
          <w:trHeight w:val="425"/>
          <w:jc w:val="center"/>
        </w:trPr>
        <w:tc>
          <w:tcPr>
            <w:tcW w:w="1587" w:type="dxa"/>
            <w:vMerge/>
            <w:shd w:val="clear" w:color="auto" w:fill="auto"/>
            <w:vAlign w:val="center"/>
          </w:tcPr>
          <w:p w:rsidR="00D17E9F" w:rsidRDefault="00D17E9F">
            <w:pPr>
              <w:jc w:val="center"/>
              <w:rPr>
                <w:rFonts w:asciiTheme="minorEastAsia" w:hAnsiTheme="minorEastAsia" w:cs="宋体"/>
                <w:color w:val="000000"/>
                <w:sz w:val="21"/>
                <w:szCs w:val="21"/>
              </w:rPr>
            </w:pPr>
          </w:p>
        </w:tc>
        <w:tc>
          <w:tcPr>
            <w:tcW w:w="2452"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500</w:t>
            </w:r>
            <w:r>
              <w:rPr>
                <w:rFonts w:ascii="宋体" w:eastAsia="宋体" w:hAnsi="宋体" w:cstheme="minorEastAsia" w:hint="eastAsia"/>
                <w:bCs/>
                <w:color w:val="000000"/>
                <w:kern w:val="44"/>
                <w:sz w:val="21"/>
                <w:szCs w:val="21"/>
              </w:rPr>
              <w:t>㎡以上</w:t>
            </w:r>
          </w:p>
        </w:tc>
        <w:tc>
          <w:tcPr>
            <w:tcW w:w="155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项</w:t>
            </w:r>
          </w:p>
        </w:tc>
        <w:tc>
          <w:tcPr>
            <w:tcW w:w="1147"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50000</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807"/>
          <w:jc w:val="center"/>
        </w:trPr>
        <w:tc>
          <w:tcPr>
            <w:tcW w:w="1587" w:type="dxa"/>
            <w:shd w:val="clear" w:color="auto" w:fill="auto"/>
            <w:vAlign w:val="center"/>
          </w:tcPr>
          <w:p w:rsidR="00D17E9F" w:rsidRDefault="00075244">
            <w:pPr>
              <w:jc w:val="center"/>
              <w:rPr>
                <w:rFonts w:ascii="宋体" w:eastAsia="宋体" w:hAnsi="宋体" w:cstheme="minorEastAsia"/>
                <w:bCs/>
                <w:color w:val="000000"/>
                <w:kern w:val="44"/>
                <w:sz w:val="21"/>
                <w:szCs w:val="21"/>
              </w:rPr>
            </w:pPr>
            <w:proofErr w:type="gramStart"/>
            <w:r>
              <w:rPr>
                <w:rFonts w:ascii="宋体" w:eastAsia="宋体" w:hAnsi="宋体" w:cstheme="minorEastAsia" w:hint="eastAsia"/>
                <w:bCs/>
                <w:color w:val="000000"/>
                <w:kern w:val="44"/>
                <w:sz w:val="21"/>
                <w:szCs w:val="21"/>
              </w:rPr>
              <w:t>标展展位</w:t>
            </w:r>
            <w:proofErr w:type="gramEnd"/>
          </w:p>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施工保证金</w:t>
            </w:r>
          </w:p>
        </w:tc>
        <w:tc>
          <w:tcPr>
            <w:tcW w:w="2452" w:type="dxa"/>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自带标准展具进场施工</w:t>
            </w:r>
          </w:p>
        </w:tc>
        <w:tc>
          <w:tcPr>
            <w:tcW w:w="1556" w:type="dxa"/>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bCs/>
                <w:color w:val="000000"/>
                <w:kern w:val="44"/>
                <w:sz w:val="21"/>
                <w:szCs w:val="21"/>
              </w:rPr>
              <w:t>元</w:t>
            </w:r>
            <w:r>
              <w:rPr>
                <w:rFonts w:ascii="宋体" w:eastAsia="宋体" w:hAnsi="宋体" w:cstheme="minorEastAsia" w:hint="eastAsia"/>
                <w:bCs/>
                <w:color w:val="000000"/>
                <w:kern w:val="44"/>
                <w:sz w:val="21"/>
                <w:szCs w:val="21"/>
              </w:rPr>
              <w:t>/</w:t>
            </w:r>
            <w:proofErr w:type="gramStart"/>
            <w:r>
              <w:rPr>
                <w:rFonts w:ascii="宋体" w:eastAsia="宋体" w:hAnsi="宋体" w:cstheme="minorEastAsia" w:hint="eastAsia"/>
                <w:bCs/>
                <w:color w:val="000000"/>
                <w:kern w:val="44"/>
                <w:sz w:val="21"/>
                <w:szCs w:val="21"/>
              </w:rPr>
              <w:t>个</w:t>
            </w:r>
            <w:proofErr w:type="gramEnd"/>
            <w:r>
              <w:rPr>
                <w:rFonts w:ascii="宋体" w:eastAsia="宋体" w:hAnsi="宋体" w:cstheme="minorEastAsia" w:hint="eastAsia"/>
                <w:bCs/>
                <w:color w:val="000000"/>
                <w:kern w:val="44"/>
                <w:sz w:val="21"/>
                <w:szCs w:val="21"/>
              </w:rPr>
              <w:t>/</w:t>
            </w:r>
            <w:r>
              <w:rPr>
                <w:rFonts w:ascii="宋体" w:eastAsia="宋体" w:hAnsi="宋体" w:cstheme="minorEastAsia" w:hint="eastAsia"/>
                <w:bCs/>
                <w:color w:val="000000"/>
                <w:kern w:val="44"/>
                <w:sz w:val="21"/>
                <w:szCs w:val="21"/>
              </w:rPr>
              <w:t>展期</w:t>
            </w:r>
          </w:p>
        </w:tc>
        <w:tc>
          <w:tcPr>
            <w:tcW w:w="1147" w:type="dxa"/>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600</w:t>
            </w:r>
          </w:p>
        </w:tc>
        <w:tc>
          <w:tcPr>
            <w:tcW w:w="861"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117" w:type="dxa"/>
            <w:shd w:val="clear" w:color="auto" w:fill="auto"/>
            <w:vAlign w:val="center"/>
          </w:tcPr>
          <w:p w:rsidR="00D17E9F" w:rsidRDefault="00075244">
            <w:pP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1954"/>
          <w:jc w:val="center"/>
        </w:trPr>
        <w:tc>
          <w:tcPr>
            <w:tcW w:w="8720" w:type="dxa"/>
            <w:gridSpan w:val="6"/>
            <w:shd w:val="clear" w:color="auto" w:fill="auto"/>
            <w:vAlign w:val="center"/>
          </w:tcPr>
          <w:p w:rsidR="00D17E9F" w:rsidRDefault="00075244">
            <w:pPr>
              <w:spacing w:line="360" w:lineRule="auto"/>
              <w:rPr>
                <w:rFonts w:ascii="宋体" w:eastAsia="宋体" w:hAnsi="宋体" w:cstheme="minorEastAsia"/>
                <w:color w:val="000000" w:themeColor="text1"/>
                <w:sz w:val="21"/>
                <w:szCs w:val="21"/>
              </w:rPr>
            </w:pPr>
            <w:r>
              <w:rPr>
                <w:rFonts w:asciiTheme="minorEastAsia" w:hAnsiTheme="minorEastAsia" w:cs="宋体" w:hint="eastAsia"/>
                <w:color w:val="000000"/>
                <w:sz w:val="22"/>
                <w:szCs w:val="22"/>
              </w:rPr>
              <w:t>注：</w:t>
            </w:r>
            <w:r>
              <w:rPr>
                <w:rFonts w:asciiTheme="minorEastAsia" w:hAnsiTheme="minorEastAsia" w:cs="宋体" w:hint="eastAsia"/>
                <w:color w:val="000000"/>
                <w:sz w:val="22"/>
                <w:szCs w:val="22"/>
              </w:rPr>
              <w:br/>
            </w:r>
            <w:r>
              <w:rPr>
                <w:rFonts w:ascii="宋体" w:eastAsia="宋体" w:hAnsi="宋体" w:cstheme="minorEastAsia" w:hint="eastAsia"/>
                <w:color w:val="000000" w:themeColor="text1"/>
                <w:sz w:val="21"/>
                <w:szCs w:val="21"/>
              </w:rPr>
              <w:t>1.</w:t>
            </w:r>
            <w:r>
              <w:rPr>
                <w:rFonts w:ascii="宋体" w:eastAsia="宋体" w:hAnsi="宋体" w:cstheme="minorEastAsia" w:hint="eastAsia"/>
                <w:color w:val="000000" w:themeColor="text1"/>
                <w:sz w:val="21"/>
                <w:szCs w:val="21"/>
              </w:rPr>
              <w:t>特装展位押金包含特装施工、清洁押金、灭火器押金；</w:t>
            </w:r>
          </w:p>
          <w:p w:rsidR="00D17E9F" w:rsidRDefault="00075244">
            <w:pPr>
              <w:spacing w:line="216" w:lineRule="auto"/>
              <w:rPr>
                <w:rFonts w:asciiTheme="minorEastAsia" w:hAnsiTheme="minorEastAsia" w:cs="宋体"/>
                <w:color w:val="000000"/>
                <w:sz w:val="22"/>
                <w:szCs w:val="22"/>
              </w:rPr>
            </w:pPr>
            <w:r>
              <w:rPr>
                <w:rFonts w:ascii="宋体" w:eastAsia="宋体" w:hAnsi="宋体" w:cstheme="minorEastAsia" w:hint="eastAsia"/>
                <w:color w:val="000000" w:themeColor="text1"/>
                <w:sz w:val="21"/>
                <w:szCs w:val="21"/>
              </w:rPr>
              <w:t>2.</w:t>
            </w:r>
            <w:r>
              <w:rPr>
                <w:rFonts w:ascii="宋体" w:eastAsia="宋体" w:hAnsi="宋体" w:cstheme="minorEastAsia" w:hint="eastAsia"/>
                <w:color w:val="000000" w:themeColor="text1"/>
                <w:sz w:val="21"/>
                <w:szCs w:val="21"/>
              </w:rPr>
              <w:t>灭火器</w:t>
            </w:r>
            <w:r>
              <w:rPr>
                <w:rFonts w:ascii="宋体" w:eastAsia="宋体" w:hAnsi="宋体" w:cstheme="minorEastAsia" w:hint="eastAsia"/>
                <w:color w:val="000000" w:themeColor="text1"/>
                <w:sz w:val="21"/>
                <w:szCs w:val="21"/>
              </w:rPr>
              <w:t>50</w:t>
            </w:r>
            <w:r>
              <w:rPr>
                <w:rFonts w:ascii="宋体" w:eastAsia="宋体" w:hAnsi="宋体" w:cstheme="minorEastAsia" w:hint="eastAsia"/>
                <w:color w:val="000000" w:themeColor="text1"/>
                <w:sz w:val="21"/>
                <w:szCs w:val="21"/>
              </w:rPr>
              <w:t>㎡以内</w:t>
            </w:r>
            <w:r>
              <w:rPr>
                <w:rFonts w:ascii="宋体" w:eastAsia="宋体" w:hAnsi="宋体" w:cstheme="minorEastAsia" w:hint="eastAsia"/>
                <w:color w:val="000000" w:themeColor="text1"/>
                <w:sz w:val="21"/>
                <w:szCs w:val="21"/>
              </w:rPr>
              <w:t>2</w:t>
            </w:r>
            <w:r>
              <w:rPr>
                <w:rFonts w:ascii="宋体" w:eastAsia="宋体" w:hAnsi="宋体" w:cstheme="minorEastAsia" w:hint="eastAsia"/>
                <w:color w:val="000000" w:themeColor="text1"/>
                <w:sz w:val="21"/>
                <w:szCs w:val="21"/>
              </w:rPr>
              <w:t>具，每增加</w:t>
            </w:r>
            <w:r>
              <w:rPr>
                <w:rFonts w:ascii="宋体" w:eastAsia="宋体" w:hAnsi="宋体" w:cstheme="minorEastAsia" w:hint="eastAsia"/>
                <w:color w:val="000000" w:themeColor="text1"/>
                <w:sz w:val="21"/>
                <w:szCs w:val="21"/>
              </w:rPr>
              <w:t>50</w:t>
            </w:r>
            <w:r>
              <w:rPr>
                <w:rFonts w:ascii="宋体" w:eastAsia="宋体" w:hAnsi="宋体" w:cstheme="minorEastAsia" w:hint="eastAsia"/>
                <w:color w:val="000000" w:themeColor="text1"/>
                <w:sz w:val="21"/>
                <w:szCs w:val="21"/>
              </w:rPr>
              <w:t>㎡增加</w:t>
            </w:r>
            <w:r>
              <w:rPr>
                <w:rFonts w:ascii="宋体" w:eastAsia="宋体" w:hAnsi="宋体" w:cstheme="minorEastAsia" w:hint="eastAsia"/>
                <w:color w:val="000000" w:themeColor="text1"/>
                <w:sz w:val="21"/>
                <w:szCs w:val="21"/>
              </w:rPr>
              <w:t>2</w:t>
            </w:r>
            <w:r>
              <w:rPr>
                <w:rFonts w:ascii="宋体" w:eastAsia="宋体" w:hAnsi="宋体" w:cstheme="minorEastAsia" w:hint="eastAsia"/>
                <w:color w:val="000000" w:themeColor="text1"/>
                <w:sz w:val="21"/>
                <w:szCs w:val="21"/>
              </w:rPr>
              <w:t>具，不足</w:t>
            </w:r>
            <w:r>
              <w:rPr>
                <w:rFonts w:ascii="宋体" w:eastAsia="宋体" w:hAnsi="宋体" w:cstheme="minorEastAsia" w:hint="eastAsia"/>
                <w:color w:val="000000" w:themeColor="text1"/>
                <w:sz w:val="21"/>
                <w:szCs w:val="21"/>
              </w:rPr>
              <w:t>50</w:t>
            </w:r>
            <w:r>
              <w:rPr>
                <w:rFonts w:ascii="宋体" w:eastAsia="宋体" w:hAnsi="宋体" w:cstheme="minorEastAsia" w:hint="eastAsia"/>
                <w:color w:val="000000" w:themeColor="text1"/>
                <w:sz w:val="21"/>
                <w:szCs w:val="21"/>
              </w:rPr>
              <w:t>㎡按</w:t>
            </w:r>
            <w:r>
              <w:rPr>
                <w:rFonts w:ascii="宋体" w:eastAsia="宋体" w:hAnsi="宋体" w:cstheme="minorEastAsia" w:hint="eastAsia"/>
                <w:color w:val="000000" w:themeColor="text1"/>
                <w:sz w:val="21"/>
                <w:szCs w:val="21"/>
              </w:rPr>
              <w:t>50</w:t>
            </w:r>
            <w:r>
              <w:rPr>
                <w:rFonts w:ascii="宋体" w:eastAsia="宋体" w:hAnsi="宋体" w:cstheme="minorEastAsia" w:hint="eastAsia"/>
                <w:color w:val="000000" w:themeColor="text1"/>
                <w:sz w:val="21"/>
                <w:szCs w:val="21"/>
              </w:rPr>
              <w:t>㎡计算，丢失赔偿</w:t>
            </w:r>
            <w:r>
              <w:rPr>
                <w:rFonts w:ascii="宋体" w:eastAsia="宋体" w:hAnsi="宋体" w:cstheme="minorEastAsia" w:hint="eastAsia"/>
                <w:color w:val="000000" w:themeColor="text1"/>
                <w:sz w:val="21"/>
                <w:szCs w:val="21"/>
              </w:rPr>
              <w:t>150</w:t>
            </w:r>
            <w:r>
              <w:rPr>
                <w:rFonts w:ascii="宋体" w:eastAsia="宋体" w:hAnsi="宋体" w:cstheme="minorEastAsia" w:hint="eastAsia"/>
                <w:color w:val="000000" w:themeColor="text1"/>
                <w:sz w:val="21"/>
                <w:szCs w:val="21"/>
              </w:rPr>
              <w:t>元</w:t>
            </w:r>
            <w:r>
              <w:rPr>
                <w:rFonts w:ascii="宋体" w:eastAsia="宋体" w:hAnsi="宋体" w:cstheme="minorEastAsia" w:hint="eastAsia"/>
                <w:color w:val="000000" w:themeColor="text1"/>
                <w:sz w:val="21"/>
                <w:szCs w:val="21"/>
              </w:rPr>
              <w:t>/</w:t>
            </w:r>
            <w:r>
              <w:rPr>
                <w:rFonts w:ascii="宋体" w:eastAsia="宋体" w:hAnsi="宋体" w:cstheme="minorEastAsia" w:hint="eastAsia"/>
                <w:color w:val="000000" w:themeColor="text1"/>
                <w:sz w:val="21"/>
                <w:szCs w:val="21"/>
              </w:rPr>
              <w:t>具。</w:t>
            </w:r>
          </w:p>
        </w:tc>
      </w:tr>
      <w:tr w:rsidR="00D17E9F">
        <w:trPr>
          <w:trHeight w:val="1189"/>
          <w:jc w:val="center"/>
        </w:trPr>
        <w:tc>
          <w:tcPr>
            <w:tcW w:w="4039" w:type="dxa"/>
            <w:gridSpan w:val="2"/>
            <w:vMerge w:val="restart"/>
            <w:shd w:val="clear" w:color="auto" w:fill="auto"/>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主场服务商：</w:t>
            </w:r>
            <w:r>
              <w:rPr>
                <w:rFonts w:asciiTheme="minorEastAsia" w:hAnsiTheme="minorEastAsia" w:cstheme="minorEastAsia" w:hint="eastAsia"/>
                <w:bCs/>
                <w:kern w:val="44"/>
                <w:sz w:val="21"/>
              </w:rPr>
              <w:br/>
            </w:r>
            <w:r>
              <w:rPr>
                <w:rFonts w:asciiTheme="minorEastAsia" w:hAnsiTheme="minorEastAsia" w:cstheme="minorEastAsia" w:hint="eastAsia"/>
                <w:bCs/>
                <w:kern w:val="44"/>
                <w:sz w:val="21"/>
              </w:rPr>
              <w:t>联系人：肖</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清</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电</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话：</w:t>
            </w:r>
            <w:r>
              <w:rPr>
                <w:rFonts w:asciiTheme="minorEastAsia" w:hAnsiTheme="minorEastAsia" w:cstheme="minorEastAsia" w:hint="eastAsia"/>
                <w:bCs/>
                <w:kern w:val="44"/>
                <w:sz w:val="21"/>
              </w:rPr>
              <w:t>18382221479</w:t>
            </w:r>
          </w:p>
          <w:p w:rsidR="00D17E9F" w:rsidRDefault="00075244">
            <w:pPr>
              <w:pStyle w:val="21"/>
              <w:spacing w:line="216" w:lineRule="auto"/>
              <w:jc w:val="both"/>
              <w:rPr>
                <w:rFonts w:asciiTheme="minorEastAsia" w:hAnsiTheme="minorEastAsia" w:cs="宋体"/>
                <w:color w:val="000000"/>
                <w:sz w:val="22"/>
                <w:szCs w:val="22"/>
              </w:rPr>
            </w:pPr>
            <w:proofErr w:type="gramStart"/>
            <w:r>
              <w:rPr>
                <w:rFonts w:asciiTheme="minorEastAsia" w:hAnsiTheme="minorEastAsia" w:cstheme="minorEastAsia" w:hint="eastAsia"/>
                <w:bCs/>
                <w:kern w:val="44"/>
                <w:sz w:val="21"/>
              </w:rPr>
              <w:t>邮</w:t>
            </w:r>
            <w:proofErr w:type="gramEnd"/>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箱：</w:t>
            </w:r>
            <w:hyperlink r:id="rId28" w:history="1">
              <w:r>
                <w:rPr>
                  <w:rFonts w:asciiTheme="minorEastAsia" w:hAnsiTheme="minorEastAsia" w:cstheme="minorEastAsia" w:hint="eastAsia"/>
                  <w:bCs/>
                  <w:kern w:val="44"/>
                  <w:sz w:val="21"/>
                </w:rPr>
                <w:t>cdzzld@ciexpo.com.cn</w:t>
              </w:r>
            </w:hyperlink>
          </w:p>
        </w:tc>
        <w:tc>
          <w:tcPr>
            <w:tcW w:w="4681" w:type="dxa"/>
            <w:gridSpan w:val="4"/>
            <w:shd w:val="clear" w:color="auto" w:fill="auto"/>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开户名称：中展励德国际展览（北京）有限公司</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开户银行：中国建设银行北京梅地亚支行</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银行帐号：</w:t>
            </w:r>
            <w:r>
              <w:rPr>
                <w:rFonts w:asciiTheme="minorEastAsia" w:hAnsiTheme="minorEastAsia" w:cstheme="minorEastAsia" w:hint="eastAsia"/>
                <w:bCs/>
                <w:kern w:val="44"/>
                <w:sz w:val="21"/>
              </w:rPr>
              <w:t>1100 1150 1000 5300 4881</w:t>
            </w:r>
          </w:p>
        </w:tc>
      </w:tr>
      <w:tr w:rsidR="00D17E9F">
        <w:trPr>
          <w:trHeight w:val="1189"/>
          <w:jc w:val="center"/>
        </w:trPr>
        <w:tc>
          <w:tcPr>
            <w:tcW w:w="4039" w:type="dxa"/>
            <w:gridSpan w:val="2"/>
            <w:vMerge/>
            <w:vAlign w:val="center"/>
          </w:tcPr>
          <w:p w:rsidR="00D17E9F" w:rsidRDefault="00D17E9F">
            <w:pPr>
              <w:spacing w:line="216" w:lineRule="auto"/>
              <w:rPr>
                <w:rFonts w:asciiTheme="minorEastAsia" w:hAnsiTheme="minorEastAsia" w:cs="宋体"/>
                <w:color w:val="000000"/>
                <w:sz w:val="22"/>
                <w:szCs w:val="22"/>
              </w:rPr>
            </w:pPr>
          </w:p>
        </w:tc>
        <w:tc>
          <w:tcPr>
            <w:tcW w:w="4681" w:type="dxa"/>
            <w:gridSpan w:val="4"/>
            <w:shd w:val="clear" w:color="auto" w:fill="auto"/>
            <w:vAlign w:val="center"/>
          </w:tcPr>
          <w:p w:rsidR="00D17E9F" w:rsidRDefault="00075244">
            <w:pPr>
              <w:spacing w:line="216" w:lineRule="auto"/>
              <w:rPr>
                <w:rFonts w:asciiTheme="minorEastAsia" w:hAnsiTheme="minorEastAsia" w:cs="宋体"/>
                <w:color w:val="000000"/>
                <w:sz w:val="22"/>
                <w:szCs w:val="22"/>
              </w:rPr>
            </w:pPr>
            <w:r>
              <w:rPr>
                <w:rFonts w:asciiTheme="minorEastAsia" w:hAnsiTheme="minorEastAsia" w:cs="宋体" w:hint="eastAsia"/>
                <w:color w:val="000000"/>
                <w:sz w:val="21"/>
                <w:szCs w:val="21"/>
              </w:rPr>
              <w:t>备注：</w:t>
            </w:r>
            <w:r>
              <w:rPr>
                <w:rFonts w:asciiTheme="minorEastAsia" w:hAnsiTheme="minorEastAsia" w:cs="宋体" w:hint="eastAsia"/>
                <w:color w:val="000000"/>
                <w:sz w:val="21"/>
                <w:szCs w:val="21"/>
              </w:rPr>
              <w:br/>
            </w:r>
            <w:r>
              <w:rPr>
                <w:rFonts w:asciiTheme="minorEastAsia" w:hAnsiTheme="minorEastAsia" w:cs="宋体" w:hint="eastAsia"/>
                <w:color w:val="000000"/>
                <w:sz w:val="21"/>
                <w:szCs w:val="21"/>
              </w:rPr>
              <w:t>请认真填写完毕，以邮件形式发送至主场服务商，字迹清晰</w:t>
            </w:r>
            <w:r>
              <w:rPr>
                <w:rFonts w:asciiTheme="minorEastAsia" w:hAnsiTheme="minorEastAsia" w:cstheme="minorEastAsia" w:hint="eastAsia"/>
                <w:bCs/>
                <w:kern w:val="44"/>
                <w:sz w:val="21"/>
              </w:rPr>
              <w:t>并加盖公章。</w:t>
            </w:r>
          </w:p>
        </w:tc>
      </w:tr>
      <w:tr w:rsidR="00D17E9F">
        <w:trPr>
          <w:trHeight w:val="425"/>
          <w:jc w:val="center"/>
        </w:trPr>
        <w:tc>
          <w:tcPr>
            <w:tcW w:w="8720" w:type="dxa"/>
            <w:gridSpan w:val="6"/>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参展单位：</w:t>
            </w:r>
          </w:p>
        </w:tc>
      </w:tr>
      <w:tr w:rsidR="00D17E9F">
        <w:trPr>
          <w:trHeight w:val="425"/>
          <w:jc w:val="center"/>
        </w:trPr>
        <w:tc>
          <w:tcPr>
            <w:tcW w:w="8720" w:type="dxa"/>
            <w:gridSpan w:val="6"/>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搭建单位：</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展位号：</w:t>
            </w:r>
          </w:p>
        </w:tc>
      </w:tr>
      <w:tr w:rsidR="00D17E9F">
        <w:trPr>
          <w:trHeight w:val="425"/>
          <w:jc w:val="center"/>
        </w:trPr>
        <w:tc>
          <w:tcPr>
            <w:tcW w:w="8720" w:type="dxa"/>
            <w:gridSpan w:val="6"/>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联系人：</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电话：</w:t>
            </w:r>
          </w:p>
        </w:tc>
      </w:tr>
      <w:tr w:rsidR="00D17E9F">
        <w:trPr>
          <w:trHeight w:val="425"/>
          <w:jc w:val="center"/>
        </w:trPr>
        <w:tc>
          <w:tcPr>
            <w:tcW w:w="8720" w:type="dxa"/>
            <w:gridSpan w:val="6"/>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传真：</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电子邮件：</w:t>
            </w:r>
          </w:p>
        </w:tc>
      </w:tr>
      <w:tr w:rsidR="00D17E9F">
        <w:trPr>
          <w:trHeight w:val="469"/>
          <w:jc w:val="center"/>
        </w:trPr>
        <w:tc>
          <w:tcPr>
            <w:tcW w:w="8720" w:type="dxa"/>
            <w:gridSpan w:val="6"/>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日期：</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盖章：</w:t>
            </w:r>
          </w:p>
        </w:tc>
      </w:tr>
    </w:tbl>
    <w:p w:rsidR="00D17E9F" w:rsidRDefault="00075244">
      <w:pPr>
        <w:pStyle w:val="3"/>
        <w:spacing w:line="216" w:lineRule="auto"/>
        <w:rPr>
          <w:rFonts w:asciiTheme="minorEastAsia" w:eastAsiaTheme="minorEastAsia" w:hAnsiTheme="minorEastAsia"/>
        </w:rPr>
      </w:pPr>
      <w:bookmarkStart w:id="374" w:name="_Toc7843"/>
      <w:bookmarkStart w:id="375" w:name="_Toc17069"/>
      <w:bookmarkStart w:id="376" w:name="_Toc26450"/>
      <w:bookmarkStart w:id="377" w:name="_Toc29331"/>
      <w:bookmarkStart w:id="378" w:name="_Toc4553"/>
      <w:r>
        <w:rPr>
          <w:rFonts w:asciiTheme="minorEastAsia" w:eastAsiaTheme="minorEastAsia" w:hAnsiTheme="minorEastAsia" w:hint="eastAsia"/>
        </w:rPr>
        <w:lastRenderedPageBreak/>
        <w:t>二、加班服务申请表</w:t>
      </w:r>
      <w:bookmarkEnd w:id="374"/>
      <w:bookmarkEnd w:id="375"/>
      <w:bookmarkEnd w:id="376"/>
      <w:bookmarkEnd w:id="377"/>
      <w:bookmarkEnd w:id="378"/>
    </w:p>
    <w:tbl>
      <w:tblPr>
        <w:tblW w:w="8860" w:type="dxa"/>
        <w:jc w:val="center"/>
        <w:tblLayout w:type="fixed"/>
        <w:tblLook w:val="04A0" w:firstRow="1" w:lastRow="0" w:firstColumn="1" w:lastColumn="0" w:noHBand="0" w:noVBand="1"/>
      </w:tblPr>
      <w:tblGrid>
        <w:gridCol w:w="935"/>
        <w:gridCol w:w="1692"/>
        <w:gridCol w:w="1668"/>
        <w:gridCol w:w="801"/>
        <w:gridCol w:w="1647"/>
        <w:gridCol w:w="2117"/>
      </w:tblGrid>
      <w:tr w:rsidR="00D17E9F">
        <w:trPr>
          <w:trHeight w:val="576"/>
          <w:jc w:val="center"/>
        </w:trPr>
        <w:tc>
          <w:tcPr>
            <w:tcW w:w="5096" w:type="dxa"/>
            <w:gridSpan w:val="4"/>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bookmarkStart w:id="379" w:name="_Toc16731"/>
            <w:bookmarkStart w:id="380" w:name="_Toc31112"/>
            <w:bookmarkStart w:id="381" w:name="_Toc19"/>
            <w:bookmarkStart w:id="382" w:name="_Toc14033"/>
            <w:bookmarkEnd w:id="379"/>
            <w:bookmarkEnd w:id="380"/>
            <w:r>
              <w:rPr>
                <w:rFonts w:asciiTheme="minorEastAsia" w:hAnsiTheme="minorEastAsia" w:cs="宋体" w:hint="eastAsia"/>
                <w:b/>
                <w:bCs/>
                <w:color w:val="000000"/>
                <w:sz w:val="21"/>
                <w:szCs w:val="21"/>
              </w:rPr>
              <w:t>项目</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收费标准</w:t>
            </w:r>
          </w:p>
        </w:tc>
        <w:tc>
          <w:tcPr>
            <w:tcW w:w="211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加班时间段</w:t>
            </w:r>
          </w:p>
        </w:tc>
      </w:tr>
      <w:tr w:rsidR="00D17E9F">
        <w:trPr>
          <w:trHeight w:val="683"/>
          <w:jc w:val="center"/>
        </w:trPr>
        <w:tc>
          <w:tcPr>
            <w:tcW w:w="935"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宋体" w:hint="eastAsia"/>
                <w:color w:val="000000"/>
                <w:sz w:val="21"/>
                <w:szCs w:val="21"/>
              </w:rPr>
              <w:t>室内加班费</w:t>
            </w:r>
          </w:p>
        </w:tc>
        <w:tc>
          <w:tcPr>
            <w:tcW w:w="1692"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非布展最后一天加班费</w:t>
            </w:r>
          </w:p>
        </w:tc>
        <w:tc>
          <w:tcPr>
            <w:tcW w:w="246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18:00-24:00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1</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c>
          <w:tcPr>
            <w:tcW w:w="211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 xml:space="preserve">　</w:t>
            </w:r>
          </w:p>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 xml:space="preserve">　</w:t>
            </w:r>
          </w:p>
        </w:tc>
      </w:tr>
      <w:tr w:rsidR="00D17E9F">
        <w:trPr>
          <w:trHeight w:val="844"/>
          <w:jc w:val="center"/>
        </w:trPr>
        <w:tc>
          <w:tcPr>
            <w:tcW w:w="935" w:type="dxa"/>
            <w:vMerge/>
            <w:tcBorders>
              <w:top w:val="single" w:sz="8" w:space="0" w:color="auto"/>
              <w:left w:val="single" w:sz="8" w:space="0" w:color="auto"/>
              <w:bottom w:val="single" w:sz="8" w:space="0" w:color="auto"/>
              <w:right w:val="single" w:sz="8" w:space="0" w:color="auto"/>
            </w:tcBorders>
            <w:vAlign w:val="center"/>
          </w:tcPr>
          <w:p w:rsidR="00D17E9F" w:rsidRDefault="00D17E9F">
            <w:pPr>
              <w:ind w:leftChars="100" w:left="240"/>
              <w:rPr>
                <w:rFonts w:asciiTheme="minorEastAsia" w:hAnsiTheme="minorEastAsia" w:cs="宋体"/>
                <w:color w:val="000000"/>
                <w:sz w:val="21"/>
                <w:szCs w:val="21"/>
              </w:rPr>
            </w:pPr>
          </w:p>
        </w:tc>
        <w:tc>
          <w:tcPr>
            <w:tcW w:w="1692" w:type="dxa"/>
            <w:vMerge/>
            <w:tcBorders>
              <w:top w:val="single" w:sz="8" w:space="0" w:color="auto"/>
              <w:left w:val="single" w:sz="8" w:space="0" w:color="auto"/>
              <w:bottom w:val="single" w:sz="8" w:space="0" w:color="auto"/>
              <w:right w:val="single" w:sz="8" w:space="0" w:color="auto"/>
            </w:tcBorders>
            <w:vAlign w:val="center"/>
          </w:tcPr>
          <w:p w:rsidR="00D17E9F" w:rsidRDefault="00D17E9F">
            <w:pPr>
              <w:ind w:leftChars="100" w:left="240"/>
              <w:jc w:val="center"/>
              <w:rPr>
                <w:rFonts w:asciiTheme="minorEastAsia" w:hAnsiTheme="minorEastAsia" w:cs="宋体"/>
                <w:color w:val="000000"/>
                <w:sz w:val="21"/>
                <w:szCs w:val="21"/>
              </w:rPr>
            </w:pPr>
          </w:p>
        </w:tc>
        <w:tc>
          <w:tcPr>
            <w:tcW w:w="246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24:00-</w:t>
            </w:r>
            <w:r>
              <w:rPr>
                <w:rFonts w:ascii="宋体" w:eastAsia="宋体" w:hAnsi="宋体" w:cs="宋体" w:hint="eastAsia"/>
                <w:color w:val="000000"/>
                <w:sz w:val="21"/>
                <w:szCs w:val="21"/>
              </w:rPr>
              <w:t>次日</w:t>
            </w:r>
            <w:r>
              <w:rPr>
                <w:rFonts w:ascii="宋体" w:eastAsia="宋体" w:hAnsi="宋体" w:cs="宋体" w:hint="eastAsia"/>
                <w:color w:val="000000"/>
                <w:sz w:val="21"/>
                <w:szCs w:val="21"/>
              </w:rPr>
              <w:t>0</w:t>
            </w:r>
            <w:r>
              <w:rPr>
                <w:rFonts w:ascii="宋体" w:eastAsia="宋体" w:hAnsi="宋体" w:cs="宋体" w:hint="eastAsia"/>
                <w:color w:val="000000"/>
                <w:sz w:val="21"/>
                <w:szCs w:val="21"/>
              </w:rPr>
              <w:t>8</w:t>
            </w:r>
            <w:r>
              <w:rPr>
                <w:rFonts w:ascii="宋体" w:eastAsia="宋体" w:hAnsi="宋体" w:cs="宋体" w:hint="eastAsia"/>
                <w:color w:val="000000"/>
                <w:sz w:val="21"/>
                <w:szCs w:val="21"/>
              </w:rPr>
              <w:t>:00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2</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c>
          <w:tcPr>
            <w:tcW w:w="211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841"/>
          <w:jc w:val="center"/>
        </w:trPr>
        <w:tc>
          <w:tcPr>
            <w:tcW w:w="935" w:type="dxa"/>
            <w:vMerge/>
            <w:tcBorders>
              <w:top w:val="single" w:sz="8" w:space="0" w:color="auto"/>
              <w:left w:val="single" w:sz="8" w:space="0" w:color="auto"/>
              <w:bottom w:val="single" w:sz="8" w:space="0" w:color="auto"/>
              <w:right w:val="single" w:sz="8" w:space="0" w:color="auto"/>
            </w:tcBorders>
            <w:vAlign w:val="center"/>
          </w:tcPr>
          <w:p w:rsidR="00D17E9F" w:rsidRDefault="00D17E9F">
            <w:pPr>
              <w:ind w:leftChars="100" w:left="240"/>
              <w:rPr>
                <w:rFonts w:asciiTheme="minorEastAsia" w:hAnsiTheme="minorEastAsia" w:cs="宋体"/>
                <w:color w:val="000000"/>
                <w:sz w:val="21"/>
                <w:szCs w:val="21"/>
              </w:rPr>
            </w:pPr>
          </w:p>
        </w:tc>
        <w:tc>
          <w:tcPr>
            <w:tcW w:w="1692"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布展最后一天加班费</w:t>
            </w:r>
          </w:p>
        </w:tc>
        <w:tc>
          <w:tcPr>
            <w:tcW w:w="246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18:00-0</w:t>
            </w:r>
            <w:r>
              <w:rPr>
                <w:rFonts w:ascii="宋体" w:eastAsia="宋体" w:hAnsi="宋体" w:cs="宋体" w:hint="eastAsia"/>
                <w:color w:val="000000"/>
                <w:sz w:val="21"/>
                <w:szCs w:val="21"/>
              </w:rPr>
              <w:t>8</w:t>
            </w:r>
            <w:r>
              <w:rPr>
                <w:rFonts w:ascii="宋体" w:eastAsia="宋体" w:hAnsi="宋体" w:cs="宋体" w:hint="eastAsia"/>
                <w:color w:val="000000"/>
                <w:sz w:val="21"/>
                <w:szCs w:val="21"/>
              </w:rPr>
              <w:t>:00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3</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c>
          <w:tcPr>
            <w:tcW w:w="211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768"/>
          <w:jc w:val="center"/>
        </w:trPr>
        <w:tc>
          <w:tcPr>
            <w:tcW w:w="935" w:type="dxa"/>
            <w:vMerge/>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D17E9F">
            <w:pPr>
              <w:ind w:leftChars="100" w:left="240"/>
              <w:jc w:val="both"/>
              <w:rPr>
                <w:rFonts w:asciiTheme="minorEastAsia" w:hAnsiTheme="minorEastAsia" w:cs="宋体"/>
                <w:color w:val="000000"/>
                <w:sz w:val="21"/>
                <w:szCs w:val="21"/>
              </w:rPr>
            </w:pPr>
          </w:p>
        </w:tc>
        <w:tc>
          <w:tcPr>
            <w:tcW w:w="1692"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展期超时加班费</w:t>
            </w:r>
          </w:p>
        </w:tc>
        <w:tc>
          <w:tcPr>
            <w:tcW w:w="246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18:00-</w:t>
            </w:r>
            <w:r>
              <w:rPr>
                <w:rFonts w:ascii="宋体" w:eastAsia="宋体" w:hAnsi="宋体" w:cs="宋体" w:hint="eastAsia"/>
                <w:color w:val="000000"/>
                <w:sz w:val="21"/>
                <w:szCs w:val="21"/>
              </w:rPr>
              <w:t>次日</w:t>
            </w:r>
            <w:r>
              <w:rPr>
                <w:rFonts w:ascii="宋体" w:eastAsia="宋体" w:hAnsi="宋体" w:cs="宋体" w:hint="eastAsia"/>
                <w:color w:val="000000"/>
                <w:sz w:val="21"/>
                <w:szCs w:val="21"/>
              </w:rPr>
              <w:t>08:00</w:t>
            </w:r>
          </w:p>
        </w:tc>
        <w:tc>
          <w:tcPr>
            <w:tcW w:w="164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3</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c>
          <w:tcPr>
            <w:tcW w:w="2117"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738"/>
          <w:jc w:val="center"/>
        </w:trPr>
        <w:tc>
          <w:tcPr>
            <w:tcW w:w="935" w:type="dxa"/>
            <w:vMerge/>
            <w:tcBorders>
              <w:top w:val="single" w:sz="8" w:space="0" w:color="auto"/>
              <w:left w:val="single" w:sz="8" w:space="0" w:color="auto"/>
              <w:bottom w:val="single" w:sz="8" w:space="0" w:color="auto"/>
              <w:right w:val="single" w:sz="8" w:space="0" w:color="auto"/>
            </w:tcBorders>
            <w:vAlign w:val="center"/>
          </w:tcPr>
          <w:p w:rsidR="00D17E9F" w:rsidRDefault="00D17E9F">
            <w:pPr>
              <w:ind w:leftChars="100" w:left="240"/>
              <w:jc w:val="both"/>
              <w:rPr>
                <w:rFonts w:asciiTheme="minorEastAsia" w:hAnsiTheme="minorEastAsia" w:cs="宋体"/>
                <w:color w:val="000000"/>
                <w:sz w:val="21"/>
                <w:szCs w:val="21"/>
              </w:rPr>
            </w:pPr>
          </w:p>
        </w:tc>
        <w:tc>
          <w:tcPr>
            <w:tcW w:w="1692" w:type="dxa"/>
            <w:tcBorders>
              <w:top w:val="single" w:sz="8" w:space="0" w:color="auto"/>
              <w:left w:val="single" w:sz="8" w:space="0" w:color="auto"/>
              <w:bottom w:val="single" w:sz="8" w:space="0" w:color="auto"/>
              <w:right w:val="single" w:sz="8" w:space="0" w:color="auto"/>
            </w:tcBorders>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撤场加班费</w:t>
            </w:r>
          </w:p>
        </w:tc>
        <w:tc>
          <w:tcPr>
            <w:tcW w:w="2469" w:type="dxa"/>
            <w:gridSpan w:val="2"/>
            <w:tcBorders>
              <w:top w:val="single" w:sz="8" w:space="0" w:color="auto"/>
              <w:left w:val="single" w:sz="8" w:space="0" w:color="auto"/>
              <w:bottom w:val="single" w:sz="8" w:space="0" w:color="auto"/>
              <w:right w:val="single" w:sz="8" w:space="0" w:color="auto"/>
            </w:tcBorders>
            <w:vAlign w:val="center"/>
          </w:tcPr>
          <w:p w:rsidR="00D17E9F" w:rsidRDefault="00D17E9F">
            <w:pPr>
              <w:ind w:leftChars="100" w:left="240"/>
              <w:jc w:val="center"/>
              <w:rPr>
                <w:rFonts w:asciiTheme="minorEastAsia" w:hAnsiTheme="minorEastAsia" w:cs="宋体"/>
                <w:color w:val="000000"/>
                <w:sz w:val="21"/>
                <w:szCs w:val="21"/>
              </w:rPr>
            </w:pPr>
          </w:p>
        </w:tc>
        <w:tc>
          <w:tcPr>
            <w:tcW w:w="1647" w:type="dxa"/>
            <w:tcBorders>
              <w:top w:val="single" w:sz="8" w:space="0" w:color="auto"/>
              <w:left w:val="single" w:sz="8" w:space="0" w:color="auto"/>
              <w:bottom w:val="single" w:sz="8" w:space="0" w:color="auto"/>
              <w:right w:val="single" w:sz="8" w:space="0" w:color="auto"/>
            </w:tcBorders>
            <w:vAlign w:val="center"/>
          </w:tcPr>
          <w:p w:rsidR="00D17E9F" w:rsidRDefault="00075244">
            <w:pPr>
              <w:ind w:leftChars="100" w:left="240"/>
              <w:jc w:val="center"/>
              <w:rPr>
                <w:rFonts w:asciiTheme="minorEastAsia" w:hAnsiTheme="minorEastAsia" w:cs="宋体"/>
                <w:color w:val="000000"/>
                <w:sz w:val="21"/>
                <w:szCs w:val="21"/>
              </w:rPr>
            </w:pPr>
            <w:r>
              <w:rPr>
                <w:rFonts w:ascii="宋体" w:eastAsia="宋体" w:hAnsi="宋体" w:cs="宋体" w:hint="eastAsia"/>
                <w:color w:val="000000"/>
                <w:sz w:val="21"/>
                <w:szCs w:val="21"/>
              </w:rPr>
              <w:t>1.5</w:t>
            </w:r>
            <w:r>
              <w:rPr>
                <w:rFonts w:ascii="宋体" w:eastAsia="宋体" w:hAnsi="宋体" w:cs="宋体" w:hint="eastAsia"/>
                <w:color w:val="000000"/>
                <w:sz w:val="21"/>
                <w:szCs w:val="21"/>
              </w:rPr>
              <w:t>元</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w:t>
            </w:r>
            <w:r>
              <w:rPr>
                <w:rFonts w:ascii="宋体" w:eastAsia="宋体" w:hAnsi="宋体" w:cs="宋体" w:hint="eastAsia"/>
                <w:color w:val="000000"/>
                <w:sz w:val="21"/>
                <w:szCs w:val="21"/>
              </w:rPr>
              <w:t>小时</w:t>
            </w:r>
          </w:p>
        </w:tc>
        <w:tc>
          <w:tcPr>
            <w:tcW w:w="2117" w:type="dxa"/>
            <w:tcBorders>
              <w:top w:val="single" w:sz="8" w:space="0" w:color="auto"/>
              <w:left w:val="single" w:sz="8" w:space="0" w:color="auto"/>
              <w:bottom w:val="single" w:sz="8" w:space="0" w:color="auto"/>
              <w:right w:val="single" w:sz="8" w:space="0" w:color="auto"/>
            </w:tcBorders>
            <w:vAlign w:val="center"/>
          </w:tcPr>
          <w:p w:rsidR="00D17E9F" w:rsidRDefault="00075244">
            <w:pPr>
              <w:spacing w:line="216" w:lineRule="auto"/>
              <w:rPr>
                <w:rFonts w:asciiTheme="minorEastAsia" w:hAnsiTheme="minorEastAsia" w:cs="宋体"/>
                <w:color w:val="000000"/>
                <w:sz w:val="21"/>
                <w:szCs w:val="21"/>
              </w:rPr>
            </w:pPr>
            <w:r>
              <w:rPr>
                <w:rFonts w:ascii="宋体" w:eastAsia="宋体" w:hAnsi="宋体" w:cstheme="minorEastAsia" w:hint="eastAsia"/>
                <w:noProof/>
              </w:rPr>
              <mc:AlternateContent>
                <mc:Choice Requires="wpg">
                  <w:drawing>
                    <wp:anchor distT="0" distB="0" distL="114300" distR="114300" simplePos="0" relativeHeight="251692032" behindDoc="0" locked="0" layoutInCell="1" allowOverlap="1">
                      <wp:simplePos x="0" y="0"/>
                      <wp:positionH relativeFrom="page">
                        <wp:posOffset>1858010</wp:posOffset>
                      </wp:positionH>
                      <wp:positionV relativeFrom="page">
                        <wp:posOffset>304165</wp:posOffset>
                      </wp:positionV>
                      <wp:extent cx="478790" cy="1249045"/>
                      <wp:effectExtent l="0" t="0" r="16510" b="8255"/>
                      <wp:wrapNone/>
                      <wp:docPr id="109" name="组合 109"/>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10"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11"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09" o:spid="_x0000_s1183" style="position:absolute;margin-left:146.3pt;margin-top:23.95pt;width:37.7pt;height:98.35pt;z-index:251692032;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">
                      <v:rect id="矩形 64" o:spid="_x0000_s1184"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pw88MA&#10;AADcAAAADwAAAGRycy9kb3ducmV2LnhtbESPQWsCMRCF70L/QxihN80qRWVrFClI9yCC2h8wbMbN&#10;YjJZNlG3/945FHqb4b1575v1dghePahPbWQDs2kBiriOtuXGwM9lP1mBShnZoo9MBn4pwXbzNlpj&#10;aeOTT/Q450ZJCKcSDbicu1LrVDsKmKaxIxbtGvuAWda+0bbHp4QHr+dFsdABW5YGhx19Oapv53sw&#10;4Au80/K0Ol7dd8PLj1T5w60y5n087D5BZRryv/nvurKCPxN8eUYm0J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pw88MAAADcAAAADwAAAAAAAAAAAAAAAACYAgAAZHJzL2Rv&#10;d25yZXYueG1sUEsFBgAAAAAEAAQA9QAAAIgDAAAAAA==&#10;" fillcolor="#c0504d [3205]" stroked="f" strokeweight="2pt"/>
                      <v:shape id="_x0000_s1185"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OCcIA&#10;AADcAAAADwAAAGRycy9kb3ducmV2LnhtbERPTYvCMBC9L/gfwgje1rSii3aNIorgSbAKsrfZZrYt&#10;NpPSpFr99UYQ9jaP9znzZWcqcaXGlZYVxMMIBHFmdcm5gtNx+zkF4TyyxsoyKbiTg+Wi9zHHRNsb&#10;H+ia+lyEEHYJKii8rxMpXVaQQTe0NXHg/mxj0AfY5FI3eAvhppKjKPqSBksODQXWtC4ou6StUdCd&#10;Z/vt72y/qtqfzWQ8epxS216UGvS71TcIT53/F7/dOx3mxzG8ngkX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A4JwgAAANwAAAAPAAAAAAAAAAAAAAAAAJgCAABkcnMvZG93&#10;bnJldi54bWxQSwUGAAAAAAQABAD1AAAAhw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p>
        </w:tc>
      </w:tr>
      <w:tr w:rsidR="00D17E9F">
        <w:trPr>
          <w:trHeight w:val="3349"/>
          <w:jc w:val="center"/>
        </w:trPr>
        <w:tc>
          <w:tcPr>
            <w:tcW w:w="8860" w:type="dxa"/>
            <w:gridSpan w:val="6"/>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rPr>
                <w:rFonts w:asciiTheme="minorEastAsia" w:hAnsiTheme="minorEastAsia" w:cs="宋体"/>
                <w:color w:val="000000"/>
                <w:sz w:val="21"/>
                <w:szCs w:val="21"/>
              </w:rPr>
            </w:pPr>
            <w:r>
              <w:rPr>
                <w:rFonts w:ascii="宋体" w:eastAsia="宋体" w:hAnsi="宋体" w:cs="宋体" w:hint="eastAsia"/>
                <w:color w:val="000000"/>
                <w:sz w:val="21"/>
                <w:szCs w:val="21"/>
              </w:rPr>
              <w:t>注</w:t>
            </w:r>
            <w:r>
              <w:rPr>
                <w:rFonts w:ascii="宋体" w:eastAsia="宋体" w:hAnsi="宋体" w:cs="宋体" w:hint="eastAsia"/>
                <w:color w:val="000000"/>
                <w:sz w:val="21"/>
                <w:szCs w:val="21"/>
              </w:rPr>
              <w:t>:</w:t>
            </w:r>
            <w:r>
              <w:rPr>
                <w:rFonts w:ascii="宋体" w:eastAsia="宋体" w:hAnsi="宋体" w:cs="宋体" w:hint="eastAsia"/>
                <w:color w:val="000000"/>
                <w:sz w:val="21"/>
                <w:szCs w:val="21"/>
              </w:rPr>
              <w:br/>
            </w:r>
            <w:r>
              <w:rPr>
                <w:rFonts w:ascii="宋体" w:eastAsia="宋体" w:hAnsi="宋体" w:cs="宋体" w:hint="eastAsia"/>
                <w:color w:val="000000"/>
                <w:sz w:val="21"/>
                <w:szCs w:val="21"/>
              </w:rPr>
              <w:t>1.</w:t>
            </w:r>
            <w:r>
              <w:rPr>
                <w:rFonts w:ascii="宋体" w:eastAsia="宋体" w:hAnsi="宋体" w:cs="宋体" w:hint="eastAsia"/>
                <w:color w:val="000000"/>
                <w:sz w:val="21"/>
                <w:szCs w:val="21"/>
              </w:rPr>
              <w:t>加班核计：</w:t>
            </w:r>
            <w:r>
              <w:rPr>
                <w:rFonts w:ascii="宋体" w:eastAsia="宋体" w:hAnsi="宋体" w:cs="宋体" w:hint="eastAsia"/>
                <w:color w:val="000000"/>
                <w:sz w:val="21"/>
                <w:szCs w:val="21"/>
              </w:rPr>
              <w:br/>
              <w:t>1</w:t>
            </w:r>
            <w:r>
              <w:rPr>
                <w:rFonts w:ascii="宋体" w:eastAsia="宋体" w:hAnsi="宋体" w:cs="宋体" w:hint="eastAsia"/>
                <w:color w:val="000000"/>
                <w:sz w:val="21"/>
                <w:szCs w:val="21"/>
              </w:rPr>
              <w:t>）</w:t>
            </w:r>
            <w:r>
              <w:rPr>
                <w:rFonts w:ascii="宋体" w:eastAsia="宋体" w:hAnsi="宋体" w:cs="宋体" w:hint="eastAsia"/>
                <w:color w:val="000000"/>
                <w:sz w:val="21"/>
                <w:szCs w:val="21"/>
              </w:rPr>
              <w:t>50</w:t>
            </w:r>
            <w:r>
              <w:rPr>
                <w:rFonts w:ascii="宋体" w:eastAsia="宋体" w:hAnsi="宋体" w:cs="宋体" w:hint="eastAsia"/>
                <w:color w:val="000000"/>
                <w:sz w:val="21"/>
                <w:szCs w:val="21"/>
              </w:rPr>
              <w:t>平方米起，不足</w:t>
            </w:r>
            <w:r>
              <w:rPr>
                <w:rFonts w:ascii="宋体" w:eastAsia="宋体" w:hAnsi="宋体" w:cs="宋体" w:hint="eastAsia"/>
                <w:color w:val="000000"/>
                <w:sz w:val="21"/>
                <w:szCs w:val="21"/>
              </w:rPr>
              <w:t>50</w:t>
            </w:r>
            <w:r>
              <w:rPr>
                <w:rFonts w:ascii="宋体" w:eastAsia="宋体" w:hAnsi="宋体" w:cs="宋体" w:hint="eastAsia"/>
                <w:color w:val="000000"/>
                <w:sz w:val="21"/>
                <w:szCs w:val="21"/>
              </w:rPr>
              <w:t>平米按</w:t>
            </w:r>
            <w:r>
              <w:rPr>
                <w:rFonts w:ascii="宋体" w:eastAsia="宋体" w:hAnsi="宋体" w:cs="宋体" w:hint="eastAsia"/>
                <w:color w:val="000000"/>
                <w:sz w:val="21"/>
                <w:szCs w:val="21"/>
              </w:rPr>
              <w:t>50</w:t>
            </w:r>
            <w:r>
              <w:rPr>
                <w:rFonts w:ascii="宋体" w:eastAsia="宋体" w:hAnsi="宋体" w:cs="宋体" w:hint="eastAsia"/>
                <w:color w:val="000000"/>
                <w:sz w:val="21"/>
                <w:szCs w:val="21"/>
              </w:rPr>
              <w:t>平米计，</w:t>
            </w:r>
            <w:r>
              <w:rPr>
                <w:rFonts w:ascii="宋体" w:eastAsia="宋体" w:hAnsi="宋体" w:cs="宋体" w:hint="eastAsia"/>
                <w:color w:val="000000"/>
                <w:sz w:val="21"/>
                <w:szCs w:val="21"/>
              </w:rPr>
              <w:t>50</w:t>
            </w:r>
            <w:r>
              <w:rPr>
                <w:rFonts w:ascii="宋体" w:eastAsia="宋体" w:hAnsi="宋体" w:cs="宋体" w:hint="eastAsia"/>
                <w:color w:val="000000"/>
                <w:sz w:val="21"/>
                <w:szCs w:val="21"/>
              </w:rPr>
              <w:t>平方米以上按实际面积计算；</w:t>
            </w:r>
            <w:r>
              <w:rPr>
                <w:rFonts w:ascii="宋体" w:eastAsia="宋体" w:hAnsi="宋体" w:cs="宋体" w:hint="eastAsia"/>
                <w:color w:val="000000"/>
                <w:sz w:val="21"/>
                <w:szCs w:val="21"/>
              </w:rPr>
              <w:br/>
              <w:t>2</w:t>
            </w:r>
            <w:r>
              <w:rPr>
                <w:rFonts w:ascii="宋体" w:eastAsia="宋体" w:hAnsi="宋体" w:cs="宋体" w:hint="eastAsia"/>
                <w:color w:val="000000"/>
                <w:sz w:val="21"/>
                <w:szCs w:val="21"/>
              </w:rPr>
              <w:t>）不足</w:t>
            </w:r>
            <w:r>
              <w:rPr>
                <w:rFonts w:ascii="宋体" w:eastAsia="宋体" w:hAnsi="宋体" w:cs="宋体" w:hint="eastAsia"/>
                <w:color w:val="000000"/>
                <w:sz w:val="21"/>
                <w:szCs w:val="21"/>
              </w:rPr>
              <w:t>1</w:t>
            </w:r>
            <w:r>
              <w:rPr>
                <w:rFonts w:ascii="宋体" w:eastAsia="宋体" w:hAnsi="宋体" w:cs="宋体" w:hint="eastAsia"/>
                <w:color w:val="000000"/>
                <w:sz w:val="21"/>
                <w:szCs w:val="21"/>
              </w:rPr>
              <w:t>小时，按</w:t>
            </w:r>
            <w:r>
              <w:rPr>
                <w:rFonts w:ascii="宋体" w:eastAsia="宋体" w:hAnsi="宋体" w:cs="宋体" w:hint="eastAsia"/>
                <w:color w:val="000000"/>
                <w:sz w:val="21"/>
                <w:szCs w:val="21"/>
              </w:rPr>
              <w:t>1</w:t>
            </w:r>
            <w:r>
              <w:rPr>
                <w:rFonts w:ascii="宋体" w:eastAsia="宋体" w:hAnsi="宋体" w:cs="宋体" w:hint="eastAsia"/>
                <w:color w:val="000000"/>
                <w:sz w:val="21"/>
                <w:szCs w:val="21"/>
              </w:rPr>
              <w:t>小时计费；超过</w:t>
            </w:r>
            <w:r>
              <w:rPr>
                <w:rFonts w:ascii="宋体" w:eastAsia="宋体" w:hAnsi="宋体" w:cs="宋体" w:hint="eastAsia"/>
                <w:color w:val="000000"/>
                <w:sz w:val="21"/>
                <w:szCs w:val="21"/>
              </w:rPr>
              <w:t>1</w:t>
            </w:r>
            <w:r>
              <w:rPr>
                <w:rFonts w:ascii="宋体" w:eastAsia="宋体" w:hAnsi="宋体" w:cs="宋体" w:hint="eastAsia"/>
                <w:color w:val="000000"/>
                <w:sz w:val="21"/>
                <w:szCs w:val="21"/>
              </w:rPr>
              <w:t>小时，以此类推；</w:t>
            </w:r>
            <w:r>
              <w:rPr>
                <w:rFonts w:ascii="宋体" w:eastAsia="宋体" w:hAnsi="宋体" w:cs="宋体" w:hint="eastAsia"/>
                <w:color w:val="000000"/>
                <w:sz w:val="21"/>
                <w:szCs w:val="21"/>
              </w:rPr>
              <w:br/>
              <w:t>2.</w:t>
            </w:r>
            <w:r>
              <w:rPr>
                <w:rFonts w:ascii="宋体" w:eastAsia="宋体" w:hAnsi="宋体" w:cs="宋体" w:hint="eastAsia"/>
                <w:color w:val="000000"/>
                <w:sz w:val="21"/>
                <w:szCs w:val="21"/>
              </w:rPr>
              <w:t>施工单位需办理施工手续方可进馆施工；</w:t>
            </w:r>
            <w:r>
              <w:rPr>
                <w:rFonts w:ascii="宋体" w:eastAsia="宋体" w:hAnsi="宋体" w:cs="宋体" w:hint="eastAsia"/>
                <w:color w:val="000000"/>
                <w:sz w:val="21"/>
                <w:szCs w:val="21"/>
              </w:rPr>
              <w:br/>
              <w:t>3.</w:t>
            </w:r>
            <w:r>
              <w:rPr>
                <w:rFonts w:ascii="宋体" w:eastAsia="宋体" w:hAnsi="宋体" w:cs="宋体" w:hint="eastAsia"/>
                <w:color w:val="000000"/>
                <w:sz w:val="21"/>
                <w:szCs w:val="21"/>
              </w:rPr>
              <w:t>施工单位需严格按照展馆《布展须知》的有关规定安排施工；</w:t>
            </w:r>
            <w:r>
              <w:rPr>
                <w:rFonts w:ascii="宋体" w:eastAsia="宋体" w:hAnsi="宋体" w:cs="宋体" w:hint="eastAsia"/>
                <w:color w:val="000000"/>
                <w:sz w:val="21"/>
                <w:szCs w:val="21"/>
              </w:rPr>
              <w:br/>
              <w:t>4.</w:t>
            </w:r>
            <w:r>
              <w:rPr>
                <w:rFonts w:ascii="宋体" w:eastAsia="宋体" w:hAnsi="宋体" w:cs="宋体" w:hint="eastAsia"/>
                <w:color w:val="000000"/>
                <w:sz w:val="21"/>
                <w:szCs w:val="21"/>
              </w:rPr>
              <w:t>超过施工时间，请于当日</w:t>
            </w:r>
            <w:r>
              <w:rPr>
                <w:rFonts w:ascii="宋体" w:eastAsia="宋体" w:hAnsi="宋体" w:cs="宋体"/>
                <w:color w:val="000000"/>
                <w:sz w:val="21"/>
                <w:szCs w:val="21"/>
              </w:rPr>
              <w:t>16</w:t>
            </w:r>
            <w:r>
              <w:rPr>
                <w:rFonts w:ascii="宋体" w:eastAsia="宋体" w:hAnsi="宋体" w:cs="宋体" w:hint="eastAsia"/>
                <w:color w:val="000000"/>
                <w:sz w:val="21"/>
                <w:szCs w:val="21"/>
              </w:rPr>
              <w:t>点前办理加班手续，交纳加班费；</w:t>
            </w:r>
            <w:r>
              <w:rPr>
                <w:rFonts w:ascii="宋体" w:eastAsia="宋体" w:hAnsi="宋体" w:cs="宋体" w:hint="eastAsia"/>
                <w:color w:val="000000"/>
                <w:sz w:val="21"/>
                <w:szCs w:val="21"/>
              </w:rPr>
              <w:br/>
              <w:t>5.16:00</w:t>
            </w:r>
            <w:r>
              <w:rPr>
                <w:rFonts w:ascii="宋体" w:eastAsia="宋体" w:hAnsi="宋体" w:cs="宋体" w:hint="eastAsia"/>
                <w:color w:val="000000"/>
                <w:sz w:val="21"/>
                <w:szCs w:val="21"/>
              </w:rPr>
              <w:t>以后办理加班手续，加收</w:t>
            </w:r>
            <w:r>
              <w:rPr>
                <w:rFonts w:ascii="宋体" w:eastAsia="宋体" w:hAnsi="宋体" w:cs="宋体" w:hint="eastAsia"/>
                <w:color w:val="000000"/>
                <w:sz w:val="21"/>
                <w:szCs w:val="21"/>
              </w:rPr>
              <w:t>50%</w:t>
            </w:r>
            <w:r>
              <w:rPr>
                <w:rFonts w:ascii="宋体" w:eastAsia="宋体" w:hAnsi="宋体" w:cs="宋体" w:hint="eastAsia"/>
                <w:color w:val="000000"/>
                <w:sz w:val="21"/>
                <w:szCs w:val="21"/>
              </w:rPr>
              <w:t>加急费。</w:t>
            </w:r>
          </w:p>
        </w:tc>
      </w:tr>
      <w:tr w:rsidR="00D17E9F">
        <w:trPr>
          <w:trHeight w:val="1235"/>
          <w:jc w:val="center"/>
        </w:trPr>
        <w:tc>
          <w:tcPr>
            <w:tcW w:w="4295" w:type="dxa"/>
            <w:gridSpan w:val="3"/>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宋体" w:hint="eastAsia"/>
                <w:color w:val="000000"/>
                <w:sz w:val="21"/>
              </w:rPr>
              <w:t>主场服务商：</w:t>
            </w:r>
            <w:r>
              <w:rPr>
                <w:rFonts w:asciiTheme="minorEastAsia" w:hAnsiTheme="minorEastAsia" w:cs="宋体" w:hint="eastAsia"/>
                <w:color w:val="000000"/>
                <w:sz w:val="21"/>
              </w:rPr>
              <w:br/>
            </w:r>
            <w:r>
              <w:rPr>
                <w:rFonts w:asciiTheme="minorEastAsia" w:hAnsiTheme="minorEastAsia" w:cstheme="minorEastAsia" w:hint="eastAsia"/>
                <w:bCs/>
                <w:kern w:val="44"/>
                <w:sz w:val="21"/>
              </w:rPr>
              <w:t>联系人：肖</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清</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电</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话：</w:t>
            </w:r>
            <w:r>
              <w:rPr>
                <w:rFonts w:asciiTheme="minorEastAsia" w:hAnsiTheme="minorEastAsia" w:cstheme="minorEastAsia" w:hint="eastAsia"/>
                <w:bCs/>
                <w:kern w:val="44"/>
                <w:sz w:val="21"/>
              </w:rPr>
              <w:t>18382221479</w:t>
            </w:r>
          </w:p>
          <w:p w:rsidR="00D17E9F" w:rsidRDefault="00075244">
            <w:pPr>
              <w:spacing w:line="216" w:lineRule="auto"/>
              <w:rPr>
                <w:rFonts w:asciiTheme="minorEastAsia" w:hAnsiTheme="minorEastAsia" w:cs="宋体"/>
                <w:color w:val="000000"/>
                <w:sz w:val="21"/>
                <w:szCs w:val="21"/>
              </w:rPr>
            </w:pPr>
            <w:proofErr w:type="gramStart"/>
            <w:r>
              <w:rPr>
                <w:rFonts w:asciiTheme="minorEastAsia" w:hAnsiTheme="minorEastAsia" w:cstheme="minorEastAsia" w:hint="eastAsia"/>
                <w:bCs/>
                <w:kern w:val="44"/>
                <w:sz w:val="21"/>
              </w:rPr>
              <w:t>邮</w:t>
            </w:r>
            <w:proofErr w:type="gramEnd"/>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箱：</w:t>
            </w:r>
            <w:hyperlink r:id="rId29" w:history="1">
              <w:r>
                <w:rPr>
                  <w:rFonts w:asciiTheme="minorEastAsia" w:hAnsiTheme="minorEastAsia" w:cstheme="minorEastAsia" w:hint="eastAsia"/>
                  <w:bCs/>
                  <w:kern w:val="44"/>
                  <w:sz w:val="21"/>
                </w:rPr>
                <w:t>cdzzld@ciexpo.com.cn</w:t>
              </w:r>
            </w:hyperlink>
          </w:p>
        </w:tc>
        <w:tc>
          <w:tcPr>
            <w:tcW w:w="4565" w:type="dxa"/>
            <w:gridSpan w:val="3"/>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开户名称：中展励德国际展览（北京）有限公司</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开户银行：中国建设银行北京梅地亚支行</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银行帐号：</w:t>
            </w:r>
            <w:r>
              <w:rPr>
                <w:rFonts w:asciiTheme="minorEastAsia" w:hAnsiTheme="minorEastAsia" w:cstheme="minorEastAsia" w:hint="eastAsia"/>
                <w:bCs/>
                <w:kern w:val="44"/>
                <w:sz w:val="21"/>
              </w:rPr>
              <w:t>1100 1150 1000 5300 4881</w:t>
            </w:r>
          </w:p>
        </w:tc>
      </w:tr>
      <w:tr w:rsidR="00D17E9F">
        <w:trPr>
          <w:trHeight w:val="1102"/>
          <w:jc w:val="center"/>
        </w:trPr>
        <w:tc>
          <w:tcPr>
            <w:tcW w:w="4295" w:type="dxa"/>
            <w:gridSpan w:val="3"/>
            <w:vMerge/>
            <w:tcBorders>
              <w:top w:val="single" w:sz="8" w:space="0" w:color="auto"/>
              <w:left w:val="single" w:sz="8" w:space="0" w:color="auto"/>
              <w:bottom w:val="single" w:sz="8" w:space="0" w:color="auto"/>
              <w:right w:val="single" w:sz="8" w:space="0" w:color="auto"/>
            </w:tcBorders>
            <w:vAlign w:val="center"/>
          </w:tcPr>
          <w:p w:rsidR="00D17E9F" w:rsidRDefault="00D17E9F">
            <w:pPr>
              <w:spacing w:line="216" w:lineRule="auto"/>
              <w:rPr>
                <w:rFonts w:asciiTheme="minorEastAsia" w:hAnsiTheme="minorEastAsia" w:cs="宋体"/>
                <w:color w:val="000000"/>
                <w:sz w:val="21"/>
                <w:szCs w:val="21"/>
              </w:rPr>
            </w:pPr>
          </w:p>
        </w:tc>
        <w:tc>
          <w:tcPr>
            <w:tcW w:w="4565" w:type="dxa"/>
            <w:gridSpan w:val="3"/>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备注：</w:t>
            </w:r>
            <w:r>
              <w:rPr>
                <w:rFonts w:asciiTheme="minorEastAsia" w:hAnsiTheme="minorEastAsia" w:cs="宋体" w:hint="eastAsia"/>
                <w:color w:val="000000"/>
                <w:sz w:val="21"/>
                <w:szCs w:val="21"/>
              </w:rPr>
              <w:br/>
            </w:r>
            <w:r>
              <w:rPr>
                <w:rFonts w:asciiTheme="minorEastAsia" w:hAnsiTheme="minorEastAsia" w:cs="宋体" w:hint="eastAsia"/>
                <w:color w:val="000000"/>
                <w:sz w:val="21"/>
                <w:szCs w:val="21"/>
              </w:rPr>
              <w:t>请认真填写完毕，以邮件形式发送至主场服务商，字迹清晰</w:t>
            </w:r>
            <w:r>
              <w:rPr>
                <w:rFonts w:asciiTheme="minorEastAsia" w:hAnsiTheme="minorEastAsia" w:cstheme="minorEastAsia" w:hint="eastAsia"/>
                <w:bCs/>
                <w:kern w:val="44"/>
                <w:sz w:val="21"/>
              </w:rPr>
              <w:t>并加盖公章。</w:t>
            </w:r>
          </w:p>
        </w:tc>
      </w:tr>
      <w:tr w:rsidR="00D17E9F">
        <w:trPr>
          <w:trHeight w:val="465"/>
          <w:jc w:val="center"/>
        </w:trPr>
        <w:tc>
          <w:tcPr>
            <w:tcW w:w="8860" w:type="dxa"/>
            <w:gridSpan w:val="6"/>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参展单位：</w:t>
            </w:r>
            <w:r>
              <w:rPr>
                <w:rFonts w:asciiTheme="minorEastAsia" w:hAnsiTheme="minorEastAsia" w:cstheme="minorEastAsia" w:hint="eastAsia"/>
                <w:bCs/>
                <w:kern w:val="44"/>
                <w:sz w:val="22"/>
                <w:szCs w:val="22"/>
              </w:rPr>
              <w:t xml:space="preserve">  </w:t>
            </w:r>
          </w:p>
        </w:tc>
      </w:tr>
      <w:tr w:rsidR="00D17E9F">
        <w:trPr>
          <w:trHeight w:val="465"/>
          <w:jc w:val="center"/>
        </w:trPr>
        <w:tc>
          <w:tcPr>
            <w:tcW w:w="8860" w:type="dxa"/>
            <w:gridSpan w:val="6"/>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搭建单位：</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展位号：</w:t>
            </w:r>
          </w:p>
        </w:tc>
      </w:tr>
      <w:tr w:rsidR="00D17E9F">
        <w:trPr>
          <w:trHeight w:val="465"/>
          <w:jc w:val="center"/>
        </w:trPr>
        <w:tc>
          <w:tcPr>
            <w:tcW w:w="8860" w:type="dxa"/>
            <w:gridSpan w:val="6"/>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联系人：</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电话：</w:t>
            </w:r>
          </w:p>
        </w:tc>
      </w:tr>
      <w:tr w:rsidR="00D17E9F">
        <w:trPr>
          <w:trHeight w:val="465"/>
          <w:jc w:val="center"/>
        </w:trPr>
        <w:tc>
          <w:tcPr>
            <w:tcW w:w="8860" w:type="dxa"/>
            <w:gridSpan w:val="6"/>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传真：</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电子邮件：</w:t>
            </w:r>
          </w:p>
        </w:tc>
      </w:tr>
      <w:tr w:rsidR="00D17E9F">
        <w:trPr>
          <w:trHeight w:val="507"/>
          <w:jc w:val="center"/>
        </w:trPr>
        <w:tc>
          <w:tcPr>
            <w:tcW w:w="8860" w:type="dxa"/>
            <w:gridSpan w:val="6"/>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2"/>
                <w:szCs w:val="22"/>
              </w:rPr>
            </w:pPr>
            <w:r>
              <w:rPr>
                <w:rFonts w:asciiTheme="minorEastAsia" w:hAnsiTheme="minorEastAsia" w:cstheme="minorEastAsia" w:hint="eastAsia"/>
                <w:bCs/>
                <w:kern w:val="44"/>
                <w:sz w:val="22"/>
                <w:szCs w:val="22"/>
              </w:rPr>
              <w:t>日期：</w:t>
            </w:r>
            <w:r>
              <w:rPr>
                <w:rFonts w:asciiTheme="minorEastAsia" w:hAnsiTheme="minorEastAsia" w:cstheme="minorEastAsia" w:hint="eastAsia"/>
                <w:bCs/>
                <w:kern w:val="44"/>
                <w:sz w:val="22"/>
                <w:szCs w:val="22"/>
              </w:rPr>
              <w:t xml:space="preserve">                                  </w:t>
            </w:r>
            <w:r>
              <w:rPr>
                <w:rFonts w:asciiTheme="minorEastAsia" w:hAnsiTheme="minorEastAsia" w:cstheme="minorEastAsia" w:hint="eastAsia"/>
                <w:bCs/>
                <w:kern w:val="44"/>
                <w:sz w:val="22"/>
                <w:szCs w:val="22"/>
              </w:rPr>
              <w:t>盖章：</w:t>
            </w:r>
          </w:p>
        </w:tc>
      </w:tr>
    </w:tbl>
    <w:p w:rsidR="00D17E9F" w:rsidRDefault="00075244">
      <w:pPr>
        <w:pStyle w:val="3"/>
        <w:spacing w:line="216" w:lineRule="auto"/>
        <w:rPr>
          <w:rFonts w:asciiTheme="minorEastAsia" w:eastAsiaTheme="minorEastAsia" w:hAnsiTheme="minorEastAsia"/>
        </w:rPr>
      </w:pPr>
      <w:bookmarkStart w:id="383" w:name="_Toc17097"/>
      <w:bookmarkStart w:id="384" w:name="_Toc6193"/>
      <w:bookmarkStart w:id="385" w:name="_Toc27452"/>
      <w:r>
        <w:rPr>
          <w:rFonts w:asciiTheme="minorEastAsia" w:eastAsiaTheme="minorEastAsia" w:hAnsiTheme="minorEastAsia" w:hint="eastAsia"/>
        </w:rPr>
        <w:lastRenderedPageBreak/>
        <w:t>三、用电服务申请</w:t>
      </w:r>
      <w:bookmarkEnd w:id="373"/>
      <w:bookmarkEnd w:id="381"/>
      <w:bookmarkEnd w:id="382"/>
      <w:r>
        <w:rPr>
          <w:rFonts w:asciiTheme="minorEastAsia" w:eastAsiaTheme="minorEastAsia" w:hAnsiTheme="minorEastAsia" w:hint="eastAsia"/>
        </w:rPr>
        <w:t>表</w:t>
      </w:r>
      <w:bookmarkEnd w:id="383"/>
      <w:bookmarkEnd w:id="384"/>
      <w:bookmarkEnd w:id="385"/>
    </w:p>
    <w:tbl>
      <w:tblPr>
        <w:tblW w:w="88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428"/>
        <w:gridCol w:w="1515"/>
        <w:gridCol w:w="1162"/>
        <w:gridCol w:w="1598"/>
        <w:gridCol w:w="1519"/>
        <w:gridCol w:w="774"/>
        <w:gridCol w:w="844"/>
      </w:tblGrid>
      <w:tr w:rsidR="00D17E9F">
        <w:trPr>
          <w:trHeight w:val="853"/>
          <w:jc w:val="center"/>
        </w:trPr>
        <w:tc>
          <w:tcPr>
            <w:tcW w:w="2943" w:type="dxa"/>
            <w:gridSpan w:val="2"/>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项</w:t>
            </w:r>
            <w:r>
              <w:rPr>
                <w:rFonts w:asciiTheme="minorEastAsia" w:hAnsiTheme="minorEastAsia" w:cs="宋体" w:hint="eastAsia"/>
                <w:b/>
                <w:bCs/>
                <w:color w:val="000000"/>
                <w:sz w:val="21"/>
                <w:szCs w:val="21"/>
              </w:rPr>
              <w:t xml:space="preserve">     </w:t>
            </w:r>
            <w:r>
              <w:rPr>
                <w:rFonts w:asciiTheme="minorEastAsia" w:hAnsiTheme="minorEastAsia" w:cs="宋体" w:hint="eastAsia"/>
                <w:b/>
                <w:bCs/>
                <w:color w:val="000000"/>
                <w:sz w:val="21"/>
                <w:szCs w:val="21"/>
              </w:rPr>
              <w:t>目</w:t>
            </w:r>
          </w:p>
        </w:tc>
        <w:tc>
          <w:tcPr>
            <w:tcW w:w="1162"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型号</w:t>
            </w:r>
          </w:p>
        </w:tc>
        <w:tc>
          <w:tcPr>
            <w:tcW w:w="1598"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用电价格</w:t>
            </w:r>
          </w:p>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（元</w:t>
            </w:r>
            <w:r>
              <w:rPr>
                <w:rFonts w:asciiTheme="minorEastAsia" w:hAnsiTheme="minorEastAsia" w:cs="宋体" w:hint="eastAsia"/>
                <w:b/>
                <w:bCs/>
                <w:color w:val="000000"/>
                <w:sz w:val="21"/>
                <w:szCs w:val="21"/>
              </w:rPr>
              <w:t>/</w:t>
            </w:r>
            <w:r>
              <w:rPr>
                <w:rFonts w:asciiTheme="minorEastAsia" w:hAnsiTheme="minorEastAsia" w:cs="宋体" w:hint="eastAsia"/>
                <w:b/>
                <w:bCs/>
                <w:color w:val="000000"/>
                <w:sz w:val="21"/>
                <w:szCs w:val="21"/>
              </w:rPr>
              <w:t>处</w:t>
            </w:r>
            <w:r>
              <w:rPr>
                <w:rFonts w:asciiTheme="minorEastAsia" w:hAnsiTheme="minorEastAsia" w:cs="宋体" w:hint="eastAsia"/>
                <w:b/>
                <w:bCs/>
                <w:color w:val="000000"/>
                <w:sz w:val="21"/>
                <w:szCs w:val="21"/>
              </w:rPr>
              <w:t>/</w:t>
            </w:r>
            <w:r>
              <w:rPr>
                <w:rFonts w:asciiTheme="minorEastAsia" w:hAnsiTheme="minorEastAsia" w:cs="宋体" w:hint="eastAsia"/>
                <w:b/>
                <w:bCs/>
                <w:color w:val="000000"/>
                <w:sz w:val="21"/>
                <w:szCs w:val="21"/>
              </w:rPr>
              <w:t>展期）</w:t>
            </w:r>
          </w:p>
        </w:tc>
        <w:tc>
          <w:tcPr>
            <w:tcW w:w="1519"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线缆超</w:t>
            </w:r>
            <w:proofErr w:type="gramStart"/>
            <w:r>
              <w:rPr>
                <w:rFonts w:asciiTheme="minorEastAsia" w:hAnsiTheme="minorEastAsia" w:cs="宋体" w:hint="eastAsia"/>
                <w:b/>
                <w:bCs/>
                <w:color w:val="000000"/>
                <w:sz w:val="21"/>
                <w:szCs w:val="21"/>
              </w:rPr>
              <w:t>长价</w:t>
            </w:r>
            <w:proofErr w:type="gramEnd"/>
            <w:r>
              <w:rPr>
                <w:rFonts w:asciiTheme="minorEastAsia" w:hAnsiTheme="minorEastAsia" w:cs="宋体" w:hint="eastAsia"/>
                <w:b/>
                <w:bCs/>
                <w:color w:val="000000"/>
                <w:sz w:val="21"/>
                <w:szCs w:val="21"/>
              </w:rPr>
              <w:t>格</w:t>
            </w:r>
          </w:p>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（元</w:t>
            </w:r>
            <w:r>
              <w:rPr>
                <w:rFonts w:asciiTheme="minorEastAsia" w:hAnsiTheme="minorEastAsia" w:cs="宋体" w:hint="eastAsia"/>
                <w:b/>
                <w:bCs/>
                <w:color w:val="000000"/>
                <w:sz w:val="21"/>
                <w:szCs w:val="21"/>
              </w:rPr>
              <w:t>/</w:t>
            </w:r>
            <w:r>
              <w:rPr>
                <w:rFonts w:asciiTheme="minorEastAsia" w:hAnsiTheme="minorEastAsia" w:cs="宋体" w:hint="eastAsia"/>
                <w:b/>
                <w:bCs/>
                <w:color w:val="000000"/>
                <w:sz w:val="21"/>
                <w:szCs w:val="21"/>
              </w:rPr>
              <w:t>米）</w:t>
            </w:r>
          </w:p>
        </w:tc>
        <w:tc>
          <w:tcPr>
            <w:tcW w:w="774"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数量</w:t>
            </w:r>
          </w:p>
        </w:tc>
        <w:tc>
          <w:tcPr>
            <w:tcW w:w="844"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金额（元）</w:t>
            </w:r>
          </w:p>
        </w:tc>
      </w:tr>
      <w:tr w:rsidR="00D17E9F">
        <w:trPr>
          <w:trHeight w:val="594"/>
          <w:jc w:val="center"/>
        </w:trPr>
        <w:tc>
          <w:tcPr>
            <w:tcW w:w="1428" w:type="dxa"/>
            <w:vMerge w:val="restart"/>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展会电力</w:t>
            </w:r>
          </w:p>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接驳服务</w:t>
            </w:r>
          </w:p>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（单相三线制）</w:t>
            </w:r>
          </w:p>
        </w:tc>
        <w:tc>
          <w:tcPr>
            <w:tcW w:w="1515"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布展期间施工用电</w:t>
            </w:r>
          </w:p>
        </w:tc>
        <w:tc>
          <w:tcPr>
            <w:tcW w:w="1162"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220V/16A   </w:t>
            </w:r>
          </w:p>
        </w:tc>
        <w:tc>
          <w:tcPr>
            <w:tcW w:w="1598"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367</w:t>
            </w:r>
          </w:p>
        </w:tc>
        <w:tc>
          <w:tcPr>
            <w:tcW w:w="1519"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6.1</w:t>
            </w:r>
          </w:p>
        </w:tc>
        <w:tc>
          <w:tcPr>
            <w:tcW w:w="77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84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69"/>
          <w:jc w:val="center"/>
        </w:trPr>
        <w:tc>
          <w:tcPr>
            <w:tcW w:w="1428" w:type="dxa"/>
            <w:vMerge/>
            <w:shd w:val="clear" w:color="auto" w:fill="auto"/>
            <w:vAlign w:val="center"/>
          </w:tcPr>
          <w:p w:rsidR="00D17E9F" w:rsidRDefault="00D17E9F">
            <w:pPr>
              <w:rPr>
                <w:rFonts w:asciiTheme="minorEastAsia" w:hAnsiTheme="minorEastAsia" w:cs="宋体"/>
                <w:color w:val="000000"/>
                <w:sz w:val="21"/>
                <w:szCs w:val="21"/>
              </w:rPr>
            </w:pPr>
          </w:p>
        </w:tc>
        <w:tc>
          <w:tcPr>
            <w:tcW w:w="1515"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展期两相电源</w:t>
            </w:r>
          </w:p>
        </w:tc>
        <w:tc>
          <w:tcPr>
            <w:tcW w:w="1162"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220V/16A</w:t>
            </w:r>
          </w:p>
        </w:tc>
        <w:tc>
          <w:tcPr>
            <w:tcW w:w="1598"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612</w:t>
            </w:r>
          </w:p>
        </w:tc>
        <w:tc>
          <w:tcPr>
            <w:tcW w:w="1519"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6.1</w:t>
            </w:r>
          </w:p>
        </w:tc>
        <w:tc>
          <w:tcPr>
            <w:tcW w:w="77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84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24"/>
          <w:jc w:val="center"/>
        </w:trPr>
        <w:tc>
          <w:tcPr>
            <w:tcW w:w="1428" w:type="dxa"/>
            <w:vMerge/>
            <w:shd w:val="clear" w:color="auto" w:fill="auto"/>
            <w:vAlign w:val="center"/>
          </w:tcPr>
          <w:p w:rsidR="00D17E9F" w:rsidRDefault="00D17E9F">
            <w:pPr>
              <w:rPr>
                <w:rFonts w:asciiTheme="minorEastAsia" w:hAnsiTheme="minorEastAsia" w:cs="宋体"/>
                <w:color w:val="000000"/>
                <w:sz w:val="21"/>
                <w:szCs w:val="21"/>
              </w:rPr>
            </w:pPr>
          </w:p>
        </w:tc>
        <w:tc>
          <w:tcPr>
            <w:tcW w:w="1515" w:type="dxa"/>
            <w:vMerge w:val="restart"/>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展期动力电源</w:t>
            </w:r>
          </w:p>
        </w:tc>
        <w:tc>
          <w:tcPr>
            <w:tcW w:w="1162"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380V/16A</w:t>
            </w:r>
          </w:p>
        </w:tc>
        <w:tc>
          <w:tcPr>
            <w:tcW w:w="1598"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1122</w:t>
            </w:r>
          </w:p>
        </w:tc>
        <w:tc>
          <w:tcPr>
            <w:tcW w:w="1519"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12.2</w:t>
            </w:r>
          </w:p>
        </w:tc>
        <w:tc>
          <w:tcPr>
            <w:tcW w:w="77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84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19"/>
          <w:jc w:val="center"/>
        </w:trPr>
        <w:tc>
          <w:tcPr>
            <w:tcW w:w="1428" w:type="dxa"/>
            <w:vMerge/>
            <w:shd w:val="clear" w:color="auto" w:fill="auto"/>
            <w:vAlign w:val="center"/>
          </w:tcPr>
          <w:p w:rsidR="00D17E9F" w:rsidRDefault="00D17E9F">
            <w:pPr>
              <w:rPr>
                <w:rFonts w:asciiTheme="minorEastAsia" w:hAnsiTheme="minorEastAsia" w:cs="宋体"/>
                <w:color w:val="000000"/>
                <w:sz w:val="21"/>
                <w:szCs w:val="21"/>
              </w:rPr>
            </w:pPr>
          </w:p>
        </w:tc>
        <w:tc>
          <w:tcPr>
            <w:tcW w:w="1515" w:type="dxa"/>
            <w:vMerge/>
            <w:vAlign w:val="center"/>
          </w:tcPr>
          <w:p w:rsidR="00D17E9F" w:rsidRDefault="00D17E9F">
            <w:pPr>
              <w:rPr>
                <w:rFonts w:asciiTheme="minorEastAsia" w:hAnsiTheme="minorEastAsia" w:cs="宋体"/>
                <w:color w:val="000000"/>
                <w:sz w:val="21"/>
                <w:szCs w:val="21"/>
              </w:rPr>
            </w:pPr>
          </w:p>
        </w:tc>
        <w:tc>
          <w:tcPr>
            <w:tcW w:w="1162"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380V/20A</w:t>
            </w:r>
          </w:p>
        </w:tc>
        <w:tc>
          <w:tcPr>
            <w:tcW w:w="1598"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1275</w:t>
            </w:r>
          </w:p>
        </w:tc>
        <w:tc>
          <w:tcPr>
            <w:tcW w:w="1519"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12.2</w:t>
            </w:r>
          </w:p>
        </w:tc>
        <w:tc>
          <w:tcPr>
            <w:tcW w:w="77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84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34"/>
          <w:jc w:val="center"/>
        </w:trPr>
        <w:tc>
          <w:tcPr>
            <w:tcW w:w="1428" w:type="dxa"/>
            <w:vMerge/>
            <w:shd w:val="clear" w:color="auto" w:fill="auto"/>
            <w:vAlign w:val="center"/>
          </w:tcPr>
          <w:p w:rsidR="00D17E9F" w:rsidRDefault="00D17E9F">
            <w:pPr>
              <w:rPr>
                <w:rFonts w:asciiTheme="minorEastAsia" w:hAnsiTheme="minorEastAsia" w:cs="宋体"/>
                <w:color w:val="000000"/>
                <w:sz w:val="21"/>
                <w:szCs w:val="21"/>
              </w:rPr>
            </w:pPr>
          </w:p>
        </w:tc>
        <w:tc>
          <w:tcPr>
            <w:tcW w:w="1515" w:type="dxa"/>
            <w:vMerge/>
            <w:vAlign w:val="center"/>
          </w:tcPr>
          <w:p w:rsidR="00D17E9F" w:rsidRDefault="00D17E9F">
            <w:pPr>
              <w:rPr>
                <w:rFonts w:asciiTheme="minorEastAsia" w:hAnsiTheme="minorEastAsia" w:cs="宋体"/>
                <w:color w:val="000000"/>
                <w:sz w:val="21"/>
                <w:szCs w:val="21"/>
              </w:rPr>
            </w:pPr>
          </w:p>
        </w:tc>
        <w:tc>
          <w:tcPr>
            <w:tcW w:w="1162"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380V/32A</w:t>
            </w:r>
          </w:p>
        </w:tc>
        <w:tc>
          <w:tcPr>
            <w:tcW w:w="1598"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1632</w:t>
            </w:r>
          </w:p>
        </w:tc>
        <w:tc>
          <w:tcPr>
            <w:tcW w:w="1519"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24.5</w:t>
            </w:r>
          </w:p>
        </w:tc>
        <w:tc>
          <w:tcPr>
            <w:tcW w:w="77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84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19"/>
          <w:jc w:val="center"/>
        </w:trPr>
        <w:tc>
          <w:tcPr>
            <w:tcW w:w="1428" w:type="dxa"/>
            <w:vMerge/>
            <w:shd w:val="clear" w:color="auto" w:fill="auto"/>
            <w:vAlign w:val="center"/>
          </w:tcPr>
          <w:p w:rsidR="00D17E9F" w:rsidRDefault="00D17E9F">
            <w:pPr>
              <w:rPr>
                <w:rFonts w:asciiTheme="minorEastAsia" w:hAnsiTheme="minorEastAsia" w:cs="宋体"/>
                <w:color w:val="000000"/>
                <w:sz w:val="21"/>
                <w:szCs w:val="21"/>
              </w:rPr>
            </w:pPr>
          </w:p>
        </w:tc>
        <w:tc>
          <w:tcPr>
            <w:tcW w:w="1515" w:type="dxa"/>
            <w:vMerge/>
            <w:vAlign w:val="center"/>
          </w:tcPr>
          <w:p w:rsidR="00D17E9F" w:rsidRDefault="00D17E9F">
            <w:pPr>
              <w:rPr>
                <w:rFonts w:asciiTheme="minorEastAsia" w:hAnsiTheme="minorEastAsia" w:cs="宋体"/>
                <w:color w:val="000000"/>
                <w:sz w:val="21"/>
                <w:szCs w:val="21"/>
              </w:rPr>
            </w:pPr>
          </w:p>
        </w:tc>
        <w:tc>
          <w:tcPr>
            <w:tcW w:w="1162"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380V/63A</w:t>
            </w:r>
          </w:p>
        </w:tc>
        <w:tc>
          <w:tcPr>
            <w:tcW w:w="1598"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2703</w:t>
            </w:r>
          </w:p>
        </w:tc>
        <w:tc>
          <w:tcPr>
            <w:tcW w:w="1519"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49.0</w:t>
            </w:r>
          </w:p>
        </w:tc>
        <w:tc>
          <w:tcPr>
            <w:tcW w:w="77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84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69"/>
          <w:jc w:val="center"/>
        </w:trPr>
        <w:tc>
          <w:tcPr>
            <w:tcW w:w="1428" w:type="dxa"/>
            <w:vMerge/>
            <w:shd w:val="clear" w:color="auto" w:fill="auto"/>
            <w:vAlign w:val="center"/>
          </w:tcPr>
          <w:p w:rsidR="00D17E9F" w:rsidRDefault="00D17E9F">
            <w:pPr>
              <w:rPr>
                <w:rFonts w:asciiTheme="minorEastAsia" w:hAnsiTheme="minorEastAsia" w:cs="宋体"/>
                <w:color w:val="000000"/>
                <w:sz w:val="21"/>
                <w:szCs w:val="21"/>
              </w:rPr>
            </w:pPr>
          </w:p>
        </w:tc>
        <w:tc>
          <w:tcPr>
            <w:tcW w:w="1515" w:type="dxa"/>
            <w:vMerge/>
            <w:vAlign w:val="center"/>
          </w:tcPr>
          <w:p w:rsidR="00D17E9F" w:rsidRDefault="00D17E9F">
            <w:pPr>
              <w:rPr>
                <w:rFonts w:asciiTheme="minorEastAsia" w:hAnsiTheme="minorEastAsia" w:cs="宋体"/>
                <w:color w:val="000000"/>
                <w:sz w:val="21"/>
                <w:szCs w:val="21"/>
              </w:rPr>
            </w:pPr>
          </w:p>
        </w:tc>
        <w:tc>
          <w:tcPr>
            <w:tcW w:w="1162"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380V/100A</w:t>
            </w:r>
          </w:p>
        </w:tc>
        <w:tc>
          <w:tcPr>
            <w:tcW w:w="1598" w:type="dxa"/>
            <w:shd w:val="clear" w:color="auto" w:fill="auto"/>
            <w:vAlign w:val="center"/>
          </w:tcPr>
          <w:p w:rsidR="00D17E9F" w:rsidRDefault="00075244">
            <w:pPr>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4029</w:t>
            </w:r>
          </w:p>
        </w:tc>
        <w:tc>
          <w:tcPr>
            <w:tcW w:w="1519"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rPr>
              <w:t>73.4</w:t>
            </w:r>
          </w:p>
        </w:tc>
        <w:tc>
          <w:tcPr>
            <w:tcW w:w="77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844"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4130"/>
          <w:jc w:val="center"/>
        </w:trPr>
        <w:tc>
          <w:tcPr>
            <w:tcW w:w="8840" w:type="dxa"/>
            <w:gridSpan w:val="7"/>
            <w:shd w:val="clear" w:color="auto" w:fill="auto"/>
            <w:vAlign w:val="center"/>
          </w:tcPr>
          <w:p w:rsidR="00D17E9F" w:rsidRDefault="00075244">
            <w:pPr>
              <w:spacing w:line="360" w:lineRule="auto"/>
              <w:rPr>
                <w:rFonts w:asciiTheme="minorEastAsia" w:hAnsiTheme="minorEastAsia" w:cs="宋体"/>
                <w:color w:val="000000"/>
                <w:sz w:val="21"/>
                <w:szCs w:val="21"/>
              </w:rPr>
            </w:pPr>
            <w:r>
              <w:rPr>
                <w:rFonts w:ascii="宋体" w:eastAsia="宋体" w:hAnsi="宋体" w:cstheme="minorEastAsia" w:hint="eastAsia"/>
                <w:noProof/>
              </w:rPr>
              <mc:AlternateContent>
                <mc:Choice Requires="wpg">
                  <w:drawing>
                    <wp:anchor distT="0" distB="0" distL="114300" distR="114300" simplePos="0" relativeHeight="251694080" behindDoc="0" locked="0" layoutInCell="1" allowOverlap="1">
                      <wp:simplePos x="0" y="0"/>
                      <wp:positionH relativeFrom="page">
                        <wp:posOffset>6103620</wp:posOffset>
                      </wp:positionH>
                      <wp:positionV relativeFrom="page">
                        <wp:posOffset>111125</wp:posOffset>
                      </wp:positionV>
                      <wp:extent cx="478790" cy="1249045"/>
                      <wp:effectExtent l="0" t="0" r="16510" b="8255"/>
                      <wp:wrapNone/>
                      <wp:docPr id="119" name="组合 119"/>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20"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26"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19" o:spid="_x0000_s1186" style="position:absolute;margin-left:480.6pt;margin-top:8.75pt;width:37.7pt;height:98.35pt;z-index:251694080;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">
                      <v:rect id="矩形 64" o:spid="_x0000_s1187"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TsMA&#10;AADcAAAADwAAAGRycy9kb3ducmV2LnhtbESPQWsCMRCF70L/Q5hCb5pVisrWKFIo7kEEtT9g2Iyb&#10;xWSybKKu/945FHqb4b1575vVZghe3alPbWQD00kBiriOtuXGwO/5Z7wElTKyRR+ZDDwpwWb9Nlph&#10;aeODj3Q/5UZJCKcSDbicu1LrVDsKmCaxIxbtEvuAWda+0bbHh4QHr2dFMdcBW5YGhx19O6qvp1sw&#10;4Au80eK4PFzcruHFZ6r8/loZ8/E+bL9AZRryv/nvurKCPxN8eUYm0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6TsMAAADcAAAADwAAAAAAAAAAAAAAAACYAgAAZHJzL2Rv&#10;d25yZXYueG1sUEsFBgAAAAAEAAQA9QAAAIgDAAAAAA==&#10;" fillcolor="#c0504d [3205]" stroked="f" strokeweight="2pt"/>
                      <v:shape id="_x0000_s1188"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cwMIA&#10;AADcAAAADwAAAGRycy9kb3ducmV2LnhtbERPTYvCMBC9C/sfwizsTdMtKms1iqwIexKswuJtbMa2&#10;2ExKk2r11xtB8DaP9zmzRWcqcaHGlZYVfA8iEMSZ1SXnCva7df8HhPPIGivLpOBGDhbzj94ME22v&#10;vKVL6nMRQtglqKDwvk6kdFlBBt3A1sSBO9nGoA+wyaVu8BrCTSXjKBpLgyWHhgJr+i0oO6etUdD9&#10;Tzbr42SzrNrDajSM7/vUtmelvj675RSEp86/xS/3nw7z4zE8nwkX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VzAwgAAANwAAAAPAAAAAAAAAAAAAAAAAJgCAABkcnMvZG93&#10;bnJldi54bWxQSwUGAAAAAAQABAD1AAAAhw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宋体" w:hint="eastAsia"/>
                <w:color w:val="000000"/>
                <w:sz w:val="21"/>
                <w:szCs w:val="21"/>
              </w:rPr>
              <w:t>注：</w:t>
            </w:r>
          </w:p>
          <w:p w:rsidR="00D17E9F" w:rsidRDefault="00075244">
            <w:pPr>
              <w:spacing w:after="240" w:line="216" w:lineRule="auto"/>
              <w:rPr>
                <w:rFonts w:asciiTheme="minorEastAsia" w:hAnsiTheme="minorEastAsia" w:cs="宋体"/>
                <w:color w:val="000000"/>
                <w:sz w:val="21"/>
                <w:szCs w:val="21"/>
              </w:rPr>
            </w:pPr>
            <w:r>
              <w:rPr>
                <w:rFonts w:asciiTheme="minorEastAsia" w:hAnsiTheme="minorEastAsia" w:cs="宋体" w:hint="eastAsia"/>
                <w:color w:val="000000"/>
                <w:sz w:val="21"/>
                <w:szCs w:val="21"/>
              </w:rPr>
              <w:t>1.</w:t>
            </w:r>
            <w:r>
              <w:rPr>
                <w:rFonts w:asciiTheme="minorEastAsia" w:hAnsiTheme="minorEastAsia" w:cs="宋体" w:hint="eastAsia"/>
                <w:color w:val="000000"/>
                <w:sz w:val="21"/>
                <w:szCs w:val="21"/>
              </w:rPr>
              <w:t>以上价格含电费、安装费、材料费、管理费；</w:t>
            </w:r>
            <w:r>
              <w:rPr>
                <w:rFonts w:asciiTheme="minorEastAsia" w:hAnsiTheme="minorEastAsia" w:cs="宋体" w:hint="eastAsia"/>
                <w:color w:val="000000"/>
                <w:sz w:val="21"/>
                <w:szCs w:val="21"/>
              </w:rPr>
              <w:br/>
              <w:t>2.</w:t>
            </w:r>
            <w:r>
              <w:rPr>
                <w:rFonts w:asciiTheme="minorEastAsia" w:hAnsiTheme="minorEastAsia" w:cs="宋体" w:hint="eastAsia"/>
                <w:color w:val="000000"/>
                <w:sz w:val="21"/>
                <w:szCs w:val="21"/>
              </w:rPr>
              <w:t>室外用电每处加收</w:t>
            </w:r>
            <w:r>
              <w:rPr>
                <w:rFonts w:asciiTheme="minorEastAsia" w:hAnsiTheme="minorEastAsia" w:cs="宋体" w:hint="eastAsia"/>
                <w:color w:val="000000"/>
                <w:sz w:val="21"/>
                <w:szCs w:val="21"/>
              </w:rPr>
              <w:t>1</w:t>
            </w:r>
            <w:r>
              <w:rPr>
                <w:rFonts w:asciiTheme="minorEastAsia" w:hAnsiTheme="minorEastAsia" w:cs="宋体"/>
                <w:color w:val="000000"/>
                <w:sz w:val="21"/>
                <w:szCs w:val="21"/>
              </w:rPr>
              <w:t>2</w:t>
            </w:r>
            <w:r>
              <w:rPr>
                <w:rFonts w:asciiTheme="minorEastAsia" w:hAnsiTheme="minorEastAsia" w:cs="宋体" w:hint="eastAsia"/>
                <w:color w:val="000000"/>
                <w:sz w:val="21"/>
                <w:szCs w:val="21"/>
              </w:rPr>
              <w:t xml:space="preserve">0 </w:t>
            </w:r>
            <w:r>
              <w:rPr>
                <w:rFonts w:asciiTheme="minorEastAsia" w:hAnsiTheme="minorEastAsia" w:cs="宋体" w:hint="eastAsia"/>
                <w:color w:val="000000"/>
                <w:sz w:val="21"/>
                <w:szCs w:val="21"/>
              </w:rPr>
              <w:t>元安装接驳费；</w:t>
            </w:r>
            <w:r>
              <w:rPr>
                <w:rFonts w:asciiTheme="minorEastAsia" w:hAnsiTheme="minorEastAsia" w:cs="宋体" w:hint="eastAsia"/>
                <w:color w:val="000000"/>
                <w:sz w:val="21"/>
                <w:szCs w:val="21"/>
              </w:rPr>
              <w:br/>
              <w:t>3.</w:t>
            </w:r>
            <w:r>
              <w:rPr>
                <w:rFonts w:asciiTheme="minorEastAsia" w:hAnsiTheme="minorEastAsia" w:cs="宋体" w:hint="eastAsia"/>
                <w:color w:val="000000"/>
                <w:sz w:val="21"/>
                <w:szCs w:val="21"/>
              </w:rPr>
              <w:t>布展期为</w:t>
            </w:r>
            <w:r>
              <w:rPr>
                <w:rFonts w:asciiTheme="minorEastAsia" w:hAnsiTheme="minorEastAsia" w:cs="宋体" w:hint="eastAsia"/>
                <w:color w:val="000000"/>
                <w:sz w:val="21"/>
                <w:szCs w:val="21"/>
              </w:rPr>
              <w:t xml:space="preserve">3 </w:t>
            </w:r>
            <w:r>
              <w:rPr>
                <w:rFonts w:asciiTheme="minorEastAsia" w:hAnsiTheme="minorEastAsia" w:cs="宋体" w:hint="eastAsia"/>
                <w:color w:val="000000"/>
                <w:sz w:val="21"/>
                <w:szCs w:val="21"/>
              </w:rPr>
              <w:t>天，每增加一天标准施工用电，费用增加</w:t>
            </w:r>
            <w:r>
              <w:rPr>
                <w:rFonts w:asciiTheme="minorEastAsia" w:hAnsiTheme="minorEastAsia" w:cs="宋体" w:hint="eastAsia"/>
                <w:color w:val="000000"/>
                <w:sz w:val="21"/>
                <w:szCs w:val="21"/>
              </w:rPr>
              <w:t>144</w:t>
            </w:r>
            <w:r>
              <w:rPr>
                <w:rFonts w:asciiTheme="minorEastAsia" w:hAnsiTheme="minorEastAsia" w:cs="宋体" w:hint="eastAsia"/>
                <w:color w:val="000000"/>
                <w:sz w:val="21"/>
                <w:szCs w:val="21"/>
              </w:rPr>
              <w:t>元；如为非标准临时用电，则按增加日期同比增加；</w:t>
            </w:r>
            <w:r>
              <w:rPr>
                <w:rFonts w:asciiTheme="minorEastAsia" w:hAnsiTheme="minorEastAsia" w:cs="宋体" w:hint="eastAsia"/>
                <w:color w:val="000000"/>
                <w:sz w:val="21"/>
                <w:szCs w:val="21"/>
              </w:rPr>
              <w:br/>
            </w:r>
            <w:r>
              <w:rPr>
                <w:rFonts w:asciiTheme="minorEastAsia" w:hAnsiTheme="minorEastAsia" w:cs="宋体"/>
                <w:color w:val="000000"/>
                <w:sz w:val="21"/>
                <w:szCs w:val="21"/>
              </w:rPr>
              <w:t>4.</w:t>
            </w:r>
            <w:r>
              <w:rPr>
                <w:rFonts w:asciiTheme="minorEastAsia" w:hAnsiTheme="minorEastAsia" w:cs="宋体" w:hint="eastAsia"/>
                <w:color w:val="000000"/>
                <w:sz w:val="21"/>
                <w:szCs w:val="21"/>
              </w:rPr>
              <w:t>施工期间用动力电源，按展期用电标准的</w:t>
            </w:r>
            <w:r>
              <w:rPr>
                <w:rFonts w:asciiTheme="minorEastAsia" w:hAnsiTheme="minorEastAsia" w:cs="宋体" w:hint="eastAsia"/>
                <w:color w:val="000000"/>
                <w:sz w:val="21"/>
                <w:szCs w:val="21"/>
              </w:rPr>
              <w:t>75</w:t>
            </w:r>
            <w:r>
              <w:rPr>
                <w:rFonts w:asciiTheme="minorEastAsia" w:hAnsiTheme="minorEastAsia" w:cs="宋体" w:hint="eastAsia"/>
                <w:color w:val="000000"/>
                <w:sz w:val="21"/>
                <w:szCs w:val="21"/>
              </w:rPr>
              <w:t>％收取；</w:t>
            </w:r>
            <w:r>
              <w:rPr>
                <w:rFonts w:asciiTheme="minorEastAsia" w:hAnsiTheme="minorEastAsia" w:cs="宋体" w:hint="eastAsia"/>
                <w:color w:val="000000"/>
                <w:sz w:val="21"/>
                <w:szCs w:val="21"/>
              </w:rPr>
              <w:br/>
            </w:r>
            <w:r>
              <w:rPr>
                <w:rFonts w:asciiTheme="minorEastAsia" w:hAnsiTheme="minorEastAsia" w:cs="宋体"/>
                <w:color w:val="000000"/>
                <w:sz w:val="21"/>
                <w:szCs w:val="21"/>
              </w:rPr>
              <w:t>5</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二次接驳，以最终规格结算，并加收</w:t>
            </w:r>
            <w:r>
              <w:rPr>
                <w:rFonts w:asciiTheme="minorEastAsia" w:hAnsiTheme="minorEastAsia" w:cs="宋体" w:hint="eastAsia"/>
                <w:color w:val="000000"/>
                <w:sz w:val="21"/>
                <w:szCs w:val="21"/>
              </w:rPr>
              <w:t>120</w:t>
            </w:r>
            <w:r>
              <w:rPr>
                <w:rFonts w:asciiTheme="minorEastAsia" w:hAnsiTheme="minorEastAsia" w:cs="宋体" w:hint="eastAsia"/>
                <w:color w:val="000000"/>
                <w:sz w:val="21"/>
                <w:szCs w:val="21"/>
              </w:rPr>
              <w:t>元</w:t>
            </w:r>
            <w:r>
              <w:rPr>
                <w:rFonts w:asciiTheme="minorEastAsia" w:hAnsiTheme="minorEastAsia" w:cs="宋体" w:hint="eastAsia"/>
                <w:color w:val="000000"/>
                <w:sz w:val="21"/>
                <w:szCs w:val="21"/>
              </w:rPr>
              <w:t xml:space="preserve">/ </w:t>
            </w:r>
            <w:r>
              <w:rPr>
                <w:rFonts w:asciiTheme="minorEastAsia" w:hAnsiTheme="minorEastAsia" w:cs="宋体" w:hint="eastAsia"/>
                <w:color w:val="000000"/>
                <w:sz w:val="21"/>
                <w:szCs w:val="21"/>
              </w:rPr>
              <w:t>处接驳费。实例：</w:t>
            </w:r>
            <w:r>
              <w:rPr>
                <w:rFonts w:asciiTheme="minorEastAsia" w:hAnsiTheme="minorEastAsia" w:cs="宋体" w:hint="eastAsia"/>
                <w:color w:val="000000"/>
                <w:sz w:val="21"/>
                <w:szCs w:val="21"/>
              </w:rPr>
              <w:t>380V/16A</w:t>
            </w:r>
            <w:r>
              <w:rPr>
                <w:rFonts w:asciiTheme="minorEastAsia" w:hAnsiTheme="minorEastAsia" w:cs="宋体" w:hint="eastAsia"/>
                <w:color w:val="000000"/>
                <w:sz w:val="21"/>
                <w:szCs w:val="21"/>
              </w:rPr>
              <w:t>改</w:t>
            </w:r>
            <w:r>
              <w:rPr>
                <w:rFonts w:asciiTheme="minorEastAsia" w:hAnsiTheme="minorEastAsia" w:cs="宋体" w:hint="eastAsia"/>
                <w:color w:val="000000"/>
                <w:sz w:val="21"/>
                <w:szCs w:val="21"/>
              </w:rPr>
              <w:t>380V/20A</w:t>
            </w:r>
            <w:r>
              <w:rPr>
                <w:rFonts w:asciiTheme="minorEastAsia" w:hAnsiTheme="minorEastAsia" w:cs="宋体" w:hint="eastAsia"/>
                <w:color w:val="000000"/>
                <w:sz w:val="21"/>
                <w:szCs w:val="21"/>
              </w:rPr>
              <w:t>，以</w:t>
            </w:r>
            <w:r>
              <w:rPr>
                <w:rFonts w:asciiTheme="minorEastAsia" w:hAnsiTheme="minorEastAsia" w:cs="宋体" w:hint="eastAsia"/>
                <w:color w:val="000000"/>
                <w:sz w:val="21"/>
                <w:szCs w:val="21"/>
              </w:rPr>
              <w:t>380V/20A 1275</w:t>
            </w:r>
            <w:r>
              <w:rPr>
                <w:rFonts w:asciiTheme="minorEastAsia" w:hAnsiTheme="minorEastAsia" w:cs="宋体" w:hint="eastAsia"/>
                <w:color w:val="000000"/>
                <w:sz w:val="21"/>
                <w:szCs w:val="21"/>
              </w:rPr>
              <w:t>元结算，二次接驳费</w:t>
            </w:r>
            <w:r>
              <w:rPr>
                <w:rFonts w:asciiTheme="minorEastAsia" w:hAnsiTheme="minorEastAsia" w:cs="宋体" w:hint="eastAsia"/>
                <w:color w:val="000000"/>
                <w:sz w:val="21"/>
                <w:szCs w:val="21"/>
              </w:rPr>
              <w:t xml:space="preserve"> 120</w:t>
            </w:r>
            <w:r>
              <w:rPr>
                <w:rFonts w:asciiTheme="minorEastAsia" w:hAnsiTheme="minorEastAsia" w:cs="宋体" w:hint="eastAsia"/>
                <w:color w:val="000000"/>
                <w:sz w:val="21"/>
                <w:szCs w:val="21"/>
              </w:rPr>
              <w:t>元，合计缴纳</w:t>
            </w:r>
            <w:r>
              <w:rPr>
                <w:rFonts w:asciiTheme="minorEastAsia" w:hAnsiTheme="minorEastAsia" w:cs="宋体" w:hint="eastAsia"/>
                <w:color w:val="000000"/>
                <w:sz w:val="21"/>
                <w:szCs w:val="21"/>
              </w:rPr>
              <w:t>1395</w:t>
            </w:r>
            <w:r>
              <w:rPr>
                <w:rFonts w:asciiTheme="minorEastAsia" w:hAnsiTheme="minorEastAsia" w:cs="宋体" w:hint="eastAsia"/>
                <w:color w:val="000000"/>
                <w:sz w:val="21"/>
                <w:szCs w:val="21"/>
              </w:rPr>
              <w:t>元；</w:t>
            </w:r>
            <w:r>
              <w:rPr>
                <w:rFonts w:asciiTheme="minorEastAsia" w:hAnsiTheme="minorEastAsia" w:cs="宋体" w:hint="eastAsia"/>
                <w:color w:val="000000"/>
                <w:sz w:val="21"/>
                <w:szCs w:val="21"/>
              </w:rPr>
              <w:br/>
            </w:r>
            <w:r>
              <w:rPr>
                <w:rFonts w:asciiTheme="minorEastAsia" w:hAnsiTheme="minorEastAsia" w:cs="宋体"/>
                <w:color w:val="000000"/>
                <w:sz w:val="21"/>
                <w:szCs w:val="21"/>
              </w:rPr>
              <w:t>6.</w:t>
            </w:r>
            <w:r>
              <w:rPr>
                <w:rFonts w:asciiTheme="minorEastAsia" w:hAnsiTheme="minorEastAsia" w:cs="宋体" w:hint="eastAsia"/>
                <w:color w:val="000000"/>
                <w:sz w:val="21"/>
                <w:szCs w:val="21"/>
              </w:rPr>
              <w:t>展览期间</w:t>
            </w:r>
            <w:r>
              <w:rPr>
                <w:rFonts w:asciiTheme="minorEastAsia" w:hAnsiTheme="minorEastAsia" w:cs="宋体" w:hint="eastAsia"/>
                <w:color w:val="000000"/>
                <w:sz w:val="21"/>
                <w:szCs w:val="21"/>
              </w:rPr>
              <w:t xml:space="preserve">24 </w:t>
            </w:r>
            <w:r>
              <w:rPr>
                <w:rFonts w:asciiTheme="minorEastAsia" w:hAnsiTheme="minorEastAsia" w:cs="宋体" w:hint="eastAsia"/>
                <w:color w:val="000000"/>
                <w:sz w:val="21"/>
                <w:szCs w:val="21"/>
              </w:rPr>
              <w:t>小时供电（仅限冰箱、充电器、电视等小电器），在标准收费价目上加收</w:t>
            </w:r>
            <w:r>
              <w:rPr>
                <w:rFonts w:asciiTheme="minorEastAsia" w:hAnsiTheme="minorEastAsia" w:cs="宋体" w:hint="eastAsia"/>
                <w:color w:val="000000"/>
                <w:sz w:val="21"/>
                <w:szCs w:val="21"/>
              </w:rPr>
              <w:t>40%</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24</w:t>
            </w:r>
            <w:r>
              <w:rPr>
                <w:rFonts w:asciiTheme="minorEastAsia" w:hAnsiTheme="minorEastAsia" w:cs="宋体" w:hint="eastAsia"/>
                <w:color w:val="000000"/>
                <w:sz w:val="21"/>
                <w:szCs w:val="21"/>
              </w:rPr>
              <w:t>小时用电超过</w:t>
            </w:r>
            <w:r>
              <w:rPr>
                <w:rFonts w:asciiTheme="minorEastAsia" w:hAnsiTheme="minorEastAsia" w:cs="宋体" w:hint="eastAsia"/>
                <w:color w:val="000000"/>
                <w:sz w:val="21"/>
                <w:szCs w:val="21"/>
              </w:rPr>
              <w:t>380V/63A</w:t>
            </w:r>
            <w:r>
              <w:rPr>
                <w:rFonts w:asciiTheme="minorEastAsia" w:hAnsiTheme="minorEastAsia" w:cs="宋体" w:hint="eastAsia"/>
                <w:color w:val="000000"/>
                <w:sz w:val="21"/>
                <w:szCs w:val="21"/>
              </w:rPr>
              <w:t>的，按</w:t>
            </w:r>
            <w:r>
              <w:rPr>
                <w:rFonts w:asciiTheme="minorEastAsia" w:hAnsiTheme="minorEastAsia" w:cs="宋体" w:hint="eastAsia"/>
                <w:color w:val="000000"/>
                <w:sz w:val="21"/>
                <w:szCs w:val="21"/>
              </w:rPr>
              <w:t>8</w:t>
            </w:r>
            <w:r>
              <w:rPr>
                <w:rFonts w:asciiTheme="minorEastAsia" w:hAnsiTheme="minorEastAsia" w:cs="宋体" w:hint="eastAsia"/>
                <w:color w:val="000000"/>
                <w:sz w:val="21"/>
                <w:szCs w:val="21"/>
              </w:rPr>
              <w:t>小时</w:t>
            </w:r>
            <w:r>
              <w:rPr>
                <w:rFonts w:asciiTheme="minorEastAsia" w:hAnsiTheme="minorEastAsia" w:cs="宋体" w:hint="eastAsia"/>
                <w:color w:val="000000"/>
                <w:sz w:val="21"/>
                <w:szCs w:val="21"/>
              </w:rPr>
              <w:t>1</w:t>
            </w:r>
            <w:r>
              <w:rPr>
                <w:rFonts w:asciiTheme="minorEastAsia" w:hAnsiTheme="minorEastAsia" w:cs="宋体" w:hint="eastAsia"/>
                <w:color w:val="000000"/>
                <w:sz w:val="21"/>
                <w:szCs w:val="21"/>
              </w:rPr>
              <w:t>天折算为展期收取展期用电费。</w:t>
            </w:r>
            <w:r>
              <w:rPr>
                <w:rFonts w:asciiTheme="minorEastAsia" w:hAnsiTheme="minorEastAsia" w:cs="宋体" w:hint="eastAsia"/>
                <w:color w:val="000000"/>
                <w:sz w:val="21"/>
                <w:szCs w:val="21"/>
              </w:rPr>
              <w:br/>
            </w:r>
            <w:r>
              <w:rPr>
                <w:rFonts w:asciiTheme="minorEastAsia" w:hAnsiTheme="minorEastAsia" w:cs="宋体"/>
                <w:color w:val="000000"/>
                <w:sz w:val="21"/>
                <w:szCs w:val="21"/>
              </w:rPr>
              <w:t>7</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超过</w:t>
            </w:r>
            <w:r>
              <w:rPr>
                <w:rFonts w:asciiTheme="minorEastAsia" w:hAnsiTheme="minorEastAsia" w:cs="宋体" w:hint="eastAsia"/>
                <w:color w:val="000000"/>
                <w:sz w:val="21"/>
                <w:szCs w:val="21"/>
              </w:rPr>
              <w:t>9</w:t>
            </w:r>
            <w:r>
              <w:rPr>
                <w:rFonts w:asciiTheme="minorEastAsia" w:hAnsiTheme="minorEastAsia" w:cs="宋体" w:hint="eastAsia"/>
                <w:color w:val="000000"/>
                <w:sz w:val="21"/>
                <w:szCs w:val="21"/>
              </w:rPr>
              <w:t>月</w:t>
            </w:r>
            <w:r>
              <w:rPr>
                <w:rFonts w:asciiTheme="minorEastAsia" w:hAnsiTheme="minorEastAsia" w:cs="宋体" w:hint="eastAsia"/>
                <w:color w:val="000000"/>
                <w:sz w:val="21"/>
                <w:szCs w:val="21"/>
              </w:rPr>
              <w:t>10</w:t>
            </w:r>
            <w:r>
              <w:rPr>
                <w:rFonts w:asciiTheme="minorEastAsia" w:hAnsiTheme="minorEastAsia" w:cs="宋体" w:hint="eastAsia"/>
                <w:color w:val="000000"/>
                <w:sz w:val="21"/>
                <w:szCs w:val="21"/>
              </w:rPr>
              <w:t>日申请用电，加收</w:t>
            </w:r>
            <w:r>
              <w:rPr>
                <w:rFonts w:asciiTheme="minorEastAsia" w:hAnsiTheme="minorEastAsia" w:cs="宋体" w:hint="eastAsia"/>
                <w:color w:val="000000"/>
                <w:sz w:val="21"/>
                <w:szCs w:val="21"/>
              </w:rPr>
              <w:t>20%</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br/>
            </w:r>
            <w:r>
              <w:rPr>
                <w:rFonts w:asciiTheme="minorEastAsia" w:hAnsiTheme="minorEastAsia" w:cs="宋体"/>
                <w:color w:val="000000"/>
                <w:sz w:val="21"/>
                <w:szCs w:val="21"/>
              </w:rPr>
              <w:t>8</w:t>
            </w:r>
            <w:r>
              <w:rPr>
                <w:rFonts w:asciiTheme="minorEastAsia" w:hAnsiTheme="minorEastAsia" w:cs="宋体" w:hint="eastAsia"/>
                <w:color w:val="000000"/>
                <w:sz w:val="21"/>
                <w:szCs w:val="21"/>
              </w:rPr>
              <w:t>.</w:t>
            </w:r>
            <w:r>
              <w:rPr>
                <w:rFonts w:asciiTheme="minorEastAsia" w:hAnsiTheme="minorEastAsia" w:cs="宋体" w:hint="eastAsia"/>
                <w:color w:val="000000"/>
                <w:sz w:val="21"/>
                <w:szCs w:val="21"/>
              </w:rPr>
              <w:t>场馆提供</w:t>
            </w:r>
            <w:r>
              <w:rPr>
                <w:rFonts w:asciiTheme="minorEastAsia" w:hAnsiTheme="minorEastAsia" w:cs="宋体" w:hint="eastAsia"/>
                <w:color w:val="000000"/>
                <w:sz w:val="21"/>
                <w:szCs w:val="21"/>
              </w:rPr>
              <w:t>20</w:t>
            </w:r>
            <w:r>
              <w:rPr>
                <w:rFonts w:asciiTheme="minorEastAsia" w:hAnsiTheme="minorEastAsia" w:cs="宋体" w:hint="eastAsia"/>
                <w:color w:val="000000"/>
                <w:sz w:val="21"/>
                <w:szCs w:val="21"/>
              </w:rPr>
              <w:t>米（含）以内的线缆，超出部分按照线缆超</w:t>
            </w:r>
            <w:proofErr w:type="gramStart"/>
            <w:r>
              <w:rPr>
                <w:rFonts w:asciiTheme="minorEastAsia" w:hAnsiTheme="minorEastAsia" w:cs="宋体" w:hint="eastAsia"/>
                <w:color w:val="000000"/>
                <w:sz w:val="21"/>
                <w:szCs w:val="21"/>
              </w:rPr>
              <w:t>长价</w:t>
            </w:r>
            <w:proofErr w:type="gramEnd"/>
            <w:r>
              <w:rPr>
                <w:rFonts w:asciiTheme="minorEastAsia" w:hAnsiTheme="minorEastAsia" w:cs="宋体" w:hint="eastAsia"/>
                <w:color w:val="000000"/>
                <w:sz w:val="21"/>
                <w:szCs w:val="21"/>
              </w:rPr>
              <w:t>格收取费用。</w:t>
            </w:r>
          </w:p>
        </w:tc>
      </w:tr>
      <w:tr w:rsidR="00D17E9F">
        <w:trPr>
          <w:trHeight w:val="1023"/>
          <w:jc w:val="center"/>
        </w:trPr>
        <w:tc>
          <w:tcPr>
            <w:tcW w:w="4105" w:type="dxa"/>
            <w:gridSpan w:val="3"/>
            <w:vMerge w:val="restart"/>
            <w:shd w:val="clear" w:color="auto" w:fill="auto"/>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宋体" w:hint="eastAsia"/>
                <w:color w:val="000000"/>
                <w:sz w:val="21"/>
              </w:rPr>
              <w:t>主场服务商：</w:t>
            </w:r>
            <w:r>
              <w:rPr>
                <w:rFonts w:asciiTheme="minorEastAsia" w:hAnsiTheme="minorEastAsia" w:cs="宋体" w:hint="eastAsia"/>
                <w:color w:val="000000"/>
                <w:sz w:val="21"/>
              </w:rPr>
              <w:br/>
            </w:r>
            <w:r>
              <w:rPr>
                <w:rFonts w:asciiTheme="minorEastAsia" w:hAnsiTheme="minorEastAsia" w:cstheme="minorEastAsia" w:hint="eastAsia"/>
                <w:bCs/>
                <w:kern w:val="44"/>
                <w:sz w:val="21"/>
              </w:rPr>
              <w:t>联系人：肖</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清</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电</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话：</w:t>
            </w:r>
            <w:r>
              <w:rPr>
                <w:rFonts w:asciiTheme="minorEastAsia" w:hAnsiTheme="minorEastAsia" w:cstheme="minorEastAsia" w:hint="eastAsia"/>
                <w:bCs/>
                <w:kern w:val="44"/>
                <w:sz w:val="21"/>
              </w:rPr>
              <w:t>18382</w:t>
            </w:r>
            <w:r>
              <w:rPr>
                <w:rFonts w:asciiTheme="minorEastAsia" w:hAnsiTheme="minorEastAsia" w:cstheme="minorEastAsia" w:hint="eastAsia"/>
                <w:bCs/>
                <w:kern w:val="44"/>
                <w:sz w:val="21"/>
              </w:rPr>
              <w:t>221479</w:t>
            </w:r>
          </w:p>
          <w:p w:rsidR="00D17E9F" w:rsidRDefault="00075244">
            <w:pPr>
              <w:spacing w:line="216" w:lineRule="auto"/>
              <w:rPr>
                <w:rFonts w:asciiTheme="minorEastAsia" w:hAnsiTheme="minorEastAsia" w:cs="宋体"/>
                <w:color w:val="000000"/>
                <w:sz w:val="21"/>
                <w:szCs w:val="21"/>
              </w:rPr>
            </w:pPr>
            <w:proofErr w:type="gramStart"/>
            <w:r>
              <w:rPr>
                <w:rFonts w:asciiTheme="minorEastAsia" w:hAnsiTheme="minorEastAsia" w:cstheme="minorEastAsia" w:hint="eastAsia"/>
                <w:bCs/>
                <w:kern w:val="44"/>
                <w:sz w:val="21"/>
              </w:rPr>
              <w:t>邮</w:t>
            </w:r>
            <w:proofErr w:type="gramEnd"/>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箱：</w:t>
            </w:r>
            <w:hyperlink r:id="rId30" w:history="1">
              <w:r>
                <w:rPr>
                  <w:rFonts w:asciiTheme="minorEastAsia" w:hAnsiTheme="minorEastAsia" w:cstheme="minorEastAsia" w:hint="eastAsia"/>
                  <w:bCs/>
                  <w:kern w:val="44"/>
                  <w:sz w:val="21"/>
                </w:rPr>
                <w:t>cdzzld@ciexpo.com.cn</w:t>
              </w:r>
            </w:hyperlink>
          </w:p>
        </w:tc>
        <w:tc>
          <w:tcPr>
            <w:tcW w:w="4735" w:type="dxa"/>
            <w:gridSpan w:val="4"/>
            <w:shd w:val="clear" w:color="auto" w:fill="auto"/>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开户名称：中展励德国际展览（北京）有限公司</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开户银行：中国建设银行北京梅地亚支行</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银行帐号：</w:t>
            </w:r>
            <w:r>
              <w:rPr>
                <w:rFonts w:asciiTheme="minorEastAsia" w:hAnsiTheme="minorEastAsia" w:cstheme="minorEastAsia" w:hint="eastAsia"/>
                <w:bCs/>
                <w:kern w:val="44"/>
                <w:sz w:val="21"/>
              </w:rPr>
              <w:t>1100 1150 1000 5300 4881</w:t>
            </w:r>
          </w:p>
        </w:tc>
      </w:tr>
      <w:tr w:rsidR="00D17E9F">
        <w:trPr>
          <w:trHeight w:val="1023"/>
          <w:jc w:val="center"/>
        </w:trPr>
        <w:tc>
          <w:tcPr>
            <w:tcW w:w="4105" w:type="dxa"/>
            <w:gridSpan w:val="3"/>
            <w:vMerge/>
            <w:tcBorders>
              <w:bottom w:val="single" w:sz="8" w:space="0" w:color="auto"/>
            </w:tcBorders>
            <w:vAlign w:val="center"/>
          </w:tcPr>
          <w:p w:rsidR="00D17E9F" w:rsidRDefault="00D17E9F">
            <w:pPr>
              <w:spacing w:line="216" w:lineRule="auto"/>
              <w:rPr>
                <w:rFonts w:asciiTheme="minorEastAsia" w:hAnsiTheme="minorEastAsia" w:cs="宋体"/>
                <w:color w:val="000000"/>
                <w:sz w:val="21"/>
                <w:szCs w:val="21"/>
              </w:rPr>
            </w:pPr>
          </w:p>
        </w:tc>
        <w:tc>
          <w:tcPr>
            <w:tcW w:w="4735" w:type="dxa"/>
            <w:gridSpan w:val="4"/>
            <w:tcBorders>
              <w:bottom w:val="single" w:sz="8" w:space="0" w:color="auto"/>
            </w:tcBorders>
            <w:shd w:val="clear" w:color="auto" w:fill="auto"/>
            <w:vAlign w:val="center"/>
          </w:tcPr>
          <w:p w:rsidR="00D17E9F" w:rsidRDefault="00075244">
            <w:pPr>
              <w:spacing w:line="216"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备注：</w:t>
            </w:r>
            <w:r>
              <w:rPr>
                <w:rFonts w:asciiTheme="minorEastAsia" w:hAnsiTheme="minorEastAsia" w:cs="宋体" w:hint="eastAsia"/>
                <w:color w:val="000000"/>
                <w:sz w:val="21"/>
                <w:szCs w:val="21"/>
              </w:rPr>
              <w:br/>
            </w:r>
            <w:r>
              <w:rPr>
                <w:rFonts w:asciiTheme="minorEastAsia" w:hAnsiTheme="minorEastAsia" w:cs="宋体" w:hint="eastAsia"/>
                <w:color w:val="000000"/>
                <w:sz w:val="21"/>
                <w:szCs w:val="21"/>
              </w:rPr>
              <w:t>请认真填写完毕，以邮件形式发送至主场服务商，字迹清晰</w:t>
            </w:r>
            <w:r>
              <w:rPr>
                <w:rFonts w:asciiTheme="minorEastAsia" w:hAnsiTheme="minorEastAsia" w:cstheme="minorEastAsia" w:hint="eastAsia"/>
                <w:bCs/>
                <w:kern w:val="44"/>
                <w:sz w:val="21"/>
              </w:rPr>
              <w:t>并加盖公章。</w:t>
            </w:r>
          </w:p>
        </w:tc>
      </w:tr>
      <w:tr w:rsidR="00D17E9F">
        <w:trPr>
          <w:trHeight w:val="354"/>
          <w:jc w:val="center"/>
        </w:trPr>
        <w:tc>
          <w:tcPr>
            <w:tcW w:w="8840" w:type="dxa"/>
            <w:gridSpan w:val="7"/>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参展单位：</w:t>
            </w:r>
            <w:r>
              <w:rPr>
                <w:rFonts w:asciiTheme="minorEastAsia" w:hAnsiTheme="minorEastAsia" w:cstheme="minorEastAsia" w:hint="eastAsia"/>
                <w:bCs/>
                <w:kern w:val="44"/>
                <w:sz w:val="21"/>
              </w:rPr>
              <w:t xml:space="preserve">  </w:t>
            </w:r>
          </w:p>
        </w:tc>
      </w:tr>
      <w:tr w:rsidR="00D17E9F">
        <w:trPr>
          <w:trHeight w:val="354"/>
          <w:jc w:val="center"/>
        </w:trPr>
        <w:tc>
          <w:tcPr>
            <w:tcW w:w="8840" w:type="dxa"/>
            <w:gridSpan w:val="7"/>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搭建单位：</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展位号：</w:t>
            </w:r>
          </w:p>
        </w:tc>
      </w:tr>
      <w:tr w:rsidR="00D17E9F">
        <w:trPr>
          <w:trHeight w:val="354"/>
          <w:jc w:val="center"/>
        </w:trPr>
        <w:tc>
          <w:tcPr>
            <w:tcW w:w="8840" w:type="dxa"/>
            <w:gridSpan w:val="7"/>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联系人：</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电话：</w:t>
            </w:r>
          </w:p>
        </w:tc>
      </w:tr>
      <w:tr w:rsidR="00D17E9F">
        <w:trPr>
          <w:trHeight w:val="354"/>
          <w:jc w:val="center"/>
        </w:trPr>
        <w:tc>
          <w:tcPr>
            <w:tcW w:w="8840" w:type="dxa"/>
            <w:gridSpan w:val="7"/>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传真：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电子邮件：</w:t>
            </w:r>
          </w:p>
        </w:tc>
      </w:tr>
      <w:tr w:rsidR="00D17E9F">
        <w:trPr>
          <w:trHeight w:val="375"/>
          <w:jc w:val="center"/>
        </w:trPr>
        <w:tc>
          <w:tcPr>
            <w:tcW w:w="8840" w:type="dxa"/>
            <w:gridSpan w:val="7"/>
            <w:tcBorders>
              <w:top w:val="single" w:sz="8" w:space="0" w:color="auto"/>
              <w:left w:val="single" w:sz="8" w:space="0" w:color="auto"/>
              <w:bottom w:val="single" w:sz="8" w:space="0" w:color="auto"/>
              <w:right w:val="single" w:sz="8" w:space="0" w:color="auto"/>
            </w:tcBorders>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日期：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盖章：</w:t>
            </w:r>
          </w:p>
        </w:tc>
      </w:tr>
    </w:tbl>
    <w:p w:rsidR="00D17E9F" w:rsidRDefault="00075244">
      <w:pPr>
        <w:pStyle w:val="3"/>
        <w:spacing w:line="216" w:lineRule="auto"/>
      </w:pPr>
      <w:bookmarkStart w:id="386" w:name="_Toc8397"/>
      <w:bookmarkStart w:id="387" w:name="_Toc250"/>
      <w:bookmarkStart w:id="388" w:name="_Toc13670"/>
      <w:bookmarkStart w:id="389" w:name="_Toc13656"/>
      <w:bookmarkStart w:id="390" w:name="_Toc18077"/>
      <w:bookmarkStart w:id="391" w:name="_Toc22128"/>
      <w:bookmarkStart w:id="392" w:name="_Toc18456"/>
      <w:bookmarkStart w:id="393" w:name="_Toc463627051"/>
      <w:bookmarkStart w:id="394" w:name="_Toc20849"/>
      <w:bookmarkStart w:id="395" w:name="_Toc15113"/>
      <w:bookmarkStart w:id="396" w:name="_Toc10025"/>
      <w:bookmarkStart w:id="397" w:name="_Toc430795354"/>
      <w:bookmarkStart w:id="398" w:name="_Toc8474"/>
      <w:bookmarkStart w:id="399" w:name="_Toc429307413"/>
      <w:bookmarkStart w:id="400" w:name="_Toc25106"/>
      <w:r>
        <w:rPr>
          <w:rFonts w:asciiTheme="minorEastAsia" w:eastAsiaTheme="minorEastAsia" w:hAnsiTheme="minorEastAsia" w:hint="eastAsia"/>
        </w:rPr>
        <w:lastRenderedPageBreak/>
        <w:t>四、用水服务</w:t>
      </w:r>
      <w:bookmarkEnd w:id="386"/>
      <w:bookmarkEnd w:id="387"/>
      <w:bookmarkEnd w:id="388"/>
      <w:r>
        <w:rPr>
          <w:rFonts w:asciiTheme="minorEastAsia" w:eastAsiaTheme="minorEastAsia" w:hAnsiTheme="minorEastAsia" w:hint="eastAsia"/>
        </w:rPr>
        <w:t>申请表</w:t>
      </w:r>
      <w:bookmarkEnd w:id="389"/>
      <w:bookmarkEnd w:id="390"/>
      <w:bookmarkEnd w:id="391"/>
    </w:p>
    <w:tbl>
      <w:tblPr>
        <w:tblW w:w="868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446"/>
        <w:gridCol w:w="1265"/>
        <w:gridCol w:w="512"/>
        <w:gridCol w:w="1429"/>
        <w:gridCol w:w="1896"/>
        <w:gridCol w:w="853"/>
        <w:gridCol w:w="1279"/>
      </w:tblGrid>
      <w:tr w:rsidR="00D17E9F">
        <w:trPr>
          <w:trHeight w:val="564"/>
          <w:jc w:val="center"/>
        </w:trPr>
        <w:tc>
          <w:tcPr>
            <w:tcW w:w="1446"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项目</w:t>
            </w:r>
          </w:p>
        </w:tc>
        <w:tc>
          <w:tcPr>
            <w:tcW w:w="1265"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规格</w:t>
            </w:r>
          </w:p>
        </w:tc>
        <w:tc>
          <w:tcPr>
            <w:tcW w:w="3837" w:type="dxa"/>
            <w:gridSpan w:val="3"/>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价格单位</w:t>
            </w:r>
          </w:p>
        </w:tc>
        <w:tc>
          <w:tcPr>
            <w:tcW w:w="853"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数量</w:t>
            </w:r>
          </w:p>
        </w:tc>
        <w:tc>
          <w:tcPr>
            <w:tcW w:w="1279" w:type="dxa"/>
            <w:shd w:val="clear" w:color="auto" w:fill="auto"/>
            <w:vAlign w:val="center"/>
          </w:tcPr>
          <w:p w:rsidR="00D17E9F" w:rsidRDefault="00075244">
            <w:pPr>
              <w:spacing w:line="216" w:lineRule="auto"/>
              <w:jc w:val="center"/>
              <w:rPr>
                <w:rFonts w:asciiTheme="minorEastAsia" w:hAnsiTheme="minorEastAsia" w:cs="宋体"/>
                <w:b/>
                <w:bCs/>
                <w:color w:val="000000"/>
                <w:sz w:val="21"/>
                <w:szCs w:val="21"/>
              </w:rPr>
            </w:pPr>
            <w:r>
              <w:rPr>
                <w:rFonts w:asciiTheme="minorEastAsia" w:hAnsiTheme="minorEastAsia" w:cs="宋体" w:hint="eastAsia"/>
                <w:b/>
                <w:bCs/>
                <w:color w:val="000000"/>
                <w:sz w:val="21"/>
                <w:szCs w:val="21"/>
              </w:rPr>
              <w:t>金额</w:t>
            </w:r>
          </w:p>
        </w:tc>
      </w:tr>
      <w:tr w:rsidR="00D17E9F">
        <w:trPr>
          <w:trHeight w:val="958"/>
          <w:jc w:val="center"/>
        </w:trPr>
        <w:tc>
          <w:tcPr>
            <w:tcW w:w="144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市供水压力一般用水</w:t>
            </w:r>
          </w:p>
        </w:tc>
        <w:tc>
          <w:tcPr>
            <w:tcW w:w="1265"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color w:val="000000"/>
                <w:sz w:val="21"/>
                <w:szCs w:val="21"/>
              </w:rPr>
              <w:t>DN25mm</w:t>
            </w:r>
          </w:p>
        </w:tc>
        <w:tc>
          <w:tcPr>
            <w:tcW w:w="3837" w:type="dxa"/>
            <w:gridSpan w:val="3"/>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734</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处</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展期</w:t>
            </w:r>
          </w:p>
        </w:tc>
        <w:tc>
          <w:tcPr>
            <w:tcW w:w="853"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279"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1583"/>
          <w:jc w:val="center"/>
        </w:trPr>
        <w:tc>
          <w:tcPr>
            <w:tcW w:w="1446" w:type="dxa"/>
            <w:vMerge w:val="restart"/>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供水材料及安装费</w:t>
            </w:r>
          </w:p>
        </w:tc>
        <w:tc>
          <w:tcPr>
            <w:tcW w:w="1265"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color w:val="000000"/>
                <w:sz w:val="21"/>
                <w:szCs w:val="21"/>
              </w:rPr>
              <w:t>DN15mm</w:t>
            </w:r>
          </w:p>
        </w:tc>
        <w:tc>
          <w:tcPr>
            <w:tcW w:w="1941" w:type="dxa"/>
            <w:gridSpan w:val="2"/>
            <w:shd w:val="clear" w:color="auto" w:fill="auto"/>
            <w:vAlign w:val="center"/>
          </w:tcPr>
          <w:p w:rsidR="00D17E9F" w:rsidRDefault="00075244">
            <w:pPr>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DN15mm41</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（含材料及安装费）</w:t>
            </w:r>
          </w:p>
        </w:tc>
        <w:tc>
          <w:tcPr>
            <w:tcW w:w="1896" w:type="dxa"/>
            <w:shd w:val="clear" w:color="auto" w:fill="auto"/>
            <w:vAlign w:val="center"/>
          </w:tcPr>
          <w:p w:rsidR="00D17E9F" w:rsidRDefault="00075244">
            <w:pPr>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DN15mm</w:t>
            </w:r>
            <w:r>
              <w:rPr>
                <w:rFonts w:ascii="宋体" w:eastAsia="宋体" w:hAnsi="宋体" w:cstheme="minorEastAsia"/>
                <w:color w:val="000000" w:themeColor="text1"/>
                <w:sz w:val="21"/>
                <w:szCs w:val="21"/>
              </w:rPr>
              <w:t>2</w:t>
            </w:r>
            <w:r>
              <w:rPr>
                <w:rFonts w:ascii="宋体" w:eastAsia="宋体" w:hAnsi="宋体" w:cstheme="minorEastAsia" w:hint="eastAsia"/>
                <w:color w:val="000000" w:themeColor="text1"/>
                <w:sz w:val="21"/>
                <w:szCs w:val="21"/>
              </w:rPr>
              <w:t>0</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（自带材料）</w:t>
            </w:r>
          </w:p>
        </w:tc>
        <w:tc>
          <w:tcPr>
            <w:tcW w:w="853"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279"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宋体" w:eastAsia="宋体" w:hAnsi="宋体" w:cstheme="minorEastAsia" w:hint="eastAsia"/>
                <w:noProof/>
              </w:rPr>
              <mc:AlternateContent>
                <mc:Choice Requires="wpg">
                  <w:drawing>
                    <wp:anchor distT="0" distB="0" distL="114300" distR="114300" simplePos="0" relativeHeight="251691008" behindDoc="0" locked="0" layoutInCell="1" allowOverlap="1">
                      <wp:simplePos x="0" y="0"/>
                      <wp:positionH relativeFrom="page">
                        <wp:posOffset>1366520</wp:posOffset>
                      </wp:positionH>
                      <wp:positionV relativeFrom="page">
                        <wp:posOffset>971550</wp:posOffset>
                      </wp:positionV>
                      <wp:extent cx="478790" cy="1249045"/>
                      <wp:effectExtent l="0" t="0" r="16510" b="8255"/>
                      <wp:wrapNone/>
                      <wp:docPr id="70" name="组合 70"/>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71"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72"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70" o:spid="_x0000_s1189" style="position:absolute;left:0;text-align:left;margin-left:107.6pt;margin-top:76.5pt;width:37.7pt;height:98.35pt;z-index:251691008;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">
                      <v:rect id="矩形 64" o:spid="_x0000_s1190"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yWsEA&#10;AADbAAAADwAAAGRycy9kb3ducmV2LnhtbESP3YrCMBSE7wXfIRxh72zqslipRpGFZXshgj8PcGiO&#10;TTE5KU3U7ttvBMHLYWa+YVabwVlxpz60nhXMshwEce11y42C8+lnugARIrJG65kU/FGAzXo8WmGp&#10;/YMPdD/GRiQIhxIVmBi7UspQG3IYMt8RJ+/ie4cxyb6RusdHgjsrP/N8Lh22nBYMdvRtqL4eb06B&#10;zfFGxWGxv5jfhouvUNndtVLqYzJslyAiDfEdfrUrraCYwfNL+gF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YclrBAAAA2wAAAA8AAAAAAAAAAAAAAAAAmAIAAGRycy9kb3du&#10;cmV2LnhtbFBLBQYAAAAABAAEAPUAAACGAwAAAAA=&#10;" fillcolor="#c0504d [3205]" stroked="f" strokeweight="2pt"/>
                      <v:shape id="_x0000_s1191"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eRncQA&#10;AADbAAAADwAAAGRycy9kb3ducmV2LnhtbESPQWvCQBSE74L/YXkFb7ppqK2mriIWwZNgKoi3Z/Y1&#10;CWbfhuxGo7/eFQoeh5n5hpktOlOJCzWutKzgfRSBIM6sLjlXsP9dDycgnEfWWFkmBTdysJj3ezNM&#10;tL3yji6pz0WAsEtQQeF9nUjpsoIMupGtiYP3ZxuDPsgml7rBa4CbSsZR9CkNlhwWCqxpVVB2Tluj&#10;oDtMt+vTdLus2uPP+CO+71PbnpUavHXLbxCeOv8K/7c3WsFXDM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XkZ3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宋体" w:hint="eastAsia"/>
                <w:color w:val="000000"/>
                <w:sz w:val="21"/>
                <w:szCs w:val="21"/>
              </w:rPr>
              <w:t xml:space="preserve">　</w:t>
            </w:r>
          </w:p>
        </w:tc>
      </w:tr>
      <w:tr w:rsidR="00D17E9F">
        <w:trPr>
          <w:trHeight w:val="1583"/>
          <w:jc w:val="center"/>
        </w:trPr>
        <w:tc>
          <w:tcPr>
            <w:tcW w:w="1446" w:type="dxa"/>
            <w:vMerge/>
            <w:vAlign w:val="center"/>
          </w:tcPr>
          <w:p w:rsidR="00D17E9F" w:rsidRDefault="00D17E9F">
            <w:pPr>
              <w:jc w:val="center"/>
              <w:rPr>
                <w:rFonts w:asciiTheme="minorEastAsia" w:hAnsiTheme="minorEastAsia" w:cs="宋体"/>
                <w:color w:val="000000"/>
                <w:sz w:val="21"/>
                <w:szCs w:val="21"/>
              </w:rPr>
            </w:pPr>
          </w:p>
        </w:tc>
        <w:tc>
          <w:tcPr>
            <w:tcW w:w="1265"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color w:val="000000"/>
                <w:sz w:val="21"/>
                <w:szCs w:val="21"/>
              </w:rPr>
              <w:t>DN25mm</w:t>
            </w:r>
          </w:p>
        </w:tc>
        <w:tc>
          <w:tcPr>
            <w:tcW w:w="1941" w:type="dxa"/>
            <w:gridSpan w:val="2"/>
            <w:shd w:val="clear" w:color="auto" w:fill="auto"/>
            <w:vAlign w:val="center"/>
          </w:tcPr>
          <w:p w:rsidR="00D17E9F" w:rsidRDefault="00075244">
            <w:pPr>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DN25mm</w:t>
            </w:r>
            <w:r>
              <w:rPr>
                <w:rFonts w:ascii="宋体" w:eastAsia="宋体" w:hAnsi="宋体" w:cstheme="minorEastAsia"/>
                <w:color w:val="000000"/>
                <w:sz w:val="21"/>
                <w:szCs w:val="21"/>
              </w:rPr>
              <w:t>51</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（含材料及安装费）</w:t>
            </w:r>
          </w:p>
        </w:tc>
        <w:tc>
          <w:tcPr>
            <w:tcW w:w="1896" w:type="dxa"/>
            <w:shd w:val="clear" w:color="auto" w:fill="auto"/>
            <w:vAlign w:val="center"/>
          </w:tcPr>
          <w:p w:rsidR="00D17E9F" w:rsidRDefault="00075244">
            <w:pPr>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DN25mm</w:t>
            </w:r>
            <w:r>
              <w:rPr>
                <w:rFonts w:ascii="宋体" w:eastAsia="宋体" w:hAnsi="宋体" w:cstheme="minorEastAsia"/>
                <w:color w:val="000000"/>
                <w:sz w:val="21"/>
                <w:szCs w:val="21"/>
              </w:rPr>
              <w:t>26</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（自带材料）</w:t>
            </w:r>
          </w:p>
        </w:tc>
        <w:tc>
          <w:tcPr>
            <w:tcW w:w="853"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279"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1572"/>
          <w:jc w:val="center"/>
        </w:trPr>
        <w:tc>
          <w:tcPr>
            <w:tcW w:w="1446" w:type="dxa"/>
            <w:shd w:val="clear" w:color="auto" w:fill="auto"/>
            <w:vAlign w:val="center"/>
          </w:tcPr>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排水材料费及安装费</w:t>
            </w:r>
          </w:p>
        </w:tc>
        <w:tc>
          <w:tcPr>
            <w:tcW w:w="1265" w:type="dxa"/>
            <w:shd w:val="clear" w:color="auto" w:fill="auto"/>
            <w:vAlign w:val="center"/>
          </w:tcPr>
          <w:p w:rsidR="00D17E9F" w:rsidRDefault="00D17E9F">
            <w:pPr>
              <w:jc w:val="center"/>
              <w:rPr>
                <w:rFonts w:asciiTheme="minorEastAsia" w:hAnsiTheme="minorEastAsia" w:cs="宋体"/>
                <w:color w:val="000000"/>
                <w:sz w:val="21"/>
                <w:szCs w:val="21"/>
              </w:rPr>
            </w:pPr>
          </w:p>
        </w:tc>
        <w:tc>
          <w:tcPr>
            <w:tcW w:w="1941" w:type="dxa"/>
            <w:gridSpan w:val="2"/>
            <w:shd w:val="clear" w:color="auto" w:fill="auto"/>
            <w:vAlign w:val="center"/>
          </w:tcPr>
          <w:p w:rsidR="00D17E9F" w:rsidRDefault="00075244">
            <w:pPr>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61</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（材料及安装）</w:t>
            </w:r>
          </w:p>
        </w:tc>
        <w:tc>
          <w:tcPr>
            <w:tcW w:w="1896" w:type="dxa"/>
            <w:shd w:val="clear" w:color="auto" w:fill="auto"/>
            <w:vAlign w:val="center"/>
          </w:tcPr>
          <w:p w:rsidR="00D17E9F" w:rsidRDefault="00075244">
            <w:pPr>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自带材料：</w:t>
            </w:r>
            <w:r>
              <w:rPr>
                <w:rFonts w:ascii="宋体" w:eastAsia="宋体" w:hAnsi="宋体" w:cstheme="minorEastAsia"/>
                <w:color w:val="000000"/>
                <w:sz w:val="21"/>
                <w:szCs w:val="21"/>
              </w:rPr>
              <w:t>3</w:t>
            </w:r>
            <w:r>
              <w:rPr>
                <w:rFonts w:ascii="宋体" w:eastAsia="宋体" w:hAnsi="宋体" w:cstheme="minorEastAsia" w:hint="eastAsia"/>
                <w:color w:val="000000"/>
                <w:sz w:val="21"/>
                <w:szCs w:val="21"/>
              </w:rPr>
              <w:t>1</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米</w:t>
            </w:r>
          </w:p>
          <w:p w:rsidR="00D17E9F" w:rsidRDefault="00075244">
            <w:pPr>
              <w:jc w:val="center"/>
              <w:rPr>
                <w:rFonts w:asciiTheme="minorEastAsia" w:hAnsiTheme="minorEastAsia" w:cs="宋体"/>
                <w:color w:val="000000"/>
                <w:sz w:val="21"/>
                <w:szCs w:val="21"/>
              </w:rPr>
            </w:pPr>
            <w:r>
              <w:rPr>
                <w:rFonts w:ascii="宋体" w:eastAsia="宋体" w:hAnsi="宋体" w:cstheme="minorEastAsia" w:hint="eastAsia"/>
                <w:color w:val="000000"/>
                <w:sz w:val="21"/>
                <w:szCs w:val="21"/>
              </w:rPr>
              <w:t>（安装费）</w:t>
            </w:r>
          </w:p>
        </w:tc>
        <w:tc>
          <w:tcPr>
            <w:tcW w:w="853"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c>
          <w:tcPr>
            <w:tcW w:w="1279" w:type="dxa"/>
            <w:shd w:val="clear" w:color="auto" w:fill="auto"/>
            <w:vAlign w:val="center"/>
          </w:tcPr>
          <w:p w:rsidR="00D17E9F" w:rsidRDefault="00075244">
            <w:pPr>
              <w:spacing w:line="216" w:lineRule="auto"/>
              <w:jc w:val="center"/>
              <w:rPr>
                <w:rFonts w:asciiTheme="minorEastAsia" w:hAnsiTheme="minorEastAsia" w:cs="宋体"/>
                <w:color w:val="000000"/>
                <w:sz w:val="21"/>
                <w:szCs w:val="21"/>
              </w:rPr>
            </w:pPr>
            <w:r>
              <w:rPr>
                <w:rFonts w:asciiTheme="minorEastAsia" w:hAnsiTheme="minorEastAsia" w:cs="宋体" w:hint="eastAsia"/>
                <w:color w:val="000000"/>
                <w:sz w:val="21"/>
                <w:szCs w:val="21"/>
              </w:rPr>
              <w:t xml:space="preserve">　</w:t>
            </w:r>
          </w:p>
        </w:tc>
      </w:tr>
      <w:tr w:rsidR="00D17E9F">
        <w:trPr>
          <w:trHeight w:val="1644"/>
          <w:jc w:val="center"/>
        </w:trPr>
        <w:tc>
          <w:tcPr>
            <w:tcW w:w="3223" w:type="dxa"/>
            <w:gridSpan w:val="3"/>
            <w:vMerge w:val="restart"/>
            <w:shd w:val="clear" w:color="auto" w:fill="auto"/>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宋体" w:hint="eastAsia"/>
                <w:color w:val="000000"/>
                <w:sz w:val="21"/>
              </w:rPr>
              <w:t>主场服务商：</w:t>
            </w:r>
            <w:r>
              <w:rPr>
                <w:rFonts w:asciiTheme="minorEastAsia" w:hAnsiTheme="minorEastAsia" w:cs="宋体" w:hint="eastAsia"/>
                <w:color w:val="000000"/>
                <w:sz w:val="21"/>
              </w:rPr>
              <w:br/>
            </w:r>
            <w:r>
              <w:rPr>
                <w:rFonts w:asciiTheme="minorEastAsia" w:hAnsiTheme="minorEastAsia" w:cstheme="minorEastAsia" w:hint="eastAsia"/>
                <w:bCs/>
                <w:kern w:val="44"/>
                <w:sz w:val="21"/>
              </w:rPr>
              <w:t>联系人：肖</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清</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电</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话：</w:t>
            </w:r>
            <w:r>
              <w:rPr>
                <w:rFonts w:asciiTheme="minorEastAsia" w:hAnsiTheme="minorEastAsia" w:cstheme="minorEastAsia" w:hint="eastAsia"/>
                <w:bCs/>
                <w:kern w:val="44"/>
                <w:sz w:val="21"/>
              </w:rPr>
              <w:t>18382221479</w:t>
            </w:r>
          </w:p>
          <w:p w:rsidR="00D17E9F" w:rsidRDefault="00075244">
            <w:pPr>
              <w:spacing w:line="216" w:lineRule="auto"/>
              <w:rPr>
                <w:rFonts w:asciiTheme="minorEastAsia" w:hAnsiTheme="minorEastAsia" w:cs="宋体"/>
                <w:color w:val="000000"/>
                <w:sz w:val="21"/>
                <w:szCs w:val="21"/>
              </w:rPr>
            </w:pPr>
            <w:proofErr w:type="gramStart"/>
            <w:r>
              <w:rPr>
                <w:rFonts w:asciiTheme="minorEastAsia" w:hAnsiTheme="minorEastAsia" w:cstheme="minorEastAsia" w:hint="eastAsia"/>
                <w:bCs/>
                <w:kern w:val="44"/>
                <w:sz w:val="21"/>
              </w:rPr>
              <w:t>邮</w:t>
            </w:r>
            <w:proofErr w:type="gramEnd"/>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箱：</w:t>
            </w:r>
            <w:hyperlink r:id="rId31" w:history="1">
              <w:r>
                <w:rPr>
                  <w:rFonts w:asciiTheme="minorEastAsia" w:hAnsiTheme="minorEastAsia" w:cstheme="minorEastAsia" w:hint="eastAsia"/>
                  <w:bCs/>
                  <w:kern w:val="44"/>
                  <w:sz w:val="21"/>
                </w:rPr>
                <w:t>cdzzld@ciexpo.com.cn</w:t>
              </w:r>
            </w:hyperlink>
          </w:p>
        </w:tc>
        <w:tc>
          <w:tcPr>
            <w:tcW w:w="5457" w:type="dxa"/>
            <w:gridSpan w:val="4"/>
            <w:shd w:val="clear" w:color="auto" w:fill="auto"/>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开户名称：中展励德国际展览（北京）有限公司</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开户银行：中国建设银行北京梅地亚支行</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银行帐号：</w:t>
            </w:r>
            <w:r>
              <w:rPr>
                <w:rFonts w:asciiTheme="minorEastAsia" w:hAnsiTheme="minorEastAsia" w:cstheme="minorEastAsia" w:hint="eastAsia"/>
                <w:bCs/>
                <w:kern w:val="44"/>
                <w:sz w:val="21"/>
              </w:rPr>
              <w:t xml:space="preserve">1100 1150 </w:t>
            </w:r>
            <w:r>
              <w:rPr>
                <w:rFonts w:asciiTheme="minorEastAsia" w:hAnsiTheme="minorEastAsia" w:cstheme="minorEastAsia" w:hint="eastAsia"/>
                <w:bCs/>
                <w:kern w:val="44"/>
                <w:sz w:val="21"/>
              </w:rPr>
              <w:t>1000 5300 4881</w:t>
            </w:r>
          </w:p>
        </w:tc>
      </w:tr>
      <w:tr w:rsidR="00D17E9F">
        <w:trPr>
          <w:trHeight w:val="1392"/>
          <w:jc w:val="center"/>
        </w:trPr>
        <w:tc>
          <w:tcPr>
            <w:tcW w:w="3223" w:type="dxa"/>
            <w:gridSpan w:val="3"/>
            <w:vMerge/>
            <w:vAlign w:val="center"/>
          </w:tcPr>
          <w:p w:rsidR="00D17E9F" w:rsidRDefault="00D17E9F">
            <w:pPr>
              <w:spacing w:line="216" w:lineRule="auto"/>
              <w:rPr>
                <w:rFonts w:asciiTheme="minorEastAsia" w:hAnsiTheme="minorEastAsia" w:cs="宋体"/>
                <w:color w:val="000000"/>
                <w:sz w:val="21"/>
                <w:szCs w:val="21"/>
              </w:rPr>
            </w:pPr>
          </w:p>
        </w:tc>
        <w:tc>
          <w:tcPr>
            <w:tcW w:w="5457" w:type="dxa"/>
            <w:gridSpan w:val="4"/>
            <w:shd w:val="clear" w:color="auto" w:fill="auto"/>
            <w:vAlign w:val="center"/>
          </w:tcPr>
          <w:p w:rsidR="00D17E9F" w:rsidRDefault="00075244">
            <w:pPr>
              <w:spacing w:line="216"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备注：</w:t>
            </w:r>
            <w:r>
              <w:rPr>
                <w:rFonts w:asciiTheme="minorEastAsia" w:hAnsiTheme="minorEastAsia" w:cs="宋体" w:hint="eastAsia"/>
                <w:color w:val="000000"/>
                <w:sz w:val="21"/>
                <w:szCs w:val="21"/>
              </w:rPr>
              <w:br/>
            </w:r>
            <w:r>
              <w:rPr>
                <w:rFonts w:asciiTheme="minorEastAsia" w:hAnsiTheme="minorEastAsia" w:cs="宋体" w:hint="eastAsia"/>
                <w:color w:val="000000"/>
                <w:sz w:val="21"/>
                <w:szCs w:val="21"/>
              </w:rPr>
              <w:t>请认真填写完毕，以邮件形式发送至主场服务商，字迹清晰</w:t>
            </w:r>
            <w:r>
              <w:rPr>
                <w:rFonts w:asciiTheme="minorEastAsia" w:hAnsiTheme="minorEastAsia" w:cstheme="minorEastAsia" w:hint="eastAsia"/>
                <w:bCs/>
                <w:kern w:val="44"/>
                <w:sz w:val="21"/>
              </w:rPr>
              <w:t>并加盖公章。</w:t>
            </w:r>
          </w:p>
        </w:tc>
      </w:tr>
      <w:tr w:rsidR="00D17E9F">
        <w:trPr>
          <w:trHeight w:val="508"/>
          <w:jc w:val="center"/>
        </w:trPr>
        <w:tc>
          <w:tcPr>
            <w:tcW w:w="8680" w:type="dxa"/>
            <w:gridSpan w:val="7"/>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参展单位：</w:t>
            </w:r>
            <w:r>
              <w:rPr>
                <w:rFonts w:asciiTheme="minorEastAsia" w:hAnsiTheme="minorEastAsia" w:cstheme="minorEastAsia" w:hint="eastAsia"/>
                <w:bCs/>
                <w:kern w:val="44"/>
                <w:sz w:val="21"/>
              </w:rPr>
              <w:t xml:space="preserve">  </w:t>
            </w:r>
          </w:p>
        </w:tc>
      </w:tr>
      <w:tr w:rsidR="00D17E9F">
        <w:trPr>
          <w:trHeight w:val="508"/>
          <w:jc w:val="center"/>
        </w:trPr>
        <w:tc>
          <w:tcPr>
            <w:tcW w:w="8680" w:type="dxa"/>
            <w:gridSpan w:val="7"/>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搭建单位：</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展位号：</w:t>
            </w:r>
          </w:p>
        </w:tc>
      </w:tr>
      <w:tr w:rsidR="00D17E9F">
        <w:trPr>
          <w:trHeight w:val="508"/>
          <w:jc w:val="center"/>
        </w:trPr>
        <w:tc>
          <w:tcPr>
            <w:tcW w:w="8680" w:type="dxa"/>
            <w:gridSpan w:val="7"/>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联系人：</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电话：</w:t>
            </w:r>
          </w:p>
        </w:tc>
      </w:tr>
      <w:tr w:rsidR="00D17E9F">
        <w:trPr>
          <w:trHeight w:val="508"/>
          <w:jc w:val="center"/>
        </w:trPr>
        <w:tc>
          <w:tcPr>
            <w:tcW w:w="8680" w:type="dxa"/>
            <w:gridSpan w:val="7"/>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传真：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电子邮件：</w:t>
            </w:r>
          </w:p>
        </w:tc>
      </w:tr>
      <w:tr w:rsidR="00D17E9F">
        <w:trPr>
          <w:trHeight w:val="552"/>
          <w:jc w:val="center"/>
        </w:trPr>
        <w:tc>
          <w:tcPr>
            <w:tcW w:w="8680" w:type="dxa"/>
            <w:gridSpan w:val="7"/>
            <w:shd w:val="clear" w:color="auto" w:fill="auto"/>
            <w:vAlign w:val="bottom"/>
          </w:tcPr>
          <w:p w:rsidR="00D17E9F" w:rsidRDefault="00075244">
            <w:pPr>
              <w:pStyle w:val="21"/>
              <w:spacing w:line="216" w:lineRule="auto"/>
              <w:rPr>
                <w:rFonts w:asciiTheme="minorEastAsia" w:hAnsiTheme="minorEastAsia" w:cstheme="minorEastAsia"/>
                <w:bCs/>
                <w:kern w:val="44"/>
                <w:sz w:val="21"/>
              </w:rPr>
            </w:pPr>
            <w:r>
              <w:rPr>
                <w:rFonts w:asciiTheme="minorEastAsia" w:hAnsiTheme="minorEastAsia" w:cstheme="minorEastAsia" w:hint="eastAsia"/>
                <w:bCs/>
                <w:kern w:val="44"/>
                <w:sz w:val="21"/>
              </w:rPr>
              <w:t>日期：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盖章：</w:t>
            </w:r>
          </w:p>
        </w:tc>
      </w:tr>
    </w:tbl>
    <w:p w:rsidR="00D17E9F" w:rsidRDefault="00D17E9F">
      <w:pPr>
        <w:spacing w:line="216" w:lineRule="auto"/>
        <w:rPr>
          <w:rFonts w:asciiTheme="minorEastAsia" w:hAnsiTheme="minorEastAsia"/>
        </w:rPr>
      </w:pPr>
    </w:p>
    <w:p w:rsidR="00D17E9F" w:rsidRDefault="00D17E9F">
      <w:pPr>
        <w:spacing w:line="216" w:lineRule="auto"/>
        <w:rPr>
          <w:rFonts w:asciiTheme="minorEastAsia" w:hAnsiTheme="minorEastAsia"/>
        </w:rPr>
      </w:pPr>
    </w:p>
    <w:p w:rsidR="00D17E9F" w:rsidRDefault="00075244">
      <w:pPr>
        <w:rPr>
          <w:rFonts w:asciiTheme="minorEastAsia" w:hAnsiTheme="minorEastAsia"/>
        </w:rPr>
      </w:pPr>
      <w:r>
        <w:rPr>
          <w:rFonts w:asciiTheme="minorEastAsia" w:hAnsiTheme="minorEastAsia"/>
        </w:rPr>
        <w:lastRenderedPageBreak/>
        <w:br w:type="page"/>
      </w:r>
    </w:p>
    <w:p w:rsidR="00D17E9F" w:rsidRDefault="00075244">
      <w:pPr>
        <w:pStyle w:val="3"/>
        <w:numPr>
          <w:ilvl w:val="0"/>
          <w:numId w:val="5"/>
        </w:numPr>
        <w:spacing w:line="216" w:lineRule="auto"/>
        <w:rPr>
          <w:rFonts w:asciiTheme="minorEastAsia" w:eastAsiaTheme="minorEastAsia" w:hAnsiTheme="minorEastAsia"/>
        </w:rPr>
      </w:pPr>
      <w:bookmarkStart w:id="401" w:name="_Toc2296"/>
      <w:bookmarkStart w:id="402" w:name="_Toc13775"/>
      <w:bookmarkStart w:id="403" w:name="_Toc32223"/>
      <w:bookmarkStart w:id="404" w:name="_Toc6250"/>
      <w:bookmarkStart w:id="405" w:name="_Hlk519186215"/>
      <w:r>
        <w:rPr>
          <w:rFonts w:asciiTheme="minorEastAsia" w:eastAsiaTheme="minorEastAsia" w:hAnsiTheme="minorEastAsia" w:hint="eastAsia"/>
        </w:rPr>
        <w:lastRenderedPageBreak/>
        <w:t>网络服务</w:t>
      </w:r>
      <w:bookmarkEnd w:id="401"/>
      <w:bookmarkEnd w:id="402"/>
      <w:bookmarkEnd w:id="403"/>
    </w:p>
    <w:tbl>
      <w:tblPr>
        <w:tblW w:w="8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2"/>
        <w:gridCol w:w="2125"/>
        <w:gridCol w:w="2298"/>
        <w:gridCol w:w="1289"/>
        <w:gridCol w:w="902"/>
        <w:gridCol w:w="974"/>
      </w:tblGrid>
      <w:tr w:rsidR="00D17E9F">
        <w:trPr>
          <w:trHeight w:val="668"/>
          <w:jc w:val="center"/>
        </w:trPr>
        <w:tc>
          <w:tcPr>
            <w:tcW w:w="1192" w:type="dxa"/>
            <w:shd w:val="clear" w:color="auto" w:fill="auto"/>
            <w:vAlign w:val="center"/>
          </w:tcPr>
          <w:p w:rsidR="00D17E9F" w:rsidRDefault="00075244">
            <w:pPr>
              <w:spacing w:line="360" w:lineRule="auto"/>
              <w:jc w:val="center"/>
              <w:rPr>
                <w:rFonts w:ascii="宋体" w:eastAsia="宋体" w:hAnsi="宋体" w:cstheme="minorEastAsia"/>
                <w:b/>
                <w:sz w:val="21"/>
                <w:szCs w:val="21"/>
              </w:rPr>
            </w:pPr>
            <w:r>
              <w:rPr>
                <w:rFonts w:ascii="宋体" w:eastAsia="宋体" w:hAnsi="宋体" w:hint="eastAsia"/>
                <w:b/>
                <w:bCs/>
                <w:sz w:val="21"/>
                <w:szCs w:val="21"/>
              </w:rPr>
              <w:t>项目</w:t>
            </w:r>
          </w:p>
        </w:tc>
        <w:tc>
          <w:tcPr>
            <w:tcW w:w="2125" w:type="dxa"/>
            <w:shd w:val="clear" w:color="auto" w:fill="auto"/>
            <w:vAlign w:val="center"/>
          </w:tcPr>
          <w:p w:rsidR="00D17E9F" w:rsidRDefault="00075244">
            <w:pPr>
              <w:spacing w:line="360" w:lineRule="auto"/>
              <w:jc w:val="center"/>
              <w:rPr>
                <w:rFonts w:ascii="宋体" w:eastAsia="宋体" w:hAnsi="宋体" w:cstheme="minorEastAsia"/>
                <w:b/>
                <w:sz w:val="21"/>
                <w:szCs w:val="21"/>
              </w:rPr>
            </w:pPr>
            <w:r>
              <w:rPr>
                <w:rFonts w:ascii="宋体" w:eastAsia="宋体" w:hAnsi="宋体" w:cstheme="minorEastAsia" w:hint="eastAsia"/>
                <w:b/>
                <w:sz w:val="21"/>
                <w:szCs w:val="21"/>
              </w:rPr>
              <w:t>规格</w:t>
            </w:r>
          </w:p>
        </w:tc>
        <w:tc>
          <w:tcPr>
            <w:tcW w:w="2298" w:type="dxa"/>
            <w:shd w:val="clear" w:color="auto" w:fill="auto"/>
            <w:vAlign w:val="center"/>
          </w:tcPr>
          <w:p w:rsidR="00D17E9F" w:rsidRDefault="00075244">
            <w:pPr>
              <w:spacing w:line="360" w:lineRule="auto"/>
              <w:jc w:val="center"/>
              <w:rPr>
                <w:rFonts w:ascii="宋体" w:eastAsia="宋体" w:hAnsi="宋体" w:cstheme="minorEastAsia"/>
                <w:b/>
                <w:sz w:val="21"/>
                <w:szCs w:val="21"/>
              </w:rPr>
            </w:pPr>
            <w:r>
              <w:rPr>
                <w:rFonts w:ascii="宋体" w:eastAsia="宋体" w:hAnsi="宋体" w:cstheme="minorEastAsia" w:hint="eastAsia"/>
                <w:b/>
                <w:sz w:val="21"/>
                <w:szCs w:val="21"/>
              </w:rPr>
              <w:t>单位价格</w:t>
            </w:r>
          </w:p>
        </w:tc>
        <w:tc>
          <w:tcPr>
            <w:tcW w:w="1289" w:type="dxa"/>
            <w:shd w:val="clear" w:color="auto" w:fill="auto"/>
            <w:vAlign w:val="center"/>
          </w:tcPr>
          <w:p w:rsidR="00D17E9F" w:rsidRDefault="00075244">
            <w:pPr>
              <w:spacing w:line="360" w:lineRule="auto"/>
              <w:jc w:val="center"/>
              <w:rPr>
                <w:rFonts w:ascii="宋体" w:eastAsia="宋体" w:hAnsi="宋体" w:cstheme="minorEastAsia"/>
                <w:b/>
                <w:sz w:val="21"/>
                <w:szCs w:val="21"/>
              </w:rPr>
            </w:pPr>
            <w:r>
              <w:rPr>
                <w:rFonts w:ascii="宋体" w:eastAsia="宋体" w:hAnsi="宋体" w:cstheme="minorEastAsia" w:hint="eastAsia"/>
                <w:b/>
                <w:sz w:val="21"/>
                <w:szCs w:val="21"/>
              </w:rPr>
              <w:t>设备押金</w:t>
            </w:r>
          </w:p>
        </w:tc>
        <w:tc>
          <w:tcPr>
            <w:tcW w:w="902" w:type="dxa"/>
            <w:shd w:val="clear" w:color="auto" w:fill="auto"/>
            <w:vAlign w:val="center"/>
          </w:tcPr>
          <w:p w:rsidR="00D17E9F" w:rsidRDefault="00075244">
            <w:pPr>
              <w:spacing w:line="216" w:lineRule="auto"/>
              <w:jc w:val="center"/>
              <w:rPr>
                <w:rFonts w:ascii="宋体" w:eastAsia="宋体" w:hAnsi="宋体" w:cstheme="minorEastAsia"/>
                <w:b/>
                <w:sz w:val="21"/>
                <w:szCs w:val="21"/>
              </w:rPr>
            </w:pPr>
            <w:r>
              <w:rPr>
                <w:rFonts w:asciiTheme="minorEastAsia" w:hAnsiTheme="minorEastAsia" w:hint="eastAsia"/>
                <w:b/>
                <w:bCs/>
                <w:sz w:val="21"/>
                <w:szCs w:val="21"/>
              </w:rPr>
              <w:t>数量</w:t>
            </w:r>
          </w:p>
        </w:tc>
        <w:tc>
          <w:tcPr>
            <w:tcW w:w="974" w:type="dxa"/>
            <w:shd w:val="clear" w:color="auto" w:fill="auto"/>
            <w:vAlign w:val="center"/>
          </w:tcPr>
          <w:p w:rsidR="00D17E9F" w:rsidRDefault="00075244">
            <w:pPr>
              <w:spacing w:line="216" w:lineRule="auto"/>
              <w:jc w:val="center"/>
              <w:rPr>
                <w:rFonts w:ascii="宋体" w:eastAsia="宋体" w:hAnsi="宋体" w:cstheme="minorEastAsia"/>
                <w:b/>
                <w:sz w:val="21"/>
                <w:szCs w:val="21"/>
              </w:rPr>
            </w:pPr>
            <w:r>
              <w:rPr>
                <w:rFonts w:asciiTheme="minorEastAsia" w:hAnsiTheme="minorEastAsia" w:hint="eastAsia"/>
                <w:b/>
                <w:bCs/>
                <w:sz w:val="21"/>
                <w:szCs w:val="21"/>
              </w:rPr>
              <w:t>金额</w:t>
            </w:r>
          </w:p>
        </w:tc>
      </w:tr>
      <w:tr w:rsidR="00D17E9F">
        <w:trPr>
          <w:trHeight w:val="668"/>
          <w:jc w:val="center"/>
        </w:trPr>
        <w:tc>
          <w:tcPr>
            <w:tcW w:w="1192" w:type="dxa"/>
            <w:vMerge w:val="restart"/>
            <w:shd w:val="clear" w:color="auto" w:fill="auto"/>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普通网络</w:t>
            </w:r>
          </w:p>
        </w:tc>
        <w:tc>
          <w:tcPr>
            <w:tcW w:w="2125" w:type="dxa"/>
            <w:shd w:val="clear" w:color="auto" w:fill="auto"/>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上行</w:t>
            </w:r>
            <w:r>
              <w:rPr>
                <w:rFonts w:ascii="宋体" w:eastAsia="宋体" w:hAnsi="宋体" w:cstheme="minorEastAsia" w:hint="eastAsia"/>
                <w:color w:val="000000"/>
                <w:sz w:val="21"/>
                <w:szCs w:val="21"/>
              </w:rPr>
              <w:t>5M/</w:t>
            </w:r>
            <w:r>
              <w:rPr>
                <w:rFonts w:ascii="宋体" w:eastAsia="宋体" w:hAnsi="宋体" w:cstheme="minorEastAsia" w:hint="eastAsia"/>
                <w:color w:val="000000"/>
                <w:sz w:val="21"/>
                <w:szCs w:val="21"/>
              </w:rPr>
              <w:t>下行</w:t>
            </w:r>
            <w:r>
              <w:rPr>
                <w:rFonts w:ascii="宋体" w:eastAsia="宋体" w:hAnsi="宋体" w:cstheme="minorEastAsia" w:hint="eastAsia"/>
                <w:color w:val="000000"/>
                <w:sz w:val="21"/>
                <w:szCs w:val="21"/>
              </w:rPr>
              <w:t>50M</w:t>
            </w:r>
          </w:p>
        </w:tc>
        <w:tc>
          <w:tcPr>
            <w:tcW w:w="2298" w:type="dxa"/>
            <w:shd w:val="clear" w:color="auto" w:fill="auto"/>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432</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天（</w:t>
            </w:r>
            <w:r>
              <w:rPr>
                <w:rFonts w:ascii="宋体" w:eastAsia="宋体" w:hAnsi="宋体" w:cstheme="minorEastAsia" w:hint="eastAsia"/>
                <w:color w:val="000000"/>
                <w:sz w:val="21"/>
                <w:szCs w:val="21"/>
              </w:rPr>
              <w:t>3</w:t>
            </w:r>
            <w:r>
              <w:rPr>
                <w:rFonts w:ascii="宋体" w:eastAsia="宋体" w:hAnsi="宋体" w:cstheme="minorEastAsia" w:hint="eastAsia"/>
                <w:color w:val="000000"/>
                <w:sz w:val="21"/>
                <w:szCs w:val="21"/>
              </w:rPr>
              <w:t>天起租）</w:t>
            </w:r>
          </w:p>
        </w:tc>
        <w:tc>
          <w:tcPr>
            <w:tcW w:w="1289" w:type="dxa"/>
            <w:vMerge w:val="restart"/>
            <w:shd w:val="clear" w:color="auto" w:fill="auto"/>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400</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台</w:t>
            </w:r>
          </w:p>
        </w:tc>
        <w:tc>
          <w:tcPr>
            <w:tcW w:w="902" w:type="dxa"/>
            <w:shd w:val="clear" w:color="auto" w:fill="auto"/>
            <w:vAlign w:val="center"/>
          </w:tcPr>
          <w:p w:rsidR="00D17E9F" w:rsidRDefault="00D17E9F">
            <w:pPr>
              <w:spacing w:line="360" w:lineRule="auto"/>
              <w:jc w:val="center"/>
              <w:rPr>
                <w:rFonts w:ascii="宋体" w:eastAsia="宋体" w:hAnsi="宋体" w:cstheme="minorEastAsia"/>
                <w:color w:val="000000"/>
                <w:sz w:val="21"/>
                <w:szCs w:val="21"/>
              </w:rPr>
            </w:pPr>
          </w:p>
        </w:tc>
        <w:tc>
          <w:tcPr>
            <w:tcW w:w="974" w:type="dxa"/>
            <w:shd w:val="clear" w:color="auto" w:fill="auto"/>
            <w:vAlign w:val="center"/>
          </w:tcPr>
          <w:p w:rsidR="00D17E9F" w:rsidRDefault="00D17E9F">
            <w:pPr>
              <w:spacing w:line="360" w:lineRule="auto"/>
              <w:jc w:val="center"/>
              <w:rPr>
                <w:rFonts w:ascii="宋体" w:eastAsia="宋体" w:hAnsi="宋体" w:cstheme="minorEastAsia"/>
                <w:color w:val="000000"/>
                <w:sz w:val="21"/>
                <w:szCs w:val="21"/>
              </w:rPr>
            </w:pPr>
          </w:p>
        </w:tc>
      </w:tr>
      <w:tr w:rsidR="00D17E9F">
        <w:trPr>
          <w:trHeight w:val="668"/>
          <w:jc w:val="center"/>
        </w:trPr>
        <w:tc>
          <w:tcPr>
            <w:tcW w:w="1192" w:type="dxa"/>
            <w:vMerge/>
            <w:shd w:val="clear" w:color="auto" w:fill="auto"/>
            <w:vAlign w:val="center"/>
          </w:tcPr>
          <w:p w:rsidR="00D17E9F" w:rsidRDefault="00D17E9F">
            <w:pPr>
              <w:spacing w:line="360" w:lineRule="auto"/>
              <w:jc w:val="center"/>
              <w:rPr>
                <w:rFonts w:ascii="宋体" w:eastAsia="宋体" w:hAnsi="宋体" w:cstheme="minorEastAsia"/>
                <w:color w:val="000000"/>
                <w:sz w:val="21"/>
                <w:szCs w:val="21"/>
              </w:rPr>
            </w:pPr>
          </w:p>
        </w:tc>
        <w:tc>
          <w:tcPr>
            <w:tcW w:w="2125" w:type="dxa"/>
            <w:shd w:val="clear" w:color="auto" w:fill="auto"/>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上行</w:t>
            </w:r>
            <w:r>
              <w:rPr>
                <w:rFonts w:ascii="宋体" w:eastAsia="宋体" w:hAnsi="宋体" w:cstheme="minorEastAsia" w:hint="eastAsia"/>
                <w:color w:val="000000"/>
                <w:sz w:val="21"/>
                <w:szCs w:val="21"/>
              </w:rPr>
              <w:t>10M/</w:t>
            </w:r>
            <w:r>
              <w:rPr>
                <w:rFonts w:ascii="宋体" w:eastAsia="宋体" w:hAnsi="宋体" w:cstheme="minorEastAsia" w:hint="eastAsia"/>
                <w:color w:val="000000"/>
                <w:sz w:val="21"/>
                <w:szCs w:val="21"/>
              </w:rPr>
              <w:t>下行</w:t>
            </w:r>
            <w:r>
              <w:rPr>
                <w:rFonts w:ascii="宋体" w:eastAsia="宋体" w:hAnsi="宋体" w:cstheme="minorEastAsia" w:hint="eastAsia"/>
                <w:color w:val="000000"/>
                <w:sz w:val="21"/>
                <w:szCs w:val="21"/>
              </w:rPr>
              <w:t>100M</w:t>
            </w:r>
          </w:p>
        </w:tc>
        <w:tc>
          <w:tcPr>
            <w:tcW w:w="2298" w:type="dxa"/>
            <w:shd w:val="clear" w:color="auto" w:fill="auto"/>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576</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天（</w:t>
            </w:r>
            <w:r>
              <w:rPr>
                <w:rFonts w:ascii="宋体" w:eastAsia="宋体" w:hAnsi="宋体" w:cstheme="minorEastAsia" w:hint="eastAsia"/>
                <w:color w:val="000000"/>
                <w:sz w:val="21"/>
                <w:szCs w:val="21"/>
              </w:rPr>
              <w:t>3</w:t>
            </w:r>
            <w:r>
              <w:rPr>
                <w:rFonts w:ascii="宋体" w:eastAsia="宋体" w:hAnsi="宋体" w:cstheme="minorEastAsia" w:hint="eastAsia"/>
                <w:color w:val="000000"/>
                <w:sz w:val="21"/>
                <w:szCs w:val="21"/>
              </w:rPr>
              <w:t>天起租）</w:t>
            </w:r>
          </w:p>
        </w:tc>
        <w:tc>
          <w:tcPr>
            <w:tcW w:w="1289" w:type="dxa"/>
            <w:vMerge/>
            <w:shd w:val="clear" w:color="auto" w:fill="auto"/>
          </w:tcPr>
          <w:p w:rsidR="00D17E9F" w:rsidRDefault="00D17E9F">
            <w:pPr>
              <w:spacing w:line="360" w:lineRule="auto"/>
              <w:jc w:val="center"/>
              <w:rPr>
                <w:rFonts w:ascii="宋体" w:eastAsia="宋体" w:hAnsi="宋体" w:cstheme="minorEastAsia"/>
                <w:color w:val="000000"/>
                <w:sz w:val="21"/>
                <w:szCs w:val="21"/>
              </w:rPr>
            </w:pPr>
          </w:p>
        </w:tc>
        <w:tc>
          <w:tcPr>
            <w:tcW w:w="902" w:type="dxa"/>
            <w:shd w:val="clear" w:color="auto" w:fill="auto"/>
          </w:tcPr>
          <w:p w:rsidR="00D17E9F" w:rsidRDefault="00D17E9F">
            <w:pPr>
              <w:spacing w:line="360" w:lineRule="auto"/>
              <w:jc w:val="center"/>
              <w:rPr>
                <w:rFonts w:ascii="宋体" w:eastAsia="宋体" w:hAnsi="宋体" w:cstheme="minorEastAsia"/>
                <w:color w:val="000000"/>
                <w:sz w:val="21"/>
                <w:szCs w:val="21"/>
              </w:rPr>
            </w:pPr>
          </w:p>
        </w:tc>
        <w:tc>
          <w:tcPr>
            <w:tcW w:w="974" w:type="dxa"/>
            <w:shd w:val="clear" w:color="auto" w:fill="auto"/>
          </w:tcPr>
          <w:p w:rsidR="00D17E9F" w:rsidRDefault="00D17E9F">
            <w:pPr>
              <w:spacing w:line="360" w:lineRule="auto"/>
              <w:jc w:val="center"/>
              <w:rPr>
                <w:rFonts w:ascii="宋体" w:eastAsia="宋体" w:hAnsi="宋体" w:cstheme="minorEastAsia"/>
                <w:color w:val="000000"/>
                <w:sz w:val="21"/>
                <w:szCs w:val="21"/>
              </w:rPr>
            </w:pPr>
          </w:p>
        </w:tc>
      </w:tr>
      <w:tr w:rsidR="00D17E9F">
        <w:trPr>
          <w:trHeight w:val="668"/>
          <w:jc w:val="center"/>
        </w:trPr>
        <w:tc>
          <w:tcPr>
            <w:tcW w:w="1192" w:type="dxa"/>
            <w:vMerge/>
            <w:shd w:val="clear" w:color="auto" w:fill="auto"/>
            <w:vAlign w:val="center"/>
          </w:tcPr>
          <w:p w:rsidR="00D17E9F" w:rsidRDefault="00D17E9F">
            <w:pPr>
              <w:spacing w:line="360" w:lineRule="auto"/>
              <w:jc w:val="center"/>
              <w:rPr>
                <w:rFonts w:ascii="宋体" w:eastAsia="宋体" w:hAnsi="宋体" w:cstheme="minorEastAsia"/>
                <w:color w:val="000000"/>
                <w:sz w:val="21"/>
                <w:szCs w:val="21"/>
              </w:rPr>
            </w:pPr>
          </w:p>
        </w:tc>
        <w:tc>
          <w:tcPr>
            <w:tcW w:w="2125" w:type="dxa"/>
            <w:shd w:val="clear" w:color="auto" w:fill="auto"/>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上行</w:t>
            </w:r>
            <w:r>
              <w:rPr>
                <w:rFonts w:ascii="宋体" w:eastAsia="宋体" w:hAnsi="宋体" w:cstheme="minorEastAsia" w:hint="eastAsia"/>
                <w:color w:val="000000"/>
                <w:sz w:val="21"/>
                <w:szCs w:val="21"/>
              </w:rPr>
              <w:t>20M/</w:t>
            </w:r>
            <w:r>
              <w:rPr>
                <w:rFonts w:ascii="宋体" w:eastAsia="宋体" w:hAnsi="宋体" w:cstheme="minorEastAsia" w:hint="eastAsia"/>
                <w:color w:val="000000"/>
                <w:sz w:val="21"/>
                <w:szCs w:val="21"/>
              </w:rPr>
              <w:t>下行</w:t>
            </w:r>
            <w:r>
              <w:rPr>
                <w:rFonts w:ascii="宋体" w:eastAsia="宋体" w:hAnsi="宋体" w:cstheme="minorEastAsia" w:hint="eastAsia"/>
                <w:color w:val="000000"/>
                <w:sz w:val="21"/>
                <w:szCs w:val="21"/>
              </w:rPr>
              <w:t>200M</w:t>
            </w:r>
          </w:p>
        </w:tc>
        <w:tc>
          <w:tcPr>
            <w:tcW w:w="2298" w:type="dxa"/>
            <w:shd w:val="clear" w:color="auto" w:fill="auto"/>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768</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天（</w:t>
            </w:r>
            <w:r>
              <w:rPr>
                <w:rFonts w:ascii="宋体" w:eastAsia="宋体" w:hAnsi="宋体" w:cstheme="minorEastAsia" w:hint="eastAsia"/>
                <w:color w:val="000000"/>
                <w:sz w:val="21"/>
                <w:szCs w:val="21"/>
              </w:rPr>
              <w:t>3</w:t>
            </w:r>
            <w:r>
              <w:rPr>
                <w:rFonts w:ascii="宋体" w:eastAsia="宋体" w:hAnsi="宋体" w:cstheme="minorEastAsia" w:hint="eastAsia"/>
                <w:color w:val="000000"/>
                <w:sz w:val="21"/>
                <w:szCs w:val="21"/>
              </w:rPr>
              <w:t>天起租）</w:t>
            </w:r>
          </w:p>
        </w:tc>
        <w:tc>
          <w:tcPr>
            <w:tcW w:w="1289" w:type="dxa"/>
            <w:vMerge/>
            <w:shd w:val="clear" w:color="auto" w:fill="auto"/>
          </w:tcPr>
          <w:p w:rsidR="00D17E9F" w:rsidRDefault="00D17E9F">
            <w:pPr>
              <w:spacing w:line="360" w:lineRule="auto"/>
              <w:jc w:val="center"/>
              <w:rPr>
                <w:rFonts w:ascii="宋体" w:eastAsia="宋体" w:hAnsi="宋体" w:cstheme="minorEastAsia"/>
                <w:color w:val="000000"/>
                <w:sz w:val="21"/>
                <w:szCs w:val="21"/>
              </w:rPr>
            </w:pPr>
          </w:p>
        </w:tc>
        <w:tc>
          <w:tcPr>
            <w:tcW w:w="902" w:type="dxa"/>
            <w:shd w:val="clear" w:color="auto" w:fill="auto"/>
          </w:tcPr>
          <w:p w:rsidR="00D17E9F" w:rsidRDefault="00D17E9F">
            <w:pPr>
              <w:spacing w:line="360" w:lineRule="auto"/>
              <w:jc w:val="center"/>
              <w:rPr>
                <w:rFonts w:ascii="宋体" w:eastAsia="宋体" w:hAnsi="宋体" w:cstheme="minorEastAsia"/>
                <w:color w:val="000000"/>
                <w:sz w:val="21"/>
                <w:szCs w:val="21"/>
              </w:rPr>
            </w:pPr>
          </w:p>
        </w:tc>
        <w:tc>
          <w:tcPr>
            <w:tcW w:w="974" w:type="dxa"/>
            <w:shd w:val="clear" w:color="auto" w:fill="auto"/>
          </w:tcPr>
          <w:p w:rsidR="00D17E9F" w:rsidRDefault="00D17E9F">
            <w:pPr>
              <w:spacing w:line="360" w:lineRule="auto"/>
              <w:jc w:val="center"/>
              <w:rPr>
                <w:rFonts w:ascii="宋体" w:eastAsia="宋体" w:hAnsi="宋体" w:cstheme="minorEastAsia"/>
                <w:color w:val="000000"/>
                <w:sz w:val="21"/>
                <w:szCs w:val="21"/>
              </w:rPr>
            </w:pPr>
          </w:p>
        </w:tc>
      </w:tr>
      <w:tr w:rsidR="00D17E9F">
        <w:trPr>
          <w:trHeight w:val="668"/>
          <w:jc w:val="center"/>
        </w:trPr>
        <w:tc>
          <w:tcPr>
            <w:tcW w:w="1192" w:type="dxa"/>
            <w:vMerge/>
            <w:shd w:val="clear" w:color="auto" w:fill="auto"/>
            <w:vAlign w:val="center"/>
          </w:tcPr>
          <w:p w:rsidR="00D17E9F" w:rsidRDefault="00D17E9F">
            <w:pPr>
              <w:spacing w:line="360" w:lineRule="auto"/>
              <w:jc w:val="center"/>
              <w:rPr>
                <w:rFonts w:ascii="宋体" w:eastAsia="宋体" w:hAnsi="宋体" w:cstheme="minorEastAsia"/>
                <w:color w:val="000000"/>
                <w:sz w:val="21"/>
                <w:szCs w:val="21"/>
              </w:rPr>
            </w:pPr>
          </w:p>
        </w:tc>
        <w:tc>
          <w:tcPr>
            <w:tcW w:w="2125" w:type="dxa"/>
            <w:shd w:val="clear" w:color="auto" w:fill="auto"/>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上行</w:t>
            </w:r>
            <w:r>
              <w:rPr>
                <w:rFonts w:ascii="宋体" w:eastAsia="宋体" w:hAnsi="宋体" w:cstheme="minorEastAsia" w:hint="eastAsia"/>
                <w:color w:val="000000"/>
                <w:sz w:val="21"/>
                <w:szCs w:val="21"/>
              </w:rPr>
              <w:t>30M/</w:t>
            </w:r>
            <w:r>
              <w:rPr>
                <w:rFonts w:ascii="宋体" w:eastAsia="宋体" w:hAnsi="宋体" w:cstheme="minorEastAsia" w:hint="eastAsia"/>
                <w:color w:val="000000"/>
                <w:sz w:val="21"/>
                <w:szCs w:val="21"/>
              </w:rPr>
              <w:t>下行</w:t>
            </w:r>
            <w:r>
              <w:rPr>
                <w:rFonts w:ascii="宋体" w:eastAsia="宋体" w:hAnsi="宋体" w:cstheme="minorEastAsia" w:hint="eastAsia"/>
                <w:color w:val="000000"/>
                <w:sz w:val="21"/>
                <w:szCs w:val="21"/>
              </w:rPr>
              <w:t>300M</w:t>
            </w:r>
          </w:p>
        </w:tc>
        <w:tc>
          <w:tcPr>
            <w:tcW w:w="2298" w:type="dxa"/>
            <w:shd w:val="clear" w:color="auto" w:fill="auto"/>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1152</w:t>
            </w:r>
            <w:r>
              <w:rPr>
                <w:rFonts w:ascii="宋体" w:eastAsia="宋体" w:hAnsi="宋体" w:cstheme="minorEastAsia" w:hint="eastAsia"/>
                <w:color w:val="000000"/>
                <w:sz w:val="21"/>
                <w:szCs w:val="21"/>
              </w:rPr>
              <w:t>元</w:t>
            </w:r>
            <w:r>
              <w:rPr>
                <w:rFonts w:ascii="宋体" w:eastAsia="宋体" w:hAnsi="宋体" w:cstheme="minorEastAsia" w:hint="eastAsia"/>
                <w:color w:val="000000"/>
                <w:sz w:val="21"/>
                <w:szCs w:val="21"/>
              </w:rPr>
              <w:t>/</w:t>
            </w:r>
            <w:r>
              <w:rPr>
                <w:rFonts w:ascii="宋体" w:eastAsia="宋体" w:hAnsi="宋体" w:cstheme="minorEastAsia" w:hint="eastAsia"/>
                <w:color w:val="000000"/>
                <w:sz w:val="21"/>
                <w:szCs w:val="21"/>
              </w:rPr>
              <w:t>天（</w:t>
            </w:r>
            <w:r>
              <w:rPr>
                <w:rFonts w:ascii="宋体" w:eastAsia="宋体" w:hAnsi="宋体" w:cstheme="minorEastAsia" w:hint="eastAsia"/>
                <w:color w:val="000000"/>
                <w:sz w:val="21"/>
                <w:szCs w:val="21"/>
              </w:rPr>
              <w:t>3</w:t>
            </w:r>
            <w:r>
              <w:rPr>
                <w:rFonts w:ascii="宋体" w:eastAsia="宋体" w:hAnsi="宋体" w:cstheme="minorEastAsia" w:hint="eastAsia"/>
                <w:color w:val="000000"/>
                <w:sz w:val="21"/>
                <w:szCs w:val="21"/>
              </w:rPr>
              <w:t>天起租）</w:t>
            </w:r>
          </w:p>
        </w:tc>
        <w:tc>
          <w:tcPr>
            <w:tcW w:w="1289" w:type="dxa"/>
            <w:vMerge/>
            <w:shd w:val="clear" w:color="auto" w:fill="auto"/>
          </w:tcPr>
          <w:p w:rsidR="00D17E9F" w:rsidRDefault="00D17E9F">
            <w:pPr>
              <w:spacing w:line="360" w:lineRule="auto"/>
              <w:jc w:val="center"/>
              <w:rPr>
                <w:rFonts w:ascii="宋体" w:eastAsia="宋体" w:hAnsi="宋体" w:cstheme="minorEastAsia"/>
                <w:color w:val="000000"/>
                <w:sz w:val="21"/>
                <w:szCs w:val="21"/>
              </w:rPr>
            </w:pPr>
          </w:p>
        </w:tc>
        <w:tc>
          <w:tcPr>
            <w:tcW w:w="902" w:type="dxa"/>
            <w:shd w:val="clear" w:color="auto" w:fill="auto"/>
          </w:tcPr>
          <w:p w:rsidR="00D17E9F" w:rsidRDefault="00D17E9F">
            <w:pPr>
              <w:spacing w:line="360" w:lineRule="auto"/>
              <w:jc w:val="center"/>
              <w:rPr>
                <w:rFonts w:ascii="宋体" w:eastAsia="宋体" w:hAnsi="宋体" w:cstheme="minorEastAsia"/>
                <w:color w:val="000000"/>
                <w:sz w:val="21"/>
                <w:szCs w:val="21"/>
              </w:rPr>
            </w:pPr>
          </w:p>
        </w:tc>
        <w:tc>
          <w:tcPr>
            <w:tcW w:w="974" w:type="dxa"/>
            <w:shd w:val="clear" w:color="auto" w:fill="auto"/>
          </w:tcPr>
          <w:p w:rsidR="00D17E9F" w:rsidRDefault="00D17E9F">
            <w:pPr>
              <w:spacing w:line="360" w:lineRule="auto"/>
              <w:jc w:val="center"/>
              <w:rPr>
                <w:rFonts w:ascii="宋体" w:eastAsia="宋体" w:hAnsi="宋体" w:cstheme="minorEastAsia"/>
                <w:color w:val="000000"/>
                <w:sz w:val="21"/>
                <w:szCs w:val="21"/>
              </w:rPr>
            </w:pPr>
          </w:p>
        </w:tc>
      </w:tr>
      <w:tr w:rsidR="00D17E9F">
        <w:trPr>
          <w:trHeight w:val="625"/>
          <w:jc w:val="center"/>
        </w:trPr>
        <w:tc>
          <w:tcPr>
            <w:tcW w:w="1192" w:type="dxa"/>
            <w:shd w:val="clear" w:color="auto" w:fill="auto"/>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IP</w:t>
            </w:r>
            <w:r>
              <w:rPr>
                <w:rFonts w:ascii="宋体" w:eastAsia="宋体" w:hAnsi="宋体" w:cstheme="minorEastAsia" w:hint="eastAsia"/>
                <w:color w:val="000000"/>
                <w:sz w:val="21"/>
                <w:szCs w:val="21"/>
              </w:rPr>
              <w:t>专线</w:t>
            </w:r>
          </w:p>
        </w:tc>
        <w:tc>
          <w:tcPr>
            <w:tcW w:w="2125" w:type="dxa"/>
            <w:shd w:val="clear" w:color="auto" w:fill="auto"/>
            <w:vAlign w:val="center"/>
          </w:tcPr>
          <w:p w:rsidR="00D17E9F" w:rsidRDefault="00075244">
            <w:pPr>
              <w:spacing w:line="360" w:lineRule="auto"/>
              <w:jc w:val="center"/>
              <w:rPr>
                <w:rFonts w:ascii="宋体" w:eastAsia="宋体" w:hAnsi="宋体" w:cstheme="minorEastAsia"/>
                <w:sz w:val="21"/>
                <w:szCs w:val="21"/>
              </w:rPr>
            </w:pPr>
            <w:r>
              <w:rPr>
                <w:rFonts w:ascii="宋体" w:eastAsia="宋体" w:hAnsi="宋体" w:cstheme="minorEastAsia" w:hint="eastAsia"/>
                <w:sz w:val="21"/>
                <w:szCs w:val="21"/>
              </w:rPr>
              <w:t>上下行对称，固定</w:t>
            </w:r>
            <w:r>
              <w:rPr>
                <w:rFonts w:ascii="宋体" w:eastAsia="宋体" w:hAnsi="宋体" w:cstheme="minorEastAsia" w:hint="eastAsia"/>
                <w:sz w:val="21"/>
                <w:szCs w:val="21"/>
              </w:rPr>
              <w:t>IP</w:t>
            </w:r>
          </w:p>
        </w:tc>
        <w:tc>
          <w:tcPr>
            <w:tcW w:w="3587" w:type="dxa"/>
            <w:gridSpan w:val="2"/>
            <w:shd w:val="clear" w:color="auto" w:fill="auto"/>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color w:val="000000"/>
                <w:sz w:val="21"/>
                <w:szCs w:val="21"/>
              </w:rPr>
              <w:t>按实际情况收取</w:t>
            </w:r>
          </w:p>
        </w:tc>
        <w:tc>
          <w:tcPr>
            <w:tcW w:w="902" w:type="dxa"/>
            <w:shd w:val="clear" w:color="auto" w:fill="auto"/>
            <w:vAlign w:val="center"/>
          </w:tcPr>
          <w:p w:rsidR="00D17E9F" w:rsidRDefault="00D17E9F">
            <w:pPr>
              <w:spacing w:line="360" w:lineRule="auto"/>
              <w:jc w:val="center"/>
              <w:rPr>
                <w:rFonts w:ascii="宋体" w:eastAsia="宋体" w:hAnsi="宋体" w:cstheme="minorEastAsia"/>
                <w:color w:val="000000"/>
                <w:sz w:val="21"/>
                <w:szCs w:val="21"/>
              </w:rPr>
            </w:pPr>
          </w:p>
        </w:tc>
        <w:tc>
          <w:tcPr>
            <w:tcW w:w="974" w:type="dxa"/>
            <w:shd w:val="clear" w:color="auto" w:fill="auto"/>
            <w:vAlign w:val="center"/>
          </w:tcPr>
          <w:p w:rsidR="00D17E9F" w:rsidRDefault="00075244">
            <w:pPr>
              <w:spacing w:line="360" w:lineRule="auto"/>
              <w:jc w:val="center"/>
              <w:rPr>
                <w:rFonts w:ascii="宋体" w:eastAsia="宋体" w:hAnsi="宋体" w:cstheme="minorEastAsia"/>
                <w:color w:val="000000"/>
                <w:sz w:val="21"/>
                <w:szCs w:val="21"/>
              </w:rPr>
            </w:pPr>
            <w:r>
              <w:rPr>
                <w:rFonts w:ascii="宋体" w:eastAsia="宋体" w:hAnsi="宋体" w:cstheme="minorEastAsia" w:hint="eastAsia"/>
                <w:noProof/>
              </w:rPr>
              <mc:AlternateContent>
                <mc:Choice Requires="wpg">
                  <w:drawing>
                    <wp:anchor distT="0" distB="0" distL="114300" distR="114300" simplePos="0" relativeHeight="251687936" behindDoc="0" locked="0" layoutInCell="1" allowOverlap="1">
                      <wp:simplePos x="0" y="0"/>
                      <wp:positionH relativeFrom="page">
                        <wp:posOffset>1126490</wp:posOffset>
                      </wp:positionH>
                      <wp:positionV relativeFrom="page">
                        <wp:posOffset>171450</wp:posOffset>
                      </wp:positionV>
                      <wp:extent cx="478790" cy="1249045"/>
                      <wp:effectExtent l="0" t="0" r="16510" b="8255"/>
                      <wp:wrapNone/>
                      <wp:docPr id="67" name="组合 67"/>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68"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9"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67" o:spid="_x0000_s1192" style="position:absolute;left:0;text-align:left;margin-left:88.7pt;margin-top:13.5pt;width:37.7pt;height:98.35pt;z-index:251687936;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">
                      <v:rect id="矩形 64" o:spid="_x0000_s1193"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tNGrwA&#10;AADbAAAADwAAAGRycy9kb3ducmV2LnhtbERPy6rCMBDdC/5DGMGdpoqoVKOIIHYhF3x8wNCMTTGZ&#10;lCZq/XuzEO7ycN7rbeeseFEbas8KJuMMBHHpdc2Vgtv1MFqCCBFZo/VMCj4UYLvp99aYa//mM70u&#10;sRIphEOOCkyMTS5lKA05DGPfECfu7luHMcG2krrFdwp3Vk6zbC4d1pwaDDa0N1Q+Lk+nwGb4pMV5&#10;+Xc3x4oXs1DY06NQajjodisQkbr4L/65C61gnsamL+kHyM0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Ne00avAAAANsAAAAPAAAAAAAAAAAAAAAAAJgCAABkcnMvZG93bnJldi54&#10;bWxQSwUGAAAAAAQABAD1AAAAgQMAAAAA&#10;" fillcolor="#c0504d [3205]" stroked="f" strokeweight="2pt"/>
                      <v:shape id="_x0000_s1194"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qVMcQA&#10;AADbAAAADwAAAGRycy9kb3ducmV2LnhtbESPQYvCMBSE78L+h/AW9qbpisq2GkVWhD0JVmHx9mye&#10;bbF5KU2q1V9vBMHjMDPfMLNFZypxocaVlhV8DyIQxJnVJecK9rt1/weE88gaK8uk4EYOFvOP3gwT&#10;ba+8pUvqcxEg7BJUUHhfJ1K6rCCDbmBr4uCdbGPQB9nkUjd4DXBTyWEUTaTBksNCgTX9FpSd09Yo&#10;6P7jzfoYb5ZVe1iNR8P7PrXtWamvz245BeGp8+/wq/2nFUxieH4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qlTH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p>
        </w:tc>
      </w:tr>
      <w:tr w:rsidR="00D17E9F">
        <w:trPr>
          <w:trHeight w:val="1314"/>
          <w:jc w:val="center"/>
        </w:trPr>
        <w:tc>
          <w:tcPr>
            <w:tcW w:w="8780" w:type="dxa"/>
            <w:gridSpan w:val="6"/>
            <w:shd w:val="clear" w:color="auto" w:fill="auto"/>
            <w:vAlign w:val="center"/>
          </w:tcPr>
          <w:p w:rsidR="00D17E9F" w:rsidRDefault="00075244">
            <w:pPr>
              <w:spacing w:line="360" w:lineRule="auto"/>
              <w:jc w:val="both"/>
              <w:rPr>
                <w:rFonts w:ascii="宋体" w:eastAsia="宋体" w:hAnsi="宋体" w:cstheme="minorEastAsia"/>
                <w:color w:val="000000"/>
                <w:sz w:val="21"/>
                <w:szCs w:val="21"/>
              </w:rPr>
            </w:pPr>
            <w:r>
              <w:rPr>
                <w:rFonts w:ascii="宋体" w:eastAsia="宋体" w:hAnsi="宋体" w:cstheme="minorEastAsia" w:hint="eastAsia"/>
                <w:color w:val="000000"/>
                <w:sz w:val="21"/>
                <w:szCs w:val="21"/>
              </w:rPr>
              <w:t>备注：网络需求需在开展前</w:t>
            </w:r>
            <w:r>
              <w:rPr>
                <w:rFonts w:ascii="宋体" w:eastAsia="宋体" w:hAnsi="宋体" w:cstheme="minorEastAsia" w:hint="eastAsia"/>
                <w:color w:val="000000"/>
                <w:sz w:val="21"/>
                <w:szCs w:val="21"/>
              </w:rPr>
              <w:t xml:space="preserve"> 3 </w:t>
            </w:r>
            <w:r>
              <w:rPr>
                <w:rFonts w:ascii="宋体" w:eastAsia="宋体" w:hAnsi="宋体" w:cstheme="minorEastAsia" w:hint="eastAsia"/>
                <w:color w:val="000000"/>
                <w:sz w:val="21"/>
                <w:szCs w:val="21"/>
              </w:rPr>
              <w:t>天申报并完成缴费；开展前</w:t>
            </w:r>
            <w:r>
              <w:rPr>
                <w:rFonts w:ascii="宋体" w:eastAsia="宋体" w:hAnsi="宋体" w:cstheme="minorEastAsia" w:hint="eastAsia"/>
                <w:color w:val="000000"/>
                <w:sz w:val="21"/>
                <w:szCs w:val="21"/>
              </w:rPr>
              <w:t xml:space="preserve"> 1 </w:t>
            </w:r>
            <w:r>
              <w:rPr>
                <w:rFonts w:ascii="宋体" w:eastAsia="宋体" w:hAnsi="宋体" w:cstheme="minorEastAsia" w:hint="eastAsia"/>
                <w:color w:val="000000"/>
                <w:sz w:val="21"/>
                <w:szCs w:val="21"/>
              </w:rPr>
              <w:t>至</w:t>
            </w:r>
            <w:r>
              <w:rPr>
                <w:rFonts w:ascii="宋体" w:eastAsia="宋体" w:hAnsi="宋体" w:cstheme="minorEastAsia" w:hint="eastAsia"/>
                <w:color w:val="000000"/>
                <w:sz w:val="21"/>
                <w:szCs w:val="21"/>
              </w:rPr>
              <w:t xml:space="preserve"> 3 </w:t>
            </w:r>
            <w:r>
              <w:rPr>
                <w:rFonts w:ascii="宋体" w:eastAsia="宋体" w:hAnsi="宋体" w:cstheme="minorEastAsia" w:hint="eastAsia"/>
                <w:color w:val="000000"/>
                <w:sz w:val="21"/>
                <w:szCs w:val="21"/>
              </w:rPr>
              <w:t>天缴费在上述价格基础上加收</w:t>
            </w:r>
            <w:r>
              <w:rPr>
                <w:rFonts w:ascii="宋体" w:eastAsia="宋体" w:hAnsi="宋体" w:cstheme="minorEastAsia" w:hint="eastAsia"/>
                <w:color w:val="000000"/>
                <w:sz w:val="21"/>
                <w:szCs w:val="21"/>
              </w:rPr>
              <w:t>30%</w:t>
            </w:r>
            <w:r>
              <w:rPr>
                <w:rFonts w:ascii="宋体" w:eastAsia="宋体" w:hAnsi="宋体" w:cstheme="minorEastAsia" w:hint="eastAsia"/>
                <w:color w:val="000000"/>
                <w:sz w:val="21"/>
                <w:szCs w:val="21"/>
              </w:rPr>
              <w:t>加急费；开展当日及以后申报加收</w:t>
            </w:r>
            <w:r>
              <w:rPr>
                <w:rFonts w:ascii="宋体" w:eastAsia="宋体" w:hAnsi="宋体" w:cstheme="minorEastAsia" w:hint="eastAsia"/>
                <w:color w:val="000000"/>
                <w:sz w:val="21"/>
                <w:szCs w:val="21"/>
              </w:rPr>
              <w:t>50%</w:t>
            </w:r>
            <w:r>
              <w:rPr>
                <w:rFonts w:ascii="宋体" w:eastAsia="宋体" w:hAnsi="宋体" w:cstheme="minorEastAsia" w:hint="eastAsia"/>
                <w:color w:val="000000"/>
                <w:sz w:val="21"/>
                <w:szCs w:val="21"/>
              </w:rPr>
              <w:t>加急费，并且不保证完全提供。</w:t>
            </w:r>
          </w:p>
        </w:tc>
      </w:tr>
      <w:tr w:rsidR="00D17E9F">
        <w:trPr>
          <w:trHeight w:val="1618"/>
          <w:jc w:val="center"/>
        </w:trPr>
        <w:tc>
          <w:tcPr>
            <w:tcW w:w="3317" w:type="dxa"/>
            <w:gridSpan w:val="2"/>
            <w:vMerge w:val="restart"/>
            <w:shd w:val="clear" w:color="auto" w:fill="auto"/>
            <w:vAlign w:val="center"/>
          </w:tcPr>
          <w:p w:rsidR="00D17E9F" w:rsidRDefault="00075244">
            <w:pPr>
              <w:spacing w:line="216" w:lineRule="auto"/>
              <w:rPr>
                <w:rFonts w:asciiTheme="minorEastAsia" w:hAnsiTheme="minorEastAsia" w:cs="宋体"/>
                <w:color w:val="000000"/>
                <w:sz w:val="21"/>
                <w:szCs w:val="21"/>
              </w:rPr>
            </w:pPr>
            <w:r>
              <w:rPr>
                <w:rFonts w:asciiTheme="minorEastAsia" w:hAnsiTheme="minorEastAsia" w:cs="宋体" w:hint="eastAsia"/>
                <w:color w:val="000000"/>
                <w:sz w:val="21"/>
                <w:szCs w:val="21"/>
              </w:rPr>
              <w:t>主场服务商：</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联系人：肖</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清</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电</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话：</w:t>
            </w:r>
            <w:r>
              <w:rPr>
                <w:rFonts w:asciiTheme="minorEastAsia" w:hAnsiTheme="minorEastAsia" w:cstheme="minorEastAsia" w:hint="eastAsia"/>
                <w:bCs/>
                <w:kern w:val="44"/>
                <w:sz w:val="21"/>
              </w:rPr>
              <w:t>18382221479</w:t>
            </w:r>
          </w:p>
          <w:p w:rsidR="00D17E9F" w:rsidRDefault="00075244">
            <w:pPr>
              <w:spacing w:line="360" w:lineRule="auto"/>
              <w:jc w:val="both"/>
              <w:rPr>
                <w:rFonts w:ascii="宋体" w:eastAsia="宋体" w:hAnsi="宋体" w:cstheme="minorEastAsia"/>
                <w:color w:val="000000"/>
                <w:sz w:val="21"/>
                <w:szCs w:val="21"/>
              </w:rPr>
            </w:pPr>
            <w:proofErr w:type="gramStart"/>
            <w:r>
              <w:rPr>
                <w:rFonts w:asciiTheme="minorEastAsia" w:hAnsiTheme="minorEastAsia" w:cstheme="minorEastAsia" w:hint="eastAsia"/>
                <w:bCs/>
                <w:kern w:val="44"/>
                <w:sz w:val="21"/>
              </w:rPr>
              <w:t>邮</w:t>
            </w:r>
            <w:proofErr w:type="gramEnd"/>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箱：</w:t>
            </w:r>
            <w:hyperlink r:id="rId32" w:history="1">
              <w:r>
                <w:rPr>
                  <w:rFonts w:asciiTheme="minorEastAsia" w:hAnsiTheme="minorEastAsia" w:cstheme="minorEastAsia" w:hint="eastAsia"/>
                  <w:bCs/>
                  <w:kern w:val="44"/>
                  <w:sz w:val="21"/>
                </w:rPr>
                <w:t>cdzzld@ciexpo.com.cn</w:t>
              </w:r>
            </w:hyperlink>
          </w:p>
        </w:tc>
        <w:tc>
          <w:tcPr>
            <w:tcW w:w="5463" w:type="dxa"/>
            <w:gridSpan w:val="4"/>
            <w:shd w:val="clear" w:color="auto" w:fill="auto"/>
            <w:vAlign w:val="center"/>
          </w:tcPr>
          <w:p w:rsidR="00D17E9F" w:rsidRDefault="00075244">
            <w:pPr>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开户名称：中展励德国际展览（北京）有限公司</w:t>
            </w:r>
            <w:r>
              <w:rPr>
                <w:rFonts w:asciiTheme="minorEastAsia" w:hAnsiTheme="minorEastAsia" w:cstheme="minorEastAsia" w:hint="eastAsia"/>
                <w:bCs/>
                <w:kern w:val="44"/>
                <w:sz w:val="21"/>
              </w:rPr>
              <w:t xml:space="preserve"> </w:t>
            </w:r>
          </w:p>
          <w:p w:rsidR="00D17E9F" w:rsidRDefault="00075244">
            <w:pPr>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开户银行：中国建设银行北京梅地亚支行</w:t>
            </w:r>
            <w:r>
              <w:rPr>
                <w:rFonts w:asciiTheme="minorEastAsia" w:hAnsiTheme="minorEastAsia" w:cstheme="minorEastAsia" w:hint="eastAsia"/>
                <w:bCs/>
                <w:kern w:val="44"/>
                <w:sz w:val="21"/>
              </w:rPr>
              <w:t xml:space="preserve"> </w:t>
            </w:r>
          </w:p>
          <w:p w:rsidR="00D17E9F" w:rsidRDefault="00075244">
            <w:pPr>
              <w:jc w:val="both"/>
              <w:rPr>
                <w:rFonts w:ascii="宋体" w:eastAsia="宋体" w:hAnsi="宋体" w:cstheme="minorEastAsia"/>
                <w:color w:val="000000"/>
                <w:sz w:val="21"/>
                <w:szCs w:val="21"/>
              </w:rPr>
            </w:pPr>
            <w:r>
              <w:rPr>
                <w:rFonts w:asciiTheme="minorEastAsia" w:hAnsiTheme="minorEastAsia" w:cstheme="minorEastAsia" w:hint="eastAsia"/>
                <w:bCs/>
                <w:kern w:val="44"/>
                <w:sz w:val="21"/>
              </w:rPr>
              <w:t>银行帐号：</w:t>
            </w:r>
            <w:r>
              <w:rPr>
                <w:rFonts w:asciiTheme="minorEastAsia" w:hAnsiTheme="minorEastAsia" w:cstheme="minorEastAsia" w:hint="eastAsia"/>
                <w:bCs/>
                <w:kern w:val="44"/>
                <w:sz w:val="21"/>
              </w:rPr>
              <w:t>1100 1150 1000 5300 4881</w:t>
            </w:r>
          </w:p>
        </w:tc>
      </w:tr>
      <w:tr w:rsidR="00D17E9F">
        <w:trPr>
          <w:trHeight w:val="1621"/>
          <w:jc w:val="center"/>
        </w:trPr>
        <w:tc>
          <w:tcPr>
            <w:tcW w:w="3317" w:type="dxa"/>
            <w:gridSpan w:val="2"/>
            <w:vMerge/>
            <w:shd w:val="clear" w:color="auto" w:fill="auto"/>
            <w:vAlign w:val="center"/>
          </w:tcPr>
          <w:p w:rsidR="00D17E9F" w:rsidRDefault="00D17E9F">
            <w:pPr>
              <w:spacing w:line="360" w:lineRule="auto"/>
              <w:jc w:val="both"/>
              <w:rPr>
                <w:rFonts w:ascii="宋体" w:eastAsia="宋体" w:hAnsi="宋体" w:cstheme="minorEastAsia"/>
                <w:color w:val="000000"/>
                <w:sz w:val="21"/>
                <w:szCs w:val="21"/>
              </w:rPr>
            </w:pPr>
          </w:p>
        </w:tc>
        <w:tc>
          <w:tcPr>
            <w:tcW w:w="5463" w:type="dxa"/>
            <w:gridSpan w:val="4"/>
            <w:shd w:val="clear" w:color="auto" w:fill="auto"/>
            <w:vAlign w:val="center"/>
          </w:tcPr>
          <w:p w:rsidR="00D17E9F" w:rsidRDefault="00075244">
            <w:pPr>
              <w:spacing w:line="216" w:lineRule="auto"/>
              <w:rPr>
                <w:rFonts w:asciiTheme="minorEastAsia" w:hAnsiTheme="minorEastAsia" w:cs="宋体"/>
                <w:color w:val="000000"/>
                <w:sz w:val="21"/>
                <w:szCs w:val="21"/>
              </w:rPr>
            </w:pPr>
            <w:r>
              <w:rPr>
                <w:rFonts w:asciiTheme="minorEastAsia" w:hAnsiTheme="minorEastAsia" w:cs="宋体" w:hint="eastAsia"/>
                <w:color w:val="000000"/>
                <w:sz w:val="21"/>
                <w:szCs w:val="21"/>
              </w:rPr>
              <w:t>备注：</w:t>
            </w:r>
          </w:p>
          <w:p w:rsidR="00D17E9F" w:rsidRDefault="00075244">
            <w:pPr>
              <w:spacing w:line="360" w:lineRule="auto"/>
              <w:jc w:val="both"/>
              <w:rPr>
                <w:rFonts w:ascii="宋体" w:eastAsia="宋体" w:hAnsi="宋体" w:cstheme="minorEastAsia"/>
                <w:color w:val="000000"/>
                <w:sz w:val="21"/>
                <w:szCs w:val="21"/>
              </w:rPr>
            </w:pPr>
            <w:r>
              <w:rPr>
                <w:rFonts w:asciiTheme="minorEastAsia" w:hAnsiTheme="minorEastAsia" w:cs="宋体" w:hint="eastAsia"/>
                <w:color w:val="000000"/>
                <w:sz w:val="21"/>
                <w:szCs w:val="21"/>
              </w:rPr>
              <w:t>请认真填写完毕，以邮件形式发送至主场服务商，字迹清晰并</w:t>
            </w:r>
            <w:proofErr w:type="gramStart"/>
            <w:r>
              <w:rPr>
                <w:rFonts w:asciiTheme="minorEastAsia" w:hAnsiTheme="minorEastAsia" w:cstheme="minorEastAsia" w:hint="eastAsia"/>
                <w:bCs/>
                <w:kern w:val="44"/>
                <w:sz w:val="21"/>
              </w:rPr>
              <w:t>并</w:t>
            </w:r>
            <w:proofErr w:type="gramEnd"/>
            <w:r>
              <w:rPr>
                <w:rFonts w:asciiTheme="minorEastAsia" w:hAnsiTheme="minorEastAsia" w:cstheme="minorEastAsia" w:hint="eastAsia"/>
                <w:bCs/>
                <w:kern w:val="44"/>
                <w:sz w:val="21"/>
              </w:rPr>
              <w:t>加盖公章。</w:t>
            </w:r>
          </w:p>
        </w:tc>
      </w:tr>
      <w:tr w:rsidR="00D17E9F">
        <w:trPr>
          <w:trHeight w:val="509"/>
          <w:jc w:val="center"/>
        </w:trPr>
        <w:tc>
          <w:tcPr>
            <w:tcW w:w="8780" w:type="dxa"/>
            <w:gridSpan w:val="6"/>
            <w:shd w:val="clear" w:color="auto" w:fill="auto"/>
            <w:vAlign w:val="center"/>
          </w:tcPr>
          <w:p w:rsidR="00D17E9F" w:rsidRDefault="00075244">
            <w:pPr>
              <w:pStyle w:val="21"/>
              <w:spacing w:line="216" w:lineRule="auto"/>
              <w:rPr>
                <w:rFonts w:asciiTheme="minorEastAsia" w:hAnsiTheme="minorEastAsia" w:cs="宋体"/>
                <w:color w:val="000000"/>
                <w:sz w:val="21"/>
              </w:rPr>
            </w:pPr>
            <w:r>
              <w:rPr>
                <w:rFonts w:asciiTheme="minorEastAsia" w:hAnsiTheme="minorEastAsia" w:cstheme="minorEastAsia" w:hint="eastAsia"/>
                <w:bCs/>
                <w:kern w:val="44"/>
                <w:sz w:val="21"/>
              </w:rPr>
              <w:t>参展单位：</w:t>
            </w:r>
            <w:r>
              <w:rPr>
                <w:rFonts w:asciiTheme="minorEastAsia" w:hAnsiTheme="minorEastAsia" w:cstheme="minorEastAsia" w:hint="eastAsia"/>
                <w:bCs/>
                <w:kern w:val="44"/>
                <w:sz w:val="21"/>
              </w:rPr>
              <w:t xml:space="preserve"> </w:t>
            </w:r>
          </w:p>
        </w:tc>
      </w:tr>
      <w:tr w:rsidR="00D17E9F">
        <w:trPr>
          <w:trHeight w:val="509"/>
          <w:jc w:val="center"/>
        </w:trPr>
        <w:tc>
          <w:tcPr>
            <w:tcW w:w="8780" w:type="dxa"/>
            <w:gridSpan w:val="6"/>
            <w:shd w:val="clear" w:color="auto" w:fill="auto"/>
            <w:vAlign w:val="center"/>
          </w:tcPr>
          <w:p w:rsidR="00D17E9F" w:rsidRDefault="00075244">
            <w:pPr>
              <w:pStyle w:val="21"/>
              <w:spacing w:line="216" w:lineRule="auto"/>
              <w:rPr>
                <w:rFonts w:asciiTheme="minorEastAsia" w:hAnsiTheme="minorEastAsia" w:cs="宋体"/>
                <w:color w:val="000000"/>
                <w:sz w:val="21"/>
              </w:rPr>
            </w:pPr>
            <w:r>
              <w:rPr>
                <w:rFonts w:asciiTheme="minorEastAsia" w:hAnsiTheme="minorEastAsia" w:cstheme="minorEastAsia" w:hint="eastAsia"/>
                <w:bCs/>
                <w:kern w:val="44"/>
                <w:sz w:val="21"/>
              </w:rPr>
              <w:t>搭建单位：</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展位号：</w:t>
            </w:r>
          </w:p>
        </w:tc>
      </w:tr>
      <w:tr w:rsidR="00D17E9F">
        <w:trPr>
          <w:trHeight w:val="509"/>
          <w:jc w:val="center"/>
        </w:trPr>
        <w:tc>
          <w:tcPr>
            <w:tcW w:w="8780" w:type="dxa"/>
            <w:gridSpan w:val="6"/>
            <w:shd w:val="clear" w:color="auto" w:fill="auto"/>
            <w:vAlign w:val="center"/>
          </w:tcPr>
          <w:p w:rsidR="00D17E9F" w:rsidRDefault="00075244">
            <w:pPr>
              <w:pStyle w:val="21"/>
              <w:spacing w:line="216" w:lineRule="auto"/>
              <w:rPr>
                <w:rFonts w:asciiTheme="minorEastAsia" w:hAnsiTheme="minorEastAsia" w:cs="宋体"/>
                <w:color w:val="000000"/>
                <w:sz w:val="21"/>
              </w:rPr>
            </w:pPr>
            <w:r>
              <w:rPr>
                <w:rFonts w:asciiTheme="minorEastAsia" w:hAnsiTheme="minorEastAsia" w:cstheme="minorEastAsia" w:hint="eastAsia"/>
                <w:bCs/>
                <w:kern w:val="44"/>
                <w:sz w:val="21"/>
              </w:rPr>
              <w:t>联系人：</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电话：</w:t>
            </w:r>
          </w:p>
        </w:tc>
      </w:tr>
      <w:tr w:rsidR="00D17E9F">
        <w:trPr>
          <w:trHeight w:val="509"/>
          <w:jc w:val="center"/>
        </w:trPr>
        <w:tc>
          <w:tcPr>
            <w:tcW w:w="8780" w:type="dxa"/>
            <w:gridSpan w:val="6"/>
            <w:shd w:val="clear" w:color="auto" w:fill="auto"/>
            <w:vAlign w:val="center"/>
          </w:tcPr>
          <w:p w:rsidR="00D17E9F" w:rsidRDefault="00075244">
            <w:pPr>
              <w:pStyle w:val="21"/>
              <w:spacing w:line="216" w:lineRule="auto"/>
              <w:rPr>
                <w:rFonts w:asciiTheme="minorEastAsia" w:hAnsiTheme="minorEastAsia" w:cs="宋体"/>
                <w:color w:val="000000"/>
                <w:sz w:val="21"/>
              </w:rPr>
            </w:pPr>
            <w:r>
              <w:rPr>
                <w:rFonts w:asciiTheme="minorEastAsia" w:hAnsiTheme="minorEastAsia" w:cstheme="minorEastAsia" w:hint="eastAsia"/>
                <w:bCs/>
                <w:kern w:val="44"/>
                <w:sz w:val="21"/>
              </w:rPr>
              <w:t>传真：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电子邮件：</w:t>
            </w:r>
          </w:p>
        </w:tc>
      </w:tr>
      <w:tr w:rsidR="00D17E9F">
        <w:trPr>
          <w:trHeight w:val="531"/>
          <w:jc w:val="center"/>
        </w:trPr>
        <w:tc>
          <w:tcPr>
            <w:tcW w:w="8780" w:type="dxa"/>
            <w:gridSpan w:val="6"/>
            <w:shd w:val="clear" w:color="auto" w:fill="auto"/>
            <w:vAlign w:val="center"/>
          </w:tcPr>
          <w:p w:rsidR="00D17E9F" w:rsidRDefault="00075244">
            <w:pPr>
              <w:pStyle w:val="21"/>
              <w:spacing w:line="216" w:lineRule="auto"/>
              <w:rPr>
                <w:rFonts w:asciiTheme="minorEastAsia" w:hAnsiTheme="minorEastAsia" w:cs="宋体"/>
                <w:color w:val="000000"/>
                <w:sz w:val="21"/>
              </w:rPr>
            </w:pPr>
            <w:r>
              <w:rPr>
                <w:rFonts w:asciiTheme="minorEastAsia" w:hAnsiTheme="minorEastAsia" w:cstheme="minorEastAsia" w:hint="eastAsia"/>
                <w:bCs/>
                <w:kern w:val="44"/>
                <w:sz w:val="21"/>
              </w:rPr>
              <w:t>日期：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盖章：</w:t>
            </w:r>
          </w:p>
        </w:tc>
      </w:tr>
    </w:tbl>
    <w:p w:rsidR="00D17E9F" w:rsidRDefault="00075244">
      <w:pPr>
        <w:rPr>
          <w:rFonts w:asciiTheme="minorEastAsia" w:hAnsiTheme="minorEastAsia"/>
        </w:rPr>
      </w:pPr>
      <w:r>
        <w:rPr>
          <w:rFonts w:asciiTheme="minorEastAsia" w:hAnsiTheme="minorEastAsia"/>
        </w:rPr>
        <w:br w:type="page"/>
      </w:r>
    </w:p>
    <w:p w:rsidR="00D17E9F" w:rsidRDefault="00075244">
      <w:pPr>
        <w:pStyle w:val="3"/>
        <w:spacing w:line="216" w:lineRule="auto"/>
      </w:pPr>
      <w:bookmarkStart w:id="406" w:name="_Toc27800"/>
      <w:bookmarkStart w:id="407" w:name="_Toc39"/>
      <w:bookmarkStart w:id="408" w:name="_Toc19456"/>
      <w:bookmarkStart w:id="409" w:name="_Toc17339"/>
      <w:bookmarkStart w:id="410" w:name="_Toc28342"/>
      <w:bookmarkStart w:id="411" w:name="_Toc4832"/>
      <w:bookmarkEnd w:id="404"/>
      <w:bookmarkEnd w:id="405"/>
      <w:r>
        <w:rPr>
          <w:rFonts w:asciiTheme="minorEastAsia" w:eastAsiaTheme="minorEastAsia" w:hAnsiTheme="minorEastAsia" w:hint="eastAsia"/>
        </w:rPr>
        <w:lastRenderedPageBreak/>
        <w:t>六、标准展位施工服务</w:t>
      </w:r>
      <w:bookmarkEnd w:id="406"/>
      <w:bookmarkEnd w:id="407"/>
      <w:bookmarkEnd w:id="408"/>
    </w:p>
    <w:tbl>
      <w:tblPr>
        <w:tblW w:w="8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3493"/>
        <w:gridCol w:w="2099"/>
        <w:gridCol w:w="1118"/>
        <w:gridCol w:w="1950"/>
      </w:tblGrid>
      <w:tr w:rsidR="00D17E9F">
        <w:trPr>
          <w:trHeight w:hRule="exact" w:val="735"/>
          <w:jc w:val="center"/>
        </w:trPr>
        <w:tc>
          <w:tcPr>
            <w:tcW w:w="3493" w:type="dxa"/>
            <w:shd w:val="clear" w:color="auto" w:fill="FFFFFF" w:themeFill="background1"/>
            <w:vAlign w:val="center"/>
          </w:tcPr>
          <w:p w:rsidR="00D17E9F" w:rsidRDefault="00075244">
            <w:pPr>
              <w:spacing w:line="216" w:lineRule="auto"/>
              <w:jc w:val="center"/>
              <w:rPr>
                <w:rFonts w:asciiTheme="minorEastAsia" w:hAnsiTheme="minorEastAsia" w:cstheme="minorEastAsia"/>
                <w:b/>
                <w:kern w:val="44"/>
                <w:sz w:val="21"/>
                <w:szCs w:val="21"/>
              </w:rPr>
            </w:pPr>
            <w:r>
              <w:rPr>
                <w:rFonts w:asciiTheme="minorEastAsia" w:hAnsiTheme="minorEastAsia" w:cstheme="minorEastAsia" w:hint="eastAsia"/>
                <w:b/>
                <w:kern w:val="44"/>
                <w:sz w:val="21"/>
                <w:szCs w:val="21"/>
              </w:rPr>
              <w:t>项目</w:t>
            </w:r>
          </w:p>
        </w:tc>
        <w:tc>
          <w:tcPr>
            <w:tcW w:w="2099" w:type="dxa"/>
            <w:shd w:val="clear" w:color="auto" w:fill="FFFFFF" w:themeFill="background1"/>
            <w:vAlign w:val="center"/>
          </w:tcPr>
          <w:p w:rsidR="00D17E9F" w:rsidRDefault="00075244">
            <w:pPr>
              <w:spacing w:line="216" w:lineRule="auto"/>
              <w:jc w:val="center"/>
              <w:rPr>
                <w:rFonts w:asciiTheme="minorEastAsia" w:hAnsiTheme="minorEastAsia" w:cstheme="minorEastAsia"/>
                <w:b/>
                <w:kern w:val="44"/>
                <w:sz w:val="21"/>
                <w:szCs w:val="21"/>
              </w:rPr>
            </w:pPr>
            <w:r>
              <w:rPr>
                <w:rFonts w:asciiTheme="minorEastAsia" w:hAnsiTheme="minorEastAsia" w:cstheme="minorEastAsia" w:hint="eastAsia"/>
                <w:b/>
                <w:kern w:val="44"/>
                <w:sz w:val="21"/>
                <w:szCs w:val="21"/>
              </w:rPr>
              <w:t>价格</w:t>
            </w:r>
          </w:p>
        </w:tc>
        <w:tc>
          <w:tcPr>
            <w:tcW w:w="1118" w:type="dxa"/>
            <w:shd w:val="clear" w:color="auto" w:fill="FFFFFF" w:themeFill="background1"/>
            <w:vAlign w:val="center"/>
          </w:tcPr>
          <w:p w:rsidR="00D17E9F" w:rsidRDefault="00075244">
            <w:pPr>
              <w:spacing w:line="216" w:lineRule="auto"/>
              <w:jc w:val="center"/>
              <w:rPr>
                <w:rFonts w:asciiTheme="minorEastAsia" w:hAnsiTheme="minorEastAsia" w:cstheme="minorEastAsia"/>
                <w:b/>
                <w:kern w:val="44"/>
                <w:sz w:val="21"/>
                <w:szCs w:val="21"/>
              </w:rPr>
            </w:pPr>
            <w:r>
              <w:rPr>
                <w:rFonts w:asciiTheme="minorEastAsia" w:hAnsiTheme="minorEastAsia" w:cstheme="minorEastAsia" w:hint="eastAsia"/>
                <w:b/>
                <w:kern w:val="44"/>
                <w:sz w:val="21"/>
                <w:szCs w:val="21"/>
              </w:rPr>
              <w:t>数量</w:t>
            </w:r>
          </w:p>
        </w:tc>
        <w:tc>
          <w:tcPr>
            <w:tcW w:w="1950" w:type="dxa"/>
            <w:shd w:val="clear" w:color="auto" w:fill="FFFFFF" w:themeFill="background1"/>
          </w:tcPr>
          <w:p w:rsidR="00D17E9F" w:rsidRDefault="00075244">
            <w:pPr>
              <w:spacing w:line="216" w:lineRule="auto"/>
              <w:jc w:val="center"/>
              <w:rPr>
                <w:rFonts w:asciiTheme="minorEastAsia" w:hAnsiTheme="minorEastAsia" w:cstheme="minorEastAsia"/>
                <w:b/>
                <w:kern w:val="44"/>
                <w:sz w:val="21"/>
                <w:szCs w:val="21"/>
              </w:rPr>
            </w:pPr>
            <w:r>
              <w:rPr>
                <w:rFonts w:asciiTheme="minorEastAsia" w:hAnsiTheme="minorEastAsia" w:cstheme="minorEastAsia" w:hint="eastAsia"/>
                <w:b/>
                <w:kern w:val="44"/>
                <w:sz w:val="21"/>
                <w:szCs w:val="21"/>
              </w:rPr>
              <w:t>备注</w:t>
            </w:r>
          </w:p>
        </w:tc>
      </w:tr>
      <w:tr w:rsidR="00D17E9F">
        <w:trPr>
          <w:trHeight w:hRule="exact" w:val="735"/>
          <w:jc w:val="center"/>
        </w:trPr>
        <w:tc>
          <w:tcPr>
            <w:tcW w:w="3493" w:type="dxa"/>
            <w:tcBorders>
              <w:tr2bl w:val="nil"/>
            </w:tcBorders>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拆除展墙服务</w:t>
            </w:r>
          </w:p>
        </w:tc>
        <w:tc>
          <w:tcPr>
            <w:tcW w:w="2099" w:type="dxa"/>
            <w:tcBorders>
              <w:tr2bl w:val="nil"/>
            </w:tcBorders>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24</w:t>
            </w:r>
            <w:r>
              <w:rPr>
                <w:rFonts w:asciiTheme="minorEastAsia" w:hAnsiTheme="minorEastAsia" w:cstheme="minorEastAsia" w:hint="eastAsia"/>
                <w:bCs/>
                <w:color w:val="000000"/>
                <w:kern w:val="44"/>
                <w:sz w:val="21"/>
                <w:szCs w:val="21"/>
              </w:rPr>
              <w:t>元</w:t>
            </w:r>
            <w:r>
              <w:rPr>
                <w:rFonts w:asciiTheme="minorEastAsia" w:hAnsiTheme="minorEastAsia" w:cstheme="minorEastAsia" w:hint="eastAsia"/>
                <w:bCs/>
                <w:color w:val="000000"/>
                <w:kern w:val="44"/>
                <w:sz w:val="21"/>
                <w:szCs w:val="21"/>
              </w:rPr>
              <w:t>/</w:t>
            </w:r>
            <w:r>
              <w:rPr>
                <w:rFonts w:asciiTheme="minorEastAsia" w:hAnsiTheme="minorEastAsia" w:cstheme="minorEastAsia" w:hint="eastAsia"/>
                <w:bCs/>
                <w:color w:val="000000"/>
                <w:kern w:val="44"/>
                <w:sz w:val="21"/>
                <w:szCs w:val="21"/>
              </w:rPr>
              <w:t>米</w:t>
            </w:r>
          </w:p>
        </w:tc>
        <w:tc>
          <w:tcPr>
            <w:tcW w:w="1118" w:type="dxa"/>
            <w:tcBorders>
              <w:tr2bl w:val="nil"/>
            </w:tcBorders>
            <w:shd w:val="clear" w:color="auto" w:fill="FFFFFF" w:themeFill="background1"/>
            <w:vAlign w:val="center"/>
          </w:tcPr>
          <w:p w:rsidR="00D17E9F" w:rsidRDefault="00D17E9F">
            <w:pPr>
              <w:spacing w:line="216" w:lineRule="auto"/>
              <w:jc w:val="center"/>
              <w:rPr>
                <w:rFonts w:asciiTheme="minorEastAsia" w:hAnsiTheme="minorEastAsia" w:cstheme="minorEastAsia"/>
                <w:bCs/>
                <w:color w:val="000000"/>
                <w:kern w:val="44"/>
                <w:sz w:val="21"/>
                <w:szCs w:val="21"/>
              </w:rPr>
            </w:pPr>
          </w:p>
        </w:tc>
        <w:tc>
          <w:tcPr>
            <w:tcW w:w="1950" w:type="dxa"/>
            <w:tcBorders>
              <w:tr2bl w:val="nil"/>
            </w:tcBorders>
            <w:shd w:val="clear" w:color="auto" w:fill="FFFFFF" w:themeFill="background1"/>
          </w:tcPr>
          <w:p w:rsidR="00D17E9F" w:rsidRDefault="00D17E9F">
            <w:pPr>
              <w:spacing w:line="216" w:lineRule="auto"/>
              <w:jc w:val="center"/>
              <w:rPr>
                <w:rFonts w:asciiTheme="minorEastAsia" w:hAnsiTheme="minorEastAsia" w:cstheme="minorEastAsia"/>
                <w:bCs/>
                <w:color w:val="000000"/>
                <w:kern w:val="44"/>
                <w:sz w:val="21"/>
                <w:szCs w:val="21"/>
              </w:rPr>
            </w:pPr>
          </w:p>
        </w:tc>
      </w:tr>
      <w:tr w:rsidR="00D17E9F">
        <w:trPr>
          <w:trHeight w:hRule="exact" w:val="735"/>
          <w:jc w:val="center"/>
        </w:trPr>
        <w:tc>
          <w:tcPr>
            <w:tcW w:w="3493"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变动展墙服务</w:t>
            </w:r>
          </w:p>
        </w:tc>
        <w:tc>
          <w:tcPr>
            <w:tcW w:w="2099"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24</w:t>
            </w:r>
            <w:r>
              <w:rPr>
                <w:rFonts w:asciiTheme="minorEastAsia" w:hAnsiTheme="minorEastAsia" w:cstheme="minorEastAsia" w:hint="eastAsia"/>
                <w:bCs/>
                <w:color w:val="000000"/>
                <w:kern w:val="44"/>
                <w:sz w:val="21"/>
                <w:szCs w:val="21"/>
              </w:rPr>
              <w:t>元</w:t>
            </w:r>
            <w:r>
              <w:rPr>
                <w:rFonts w:asciiTheme="minorEastAsia" w:hAnsiTheme="minorEastAsia" w:cstheme="minorEastAsia" w:hint="eastAsia"/>
                <w:bCs/>
                <w:color w:val="000000"/>
                <w:kern w:val="44"/>
                <w:sz w:val="21"/>
                <w:szCs w:val="21"/>
              </w:rPr>
              <w:t>/</w:t>
            </w:r>
            <w:r>
              <w:rPr>
                <w:rFonts w:asciiTheme="minorEastAsia" w:hAnsiTheme="minorEastAsia" w:cstheme="minorEastAsia" w:hint="eastAsia"/>
                <w:bCs/>
                <w:color w:val="000000"/>
                <w:kern w:val="44"/>
                <w:sz w:val="21"/>
                <w:szCs w:val="21"/>
              </w:rPr>
              <w:t>米</w:t>
            </w:r>
          </w:p>
        </w:tc>
        <w:tc>
          <w:tcPr>
            <w:tcW w:w="1118" w:type="dxa"/>
            <w:shd w:val="clear" w:color="auto" w:fill="FFFFFF" w:themeFill="background1"/>
            <w:vAlign w:val="center"/>
          </w:tcPr>
          <w:p w:rsidR="00D17E9F" w:rsidRDefault="00D17E9F">
            <w:pPr>
              <w:spacing w:line="216" w:lineRule="auto"/>
              <w:jc w:val="center"/>
              <w:rPr>
                <w:rFonts w:asciiTheme="minorEastAsia" w:hAnsiTheme="minorEastAsia" w:cstheme="minorEastAsia"/>
                <w:color w:val="000000"/>
                <w:sz w:val="21"/>
                <w:szCs w:val="21"/>
              </w:rPr>
            </w:pPr>
          </w:p>
        </w:tc>
        <w:tc>
          <w:tcPr>
            <w:tcW w:w="1950" w:type="dxa"/>
            <w:shd w:val="clear" w:color="auto" w:fill="FFFFFF" w:themeFill="background1"/>
          </w:tcPr>
          <w:p w:rsidR="00D17E9F" w:rsidRDefault="00D17E9F">
            <w:pPr>
              <w:spacing w:line="216" w:lineRule="auto"/>
              <w:jc w:val="center"/>
              <w:rPr>
                <w:rFonts w:asciiTheme="minorEastAsia" w:hAnsiTheme="minorEastAsia" w:cstheme="minorEastAsia"/>
                <w:color w:val="000000"/>
                <w:sz w:val="21"/>
                <w:szCs w:val="21"/>
              </w:rPr>
            </w:pPr>
          </w:p>
        </w:tc>
      </w:tr>
      <w:tr w:rsidR="00D17E9F">
        <w:trPr>
          <w:trHeight w:hRule="exact" w:val="735"/>
          <w:jc w:val="center"/>
        </w:trPr>
        <w:tc>
          <w:tcPr>
            <w:tcW w:w="3493"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标准展位增加展墙服务</w:t>
            </w:r>
          </w:p>
        </w:tc>
        <w:tc>
          <w:tcPr>
            <w:tcW w:w="2099"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24</w:t>
            </w:r>
            <w:r>
              <w:rPr>
                <w:rFonts w:asciiTheme="minorEastAsia" w:hAnsiTheme="minorEastAsia" w:cstheme="minorEastAsia" w:hint="eastAsia"/>
                <w:bCs/>
                <w:color w:val="000000"/>
                <w:kern w:val="44"/>
                <w:sz w:val="21"/>
                <w:szCs w:val="21"/>
              </w:rPr>
              <w:t>元</w:t>
            </w:r>
            <w:r>
              <w:rPr>
                <w:rFonts w:asciiTheme="minorEastAsia" w:hAnsiTheme="minorEastAsia" w:cstheme="minorEastAsia" w:hint="eastAsia"/>
                <w:bCs/>
                <w:color w:val="000000"/>
                <w:kern w:val="44"/>
                <w:sz w:val="21"/>
                <w:szCs w:val="21"/>
              </w:rPr>
              <w:t>/</w:t>
            </w:r>
            <w:r>
              <w:rPr>
                <w:rFonts w:asciiTheme="minorEastAsia" w:hAnsiTheme="minorEastAsia" w:cstheme="minorEastAsia" w:hint="eastAsia"/>
                <w:bCs/>
                <w:color w:val="000000"/>
                <w:kern w:val="44"/>
                <w:sz w:val="21"/>
                <w:szCs w:val="21"/>
              </w:rPr>
              <w:t>米</w:t>
            </w:r>
          </w:p>
        </w:tc>
        <w:tc>
          <w:tcPr>
            <w:tcW w:w="1118" w:type="dxa"/>
            <w:shd w:val="clear" w:color="auto" w:fill="FFFFFF" w:themeFill="background1"/>
            <w:vAlign w:val="center"/>
          </w:tcPr>
          <w:p w:rsidR="00D17E9F" w:rsidRDefault="00D17E9F">
            <w:pPr>
              <w:spacing w:line="216" w:lineRule="auto"/>
              <w:jc w:val="center"/>
              <w:rPr>
                <w:rFonts w:asciiTheme="minorEastAsia" w:hAnsiTheme="minorEastAsia" w:cstheme="minorEastAsia"/>
                <w:color w:val="000000"/>
                <w:sz w:val="21"/>
                <w:szCs w:val="21"/>
              </w:rPr>
            </w:pPr>
          </w:p>
        </w:tc>
        <w:tc>
          <w:tcPr>
            <w:tcW w:w="1950" w:type="dxa"/>
            <w:shd w:val="clear" w:color="auto" w:fill="FFFFFF" w:themeFill="background1"/>
          </w:tcPr>
          <w:p w:rsidR="00D17E9F" w:rsidRDefault="00D17E9F">
            <w:pPr>
              <w:spacing w:line="216" w:lineRule="auto"/>
              <w:jc w:val="center"/>
              <w:rPr>
                <w:rFonts w:asciiTheme="minorEastAsia" w:hAnsiTheme="minorEastAsia" w:cstheme="minorEastAsia"/>
                <w:color w:val="000000"/>
                <w:sz w:val="21"/>
                <w:szCs w:val="21"/>
              </w:rPr>
            </w:pPr>
          </w:p>
        </w:tc>
      </w:tr>
      <w:tr w:rsidR="00D17E9F">
        <w:trPr>
          <w:trHeight w:hRule="exact" w:val="735"/>
          <w:jc w:val="center"/>
        </w:trPr>
        <w:tc>
          <w:tcPr>
            <w:tcW w:w="3493"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特装展位增加展墙服务</w:t>
            </w:r>
          </w:p>
        </w:tc>
        <w:tc>
          <w:tcPr>
            <w:tcW w:w="2099"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60</w:t>
            </w:r>
            <w:r>
              <w:rPr>
                <w:rFonts w:asciiTheme="minorEastAsia" w:hAnsiTheme="minorEastAsia" w:cstheme="minorEastAsia" w:hint="eastAsia"/>
                <w:bCs/>
                <w:color w:val="000000"/>
                <w:kern w:val="44"/>
                <w:sz w:val="21"/>
                <w:szCs w:val="21"/>
              </w:rPr>
              <w:t>元</w:t>
            </w:r>
            <w:r>
              <w:rPr>
                <w:rFonts w:asciiTheme="minorEastAsia" w:hAnsiTheme="minorEastAsia" w:cstheme="minorEastAsia" w:hint="eastAsia"/>
                <w:bCs/>
                <w:color w:val="000000"/>
                <w:kern w:val="44"/>
                <w:sz w:val="21"/>
                <w:szCs w:val="21"/>
              </w:rPr>
              <w:t>/</w:t>
            </w:r>
            <w:r>
              <w:rPr>
                <w:rFonts w:asciiTheme="minorEastAsia" w:hAnsiTheme="minorEastAsia" w:cstheme="minorEastAsia" w:hint="eastAsia"/>
                <w:bCs/>
                <w:color w:val="000000"/>
                <w:kern w:val="44"/>
                <w:sz w:val="21"/>
                <w:szCs w:val="21"/>
              </w:rPr>
              <w:t>米</w:t>
            </w:r>
          </w:p>
        </w:tc>
        <w:tc>
          <w:tcPr>
            <w:tcW w:w="1118" w:type="dxa"/>
            <w:shd w:val="clear" w:color="auto" w:fill="FFFFFF" w:themeFill="background1"/>
            <w:vAlign w:val="center"/>
          </w:tcPr>
          <w:p w:rsidR="00D17E9F" w:rsidRDefault="00D17E9F">
            <w:pPr>
              <w:spacing w:line="216" w:lineRule="auto"/>
              <w:jc w:val="center"/>
              <w:rPr>
                <w:rFonts w:asciiTheme="minorEastAsia" w:hAnsiTheme="minorEastAsia" w:cstheme="minorEastAsia"/>
                <w:color w:val="000000"/>
                <w:sz w:val="21"/>
                <w:szCs w:val="21"/>
              </w:rPr>
            </w:pPr>
          </w:p>
        </w:tc>
        <w:tc>
          <w:tcPr>
            <w:tcW w:w="1950" w:type="dxa"/>
            <w:shd w:val="clear" w:color="auto" w:fill="FFFFFF" w:themeFill="background1"/>
          </w:tcPr>
          <w:p w:rsidR="00D17E9F" w:rsidRDefault="00D17E9F">
            <w:pPr>
              <w:spacing w:line="216" w:lineRule="auto"/>
              <w:jc w:val="center"/>
              <w:rPr>
                <w:rFonts w:asciiTheme="minorEastAsia" w:hAnsiTheme="minorEastAsia" w:cstheme="minorEastAsia"/>
                <w:color w:val="000000"/>
                <w:sz w:val="21"/>
                <w:szCs w:val="21"/>
              </w:rPr>
            </w:pPr>
          </w:p>
        </w:tc>
      </w:tr>
      <w:tr w:rsidR="00D17E9F">
        <w:trPr>
          <w:trHeight w:hRule="exact" w:val="735"/>
          <w:jc w:val="center"/>
        </w:trPr>
        <w:tc>
          <w:tcPr>
            <w:tcW w:w="3493"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撤除标准展位服务</w:t>
            </w:r>
          </w:p>
        </w:tc>
        <w:tc>
          <w:tcPr>
            <w:tcW w:w="2099"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240</w:t>
            </w:r>
            <w:r>
              <w:rPr>
                <w:rFonts w:asciiTheme="minorEastAsia" w:hAnsiTheme="minorEastAsia" w:cstheme="minorEastAsia" w:hint="eastAsia"/>
                <w:bCs/>
                <w:color w:val="000000"/>
                <w:kern w:val="44"/>
                <w:sz w:val="21"/>
                <w:szCs w:val="21"/>
              </w:rPr>
              <w:t>元</w:t>
            </w:r>
            <w:r>
              <w:rPr>
                <w:rFonts w:asciiTheme="minorEastAsia" w:hAnsiTheme="minorEastAsia" w:cstheme="minorEastAsia" w:hint="eastAsia"/>
                <w:bCs/>
                <w:color w:val="000000"/>
                <w:kern w:val="44"/>
                <w:sz w:val="21"/>
                <w:szCs w:val="21"/>
              </w:rPr>
              <w:t>/</w:t>
            </w:r>
            <w:proofErr w:type="gramStart"/>
            <w:r>
              <w:rPr>
                <w:rFonts w:asciiTheme="minorEastAsia" w:hAnsiTheme="minorEastAsia" w:cstheme="minorEastAsia" w:hint="eastAsia"/>
                <w:bCs/>
                <w:color w:val="000000"/>
                <w:kern w:val="44"/>
                <w:sz w:val="21"/>
                <w:szCs w:val="21"/>
              </w:rPr>
              <w:t>个</w:t>
            </w:r>
            <w:proofErr w:type="gramEnd"/>
          </w:p>
        </w:tc>
        <w:tc>
          <w:tcPr>
            <w:tcW w:w="1118" w:type="dxa"/>
            <w:shd w:val="clear" w:color="auto" w:fill="FFFFFF" w:themeFill="background1"/>
            <w:vAlign w:val="center"/>
          </w:tcPr>
          <w:p w:rsidR="00D17E9F" w:rsidRDefault="00D17E9F">
            <w:pPr>
              <w:spacing w:line="216" w:lineRule="auto"/>
              <w:jc w:val="center"/>
              <w:rPr>
                <w:rFonts w:asciiTheme="minorEastAsia" w:hAnsiTheme="minorEastAsia" w:cstheme="minorEastAsia"/>
                <w:color w:val="000000"/>
                <w:sz w:val="21"/>
                <w:szCs w:val="21"/>
              </w:rPr>
            </w:pPr>
          </w:p>
        </w:tc>
        <w:tc>
          <w:tcPr>
            <w:tcW w:w="1950" w:type="dxa"/>
            <w:shd w:val="clear" w:color="auto" w:fill="FFFFFF" w:themeFill="background1"/>
          </w:tcPr>
          <w:p w:rsidR="00D17E9F" w:rsidRDefault="00D17E9F">
            <w:pPr>
              <w:spacing w:line="216" w:lineRule="auto"/>
              <w:jc w:val="center"/>
              <w:rPr>
                <w:rFonts w:asciiTheme="minorEastAsia" w:hAnsiTheme="minorEastAsia" w:cstheme="minorEastAsia"/>
                <w:color w:val="000000"/>
                <w:sz w:val="21"/>
                <w:szCs w:val="21"/>
              </w:rPr>
            </w:pPr>
          </w:p>
        </w:tc>
      </w:tr>
      <w:tr w:rsidR="00D17E9F">
        <w:trPr>
          <w:trHeight w:hRule="exact" w:val="735"/>
          <w:jc w:val="center"/>
        </w:trPr>
        <w:tc>
          <w:tcPr>
            <w:tcW w:w="3493"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r>
              <w:rPr>
                <w:rFonts w:asciiTheme="minorEastAsia" w:hAnsiTheme="minorEastAsia" w:cstheme="minorEastAsia" w:hint="eastAsia"/>
                <w:bCs/>
                <w:color w:val="000000"/>
                <w:kern w:val="44"/>
                <w:sz w:val="21"/>
                <w:szCs w:val="21"/>
              </w:rPr>
              <w:t>射灯移位服务</w:t>
            </w:r>
          </w:p>
        </w:tc>
        <w:tc>
          <w:tcPr>
            <w:tcW w:w="2099" w:type="dxa"/>
            <w:shd w:val="clear" w:color="auto" w:fill="FFFFFF" w:themeFill="background1"/>
            <w:vAlign w:val="center"/>
          </w:tcPr>
          <w:p w:rsidR="00D17E9F" w:rsidRDefault="00075244">
            <w:pPr>
              <w:spacing w:line="216" w:lineRule="auto"/>
              <w:jc w:val="center"/>
              <w:rPr>
                <w:rFonts w:asciiTheme="minorEastAsia" w:hAnsiTheme="minorEastAsia" w:cstheme="minorEastAsia"/>
                <w:bCs/>
                <w:color w:val="000000"/>
                <w:kern w:val="44"/>
                <w:sz w:val="21"/>
                <w:szCs w:val="21"/>
              </w:rPr>
            </w:pPr>
            <w:proofErr w:type="gramStart"/>
            <w:r>
              <w:rPr>
                <w:rFonts w:asciiTheme="minorEastAsia" w:hAnsiTheme="minorEastAsia" w:cstheme="minorEastAsia" w:hint="eastAsia"/>
                <w:bCs/>
                <w:color w:val="000000"/>
                <w:kern w:val="44"/>
                <w:sz w:val="21"/>
                <w:szCs w:val="21"/>
              </w:rPr>
              <w:t>24</w:t>
            </w:r>
            <w:r>
              <w:rPr>
                <w:rFonts w:asciiTheme="minorEastAsia" w:hAnsiTheme="minorEastAsia" w:cstheme="minorEastAsia" w:hint="eastAsia"/>
                <w:bCs/>
                <w:color w:val="000000"/>
                <w:kern w:val="44"/>
                <w:sz w:val="21"/>
                <w:szCs w:val="21"/>
              </w:rPr>
              <w:t>元</w:t>
            </w:r>
            <w:r>
              <w:rPr>
                <w:rFonts w:asciiTheme="minorEastAsia" w:hAnsiTheme="minorEastAsia" w:cstheme="minorEastAsia" w:hint="eastAsia"/>
                <w:bCs/>
                <w:color w:val="000000"/>
                <w:kern w:val="44"/>
                <w:sz w:val="21"/>
                <w:szCs w:val="21"/>
              </w:rPr>
              <w:t>/</w:t>
            </w:r>
            <w:r>
              <w:rPr>
                <w:rFonts w:asciiTheme="minorEastAsia" w:hAnsiTheme="minorEastAsia" w:cstheme="minorEastAsia" w:hint="eastAsia"/>
                <w:bCs/>
                <w:color w:val="000000"/>
                <w:kern w:val="44"/>
                <w:sz w:val="21"/>
                <w:szCs w:val="21"/>
              </w:rPr>
              <w:t>盏</w:t>
            </w:r>
            <w:proofErr w:type="gramEnd"/>
          </w:p>
        </w:tc>
        <w:tc>
          <w:tcPr>
            <w:tcW w:w="1118" w:type="dxa"/>
            <w:shd w:val="clear" w:color="auto" w:fill="FFFFFF" w:themeFill="background1"/>
            <w:vAlign w:val="center"/>
          </w:tcPr>
          <w:p w:rsidR="00D17E9F" w:rsidRDefault="00D17E9F">
            <w:pPr>
              <w:spacing w:line="216" w:lineRule="auto"/>
              <w:jc w:val="center"/>
              <w:rPr>
                <w:rFonts w:asciiTheme="minorEastAsia" w:hAnsiTheme="minorEastAsia" w:cstheme="minorEastAsia"/>
                <w:color w:val="000000"/>
                <w:sz w:val="21"/>
                <w:szCs w:val="21"/>
              </w:rPr>
            </w:pPr>
          </w:p>
        </w:tc>
        <w:tc>
          <w:tcPr>
            <w:tcW w:w="1950" w:type="dxa"/>
            <w:shd w:val="clear" w:color="auto" w:fill="FFFFFF" w:themeFill="background1"/>
          </w:tcPr>
          <w:p w:rsidR="00D17E9F" w:rsidRDefault="00075244">
            <w:pPr>
              <w:spacing w:line="216" w:lineRule="auto"/>
              <w:jc w:val="center"/>
              <w:rPr>
                <w:rFonts w:asciiTheme="minorEastAsia" w:hAnsiTheme="minorEastAsia" w:cstheme="minorEastAsia"/>
                <w:color w:val="000000"/>
                <w:sz w:val="21"/>
                <w:szCs w:val="21"/>
              </w:rPr>
            </w:pPr>
            <w:r>
              <w:rPr>
                <w:rFonts w:ascii="宋体" w:eastAsia="宋体" w:hAnsi="宋体" w:cstheme="minorEastAsia" w:hint="eastAsia"/>
                <w:noProof/>
              </w:rPr>
              <mc:AlternateContent>
                <mc:Choice Requires="wpg">
                  <w:drawing>
                    <wp:anchor distT="0" distB="0" distL="114300" distR="114300" simplePos="0" relativeHeight="251688960" behindDoc="0" locked="0" layoutInCell="1" allowOverlap="1">
                      <wp:simplePos x="0" y="0"/>
                      <wp:positionH relativeFrom="page">
                        <wp:posOffset>1809750</wp:posOffset>
                      </wp:positionH>
                      <wp:positionV relativeFrom="page">
                        <wp:posOffset>156210</wp:posOffset>
                      </wp:positionV>
                      <wp:extent cx="478790" cy="1249045"/>
                      <wp:effectExtent l="0" t="0" r="16510" b="8255"/>
                      <wp:wrapNone/>
                      <wp:docPr id="64" name="组合 64"/>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65"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6"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64" o:spid="_x0000_s1195" style="position:absolute;left:0;text-align:left;margin-left:142.5pt;margin-top:12.3pt;width:37.7pt;height:98.35pt;z-index:251688960;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">
                      <v:rect id="矩形 64" o:spid="_x0000_s1196"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rihMMA&#10;AADbAAAADwAAAGRycy9kb3ducmV2LnhtbESPzWrDMBCE74W+g9hCbo3ckjrBiRJKIcSHUsjPAyzW&#10;xjKRVsaSf/L2UaHQ4zAz3zCb3eSsGKgLjWcFb/MMBHHldcO1gst5/7oCESKyRuuZFNwpwG77/LTB&#10;QvuRjzScYi0ShEOBCkyMbSFlqAw5DHPfEifv6juHMcmulrrDMcGdle9ZlkuHDacFgy19Gapup94p&#10;sBn2tDyufq7mUPNyEUr7fSuVmr1Mn2sQkab4H/5rl1pB/gG/X9IP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rihMMAAADbAAAADwAAAAAAAAAAAAAAAACYAgAAZHJzL2Rv&#10;d25yZXYueG1sUEsFBgAAAAAEAAQA9QAAAIgDAAAAAA==&#10;" fillcolor="#c0504d [3205]" stroked="f" strokeweight="2pt"/>
                      <v:shape id="_x0000_s1197"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BQ8QA&#10;AADbAAAADwAAAGRycy9kb3ducmV2LnhtbESPQYvCMBSE78L+h/AW9qbpipa1GkVWhD0JVmHx9mye&#10;bbF5KU2q1V9vBMHjMDPfMLNFZypxocaVlhV8DyIQxJnVJecK9rt1/weE88gaK8uk4EYOFvOP3gwT&#10;ba+8pUvqcxEg7BJUUHhfJ1K6rCCDbmBr4uCdbGPQB9nkUjd4DXBTyWEUxdJgyWGhwJp+C8rOaWsU&#10;dP+Tzfo42Syr9rAaj4b3fWrbs1Jfn91yCsJT59/hV/tPK4hjeH4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1AUP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p>
        </w:tc>
      </w:tr>
      <w:tr w:rsidR="00D17E9F">
        <w:trPr>
          <w:trHeight w:val="1754"/>
          <w:jc w:val="center"/>
        </w:trPr>
        <w:tc>
          <w:tcPr>
            <w:tcW w:w="3493" w:type="dxa"/>
            <w:vMerge w:val="restart"/>
            <w:shd w:val="clear" w:color="auto" w:fill="FFFFFF" w:themeFill="background1"/>
            <w:vAlign w:val="center"/>
          </w:tcPr>
          <w:p w:rsidR="00D17E9F" w:rsidRDefault="00075244">
            <w:pPr>
              <w:spacing w:line="216" w:lineRule="auto"/>
              <w:rPr>
                <w:rFonts w:asciiTheme="minorEastAsia" w:hAnsiTheme="minorEastAsia" w:cs="宋体"/>
                <w:color w:val="000000"/>
                <w:sz w:val="21"/>
                <w:szCs w:val="21"/>
              </w:rPr>
            </w:pPr>
            <w:r>
              <w:rPr>
                <w:rFonts w:asciiTheme="minorEastAsia" w:hAnsiTheme="minorEastAsia" w:cs="宋体" w:hint="eastAsia"/>
                <w:color w:val="000000"/>
                <w:sz w:val="21"/>
                <w:szCs w:val="21"/>
              </w:rPr>
              <w:t>主场服务商：</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联系人：肖</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清</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电</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话：</w:t>
            </w:r>
            <w:r>
              <w:rPr>
                <w:rFonts w:asciiTheme="minorEastAsia" w:hAnsiTheme="minorEastAsia" w:cstheme="minorEastAsia" w:hint="eastAsia"/>
                <w:bCs/>
                <w:kern w:val="44"/>
                <w:sz w:val="21"/>
              </w:rPr>
              <w:t>18382221479</w:t>
            </w:r>
          </w:p>
          <w:p w:rsidR="00D17E9F" w:rsidRDefault="00075244">
            <w:pPr>
              <w:spacing w:line="216" w:lineRule="auto"/>
              <w:rPr>
                <w:rFonts w:asciiTheme="minorEastAsia" w:hAnsiTheme="minorEastAsia" w:cs="宋体"/>
                <w:color w:val="000000"/>
                <w:sz w:val="21"/>
                <w:szCs w:val="21"/>
              </w:rPr>
            </w:pPr>
            <w:proofErr w:type="gramStart"/>
            <w:r>
              <w:rPr>
                <w:rFonts w:asciiTheme="minorEastAsia" w:hAnsiTheme="minorEastAsia" w:cstheme="minorEastAsia" w:hint="eastAsia"/>
                <w:bCs/>
                <w:kern w:val="44"/>
                <w:sz w:val="21"/>
              </w:rPr>
              <w:t>邮</w:t>
            </w:r>
            <w:proofErr w:type="gramEnd"/>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箱：</w:t>
            </w:r>
            <w:hyperlink r:id="rId33" w:history="1">
              <w:r>
                <w:rPr>
                  <w:rFonts w:asciiTheme="minorEastAsia" w:hAnsiTheme="minorEastAsia" w:cstheme="minorEastAsia" w:hint="eastAsia"/>
                  <w:bCs/>
                  <w:kern w:val="44"/>
                  <w:sz w:val="21"/>
                </w:rPr>
                <w:t>cdzzld@ciexpo.com.cn</w:t>
              </w:r>
            </w:hyperlink>
          </w:p>
        </w:tc>
        <w:tc>
          <w:tcPr>
            <w:tcW w:w="5167" w:type="dxa"/>
            <w:gridSpan w:val="3"/>
            <w:shd w:val="clear" w:color="auto" w:fill="FFFFFF" w:themeFill="background1"/>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开户名称：中展励德国际展览（北京）有限公司</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开户银行：中国建设银行北京梅地亚支行</w:t>
            </w:r>
            <w:r>
              <w:rPr>
                <w:rFonts w:asciiTheme="minorEastAsia" w:hAnsiTheme="minorEastAsia" w:cstheme="minorEastAsia" w:hint="eastAsia"/>
                <w:bCs/>
                <w:kern w:val="44"/>
                <w:sz w:val="21"/>
              </w:rPr>
              <w:t xml:space="preserve"> </w:t>
            </w:r>
          </w:p>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银行帐号：</w:t>
            </w:r>
            <w:r>
              <w:rPr>
                <w:rFonts w:asciiTheme="minorEastAsia" w:hAnsiTheme="minorEastAsia" w:cstheme="minorEastAsia" w:hint="eastAsia"/>
                <w:bCs/>
                <w:kern w:val="44"/>
                <w:sz w:val="21"/>
              </w:rPr>
              <w:t>1100 1150 1000 5300 4881</w:t>
            </w:r>
          </w:p>
        </w:tc>
      </w:tr>
      <w:tr w:rsidR="00D17E9F">
        <w:trPr>
          <w:trHeight w:val="1581"/>
          <w:jc w:val="center"/>
        </w:trPr>
        <w:tc>
          <w:tcPr>
            <w:tcW w:w="3493" w:type="dxa"/>
            <w:vMerge/>
            <w:shd w:val="clear" w:color="auto" w:fill="FFFFFF" w:themeFill="background1"/>
            <w:vAlign w:val="center"/>
          </w:tcPr>
          <w:p w:rsidR="00D17E9F" w:rsidRDefault="00D17E9F">
            <w:pPr>
              <w:spacing w:line="216" w:lineRule="auto"/>
              <w:rPr>
                <w:rFonts w:asciiTheme="minorEastAsia" w:hAnsiTheme="minorEastAsia" w:cs="宋体"/>
                <w:color w:val="000000"/>
                <w:sz w:val="21"/>
                <w:szCs w:val="21"/>
              </w:rPr>
            </w:pPr>
          </w:p>
        </w:tc>
        <w:tc>
          <w:tcPr>
            <w:tcW w:w="5167" w:type="dxa"/>
            <w:gridSpan w:val="3"/>
            <w:shd w:val="clear" w:color="auto" w:fill="FFFFFF" w:themeFill="background1"/>
            <w:vAlign w:val="center"/>
          </w:tcPr>
          <w:p w:rsidR="00D17E9F" w:rsidRDefault="00075244">
            <w:pPr>
              <w:spacing w:line="216" w:lineRule="auto"/>
              <w:jc w:val="both"/>
              <w:rPr>
                <w:rFonts w:asciiTheme="minorEastAsia" w:hAnsiTheme="minorEastAsia" w:cs="宋体"/>
                <w:color w:val="000000"/>
                <w:sz w:val="21"/>
                <w:szCs w:val="21"/>
              </w:rPr>
            </w:pPr>
            <w:r>
              <w:rPr>
                <w:rFonts w:asciiTheme="minorEastAsia" w:hAnsiTheme="minorEastAsia" w:cs="宋体" w:hint="eastAsia"/>
                <w:color w:val="000000"/>
                <w:sz w:val="21"/>
                <w:szCs w:val="21"/>
              </w:rPr>
              <w:t>备注：</w:t>
            </w:r>
          </w:p>
          <w:p w:rsidR="00D17E9F" w:rsidRDefault="00075244">
            <w:pPr>
              <w:spacing w:line="216" w:lineRule="auto"/>
              <w:jc w:val="both"/>
              <w:rPr>
                <w:rFonts w:asciiTheme="minorEastAsia" w:hAnsiTheme="minorEastAsia" w:cs="宋体"/>
                <w:color w:val="000000"/>
                <w:sz w:val="21"/>
                <w:szCs w:val="21"/>
              </w:rPr>
            </w:pPr>
            <w:r>
              <w:rPr>
                <w:rFonts w:asciiTheme="minorEastAsia" w:hAnsiTheme="minorEastAsia" w:cs="宋体" w:hint="eastAsia"/>
                <w:color w:val="000000"/>
                <w:sz w:val="21"/>
                <w:szCs w:val="21"/>
              </w:rPr>
              <w:t>请认真填写完毕，以邮件形式发送至主场服务商，字迹清晰</w:t>
            </w:r>
            <w:r>
              <w:rPr>
                <w:rFonts w:asciiTheme="minorEastAsia" w:hAnsiTheme="minorEastAsia" w:cstheme="minorEastAsia" w:hint="eastAsia"/>
                <w:bCs/>
                <w:kern w:val="44"/>
                <w:sz w:val="21"/>
              </w:rPr>
              <w:t>并加盖公章。</w:t>
            </w:r>
          </w:p>
        </w:tc>
      </w:tr>
      <w:tr w:rsidR="00D17E9F">
        <w:trPr>
          <w:trHeight w:val="566"/>
          <w:jc w:val="center"/>
        </w:trPr>
        <w:tc>
          <w:tcPr>
            <w:tcW w:w="8660" w:type="dxa"/>
            <w:gridSpan w:val="4"/>
            <w:shd w:val="clear" w:color="auto" w:fill="FFFFFF" w:themeFill="background1"/>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参展单位：</w:t>
            </w:r>
            <w:r>
              <w:rPr>
                <w:rFonts w:asciiTheme="minorEastAsia" w:hAnsiTheme="minorEastAsia" w:cstheme="minorEastAsia" w:hint="eastAsia"/>
                <w:bCs/>
                <w:kern w:val="44"/>
                <w:sz w:val="21"/>
              </w:rPr>
              <w:t xml:space="preserve"> </w:t>
            </w:r>
          </w:p>
        </w:tc>
      </w:tr>
      <w:tr w:rsidR="00D17E9F">
        <w:trPr>
          <w:trHeight w:val="566"/>
          <w:jc w:val="center"/>
        </w:trPr>
        <w:tc>
          <w:tcPr>
            <w:tcW w:w="8660" w:type="dxa"/>
            <w:gridSpan w:val="4"/>
            <w:shd w:val="clear" w:color="auto" w:fill="FFFFFF" w:themeFill="background1"/>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搭建单位：</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展位号：</w:t>
            </w:r>
          </w:p>
        </w:tc>
      </w:tr>
      <w:tr w:rsidR="00D17E9F">
        <w:trPr>
          <w:trHeight w:val="566"/>
          <w:jc w:val="center"/>
        </w:trPr>
        <w:tc>
          <w:tcPr>
            <w:tcW w:w="8660" w:type="dxa"/>
            <w:gridSpan w:val="4"/>
            <w:shd w:val="clear" w:color="auto" w:fill="FFFFFF" w:themeFill="background1"/>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联系人：</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电话：</w:t>
            </w:r>
          </w:p>
        </w:tc>
      </w:tr>
      <w:tr w:rsidR="00D17E9F">
        <w:trPr>
          <w:trHeight w:val="566"/>
          <w:jc w:val="center"/>
        </w:trPr>
        <w:tc>
          <w:tcPr>
            <w:tcW w:w="8660" w:type="dxa"/>
            <w:gridSpan w:val="4"/>
            <w:shd w:val="clear" w:color="auto" w:fill="FFFFFF" w:themeFill="background1"/>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传真：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电子邮件：</w:t>
            </w:r>
          </w:p>
        </w:tc>
      </w:tr>
      <w:tr w:rsidR="00D17E9F">
        <w:trPr>
          <w:trHeight w:val="602"/>
          <w:jc w:val="center"/>
        </w:trPr>
        <w:tc>
          <w:tcPr>
            <w:tcW w:w="8660" w:type="dxa"/>
            <w:gridSpan w:val="4"/>
            <w:shd w:val="clear" w:color="auto" w:fill="FFFFFF" w:themeFill="background1"/>
            <w:vAlign w:val="center"/>
          </w:tcPr>
          <w:p w:rsidR="00D17E9F" w:rsidRDefault="00075244">
            <w:pPr>
              <w:pStyle w:val="21"/>
              <w:spacing w:line="216" w:lineRule="auto"/>
              <w:jc w:val="both"/>
              <w:rPr>
                <w:rFonts w:asciiTheme="minorEastAsia" w:hAnsiTheme="minorEastAsia" w:cstheme="minorEastAsia"/>
                <w:bCs/>
                <w:kern w:val="44"/>
                <w:sz w:val="21"/>
              </w:rPr>
            </w:pPr>
            <w:r>
              <w:rPr>
                <w:rFonts w:asciiTheme="minorEastAsia" w:hAnsiTheme="minorEastAsia" w:cstheme="minorEastAsia" w:hint="eastAsia"/>
                <w:bCs/>
                <w:kern w:val="44"/>
                <w:sz w:val="21"/>
              </w:rPr>
              <w:t>日期：</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 xml:space="preserve">                     </w:t>
            </w:r>
            <w:r>
              <w:rPr>
                <w:rFonts w:asciiTheme="minorEastAsia" w:hAnsiTheme="minorEastAsia" w:cstheme="minorEastAsia" w:hint="eastAsia"/>
                <w:bCs/>
                <w:kern w:val="44"/>
                <w:sz w:val="21"/>
              </w:rPr>
              <w:t>盖章：</w:t>
            </w:r>
          </w:p>
        </w:tc>
      </w:tr>
    </w:tbl>
    <w:p w:rsidR="00D17E9F" w:rsidRDefault="00D17E9F">
      <w:pPr>
        <w:spacing w:line="216" w:lineRule="auto"/>
        <w:rPr>
          <w:rFonts w:asciiTheme="minorEastAsia" w:hAnsiTheme="minorEastAsia"/>
        </w:rPr>
      </w:pPr>
    </w:p>
    <w:p w:rsidR="00D17E9F" w:rsidRDefault="00D17E9F">
      <w:pPr>
        <w:spacing w:line="216" w:lineRule="auto"/>
        <w:rPr>
          <w:rFonts w:asciiTheme="minorEastAsia" w:hAnsiTheme="minorEastAsia"/>
        </w:rPr>
      </w:pPr>
    </w:p>
    <w:p w:rsidR="00D17E9F" w:rsidRDefault="00D17E9F">
      <w:pPr>
        <w:spacing w:line="216" w:lineRule="auto"/>
        <w:rPr>
          <w:rFonts w:asciiTheme="minorEastAsia" w:hAnsiTheme="minorEastAsia"/>
        </w:rPr>
      </w:pPr>
    </w:p>
    <w:p w:rsidR="00D17E9F" w:rsidRDefault="00075244">
      <w:pPr>
        <w:pStyle w:val="3"/>
        <w:spacing w:line="216" w:lineRule="auto"/>
      </w:pPr>
      <w:bookmarkStart w:id="412" w:name="_Toc17798"/>
      <w:bookmarkStart w:id="413" w:name="_Toc17662"/>
      <w:bookmarkStart w:id="414" w:name="_Toc4975"/>
      <w:r>
        <w:rPr>
          <w:rFonts w:asciiTheme="minorEastAsia" w:eastAsiaTheme="minorEastAsia" w:hAnsiTheme="minorEastAsia" w:hint="eastAsia"/>
        </w:rPr>
        <w:lastRenderedPageBreak/>
        <w:t>七、展具家具租赁服务申请表</w:t>
      </w:r>
      <w:bookmarkEnd w:id="392"/>
      <w:bookmarkEnd w:id="393"/>
      <w:bookmarkEnd w:id="394"/>
      <w:bookmarkEnd w:id="395"/>
      <w:bookmarkEnd w:id="396"/>
      <w:bookmarkEnd w:id="397"/>
      <w:bookmarkEnd w:id="398"/>
      <w:bookmarkEnd w:id="399"/>
      <w:bookmarkEnd w:id="400"/>
      <w:bookmarkEnd w:id="409"/>
      <w:bookmarkEnd w:id="410"/>
      <w:bookmarkEnd w:id="411"/>
      <w:bookmarkEnd w:id="412"/>
      <w:bookmarkEnd w:id="413"/>
      <w:bookmarkEnd w:id="414"/>
    </w:p>
    <w:tbl>
      <w:tblPr>
        <w:tblW w:w="8720" w:type="dxa"/>
        <w:jc w:val="center"/>
        <w:tblLayout w:type="fixed"/>
        <w:tblLook w:val="04A0" w:firstRow="1" w:lastRow="0" w:firstColumn="1" w:lastColumn="0" w:noHBand="0" w:noVBand="1"/>
      </w:tblPr>
      <w:tblGrid>
        <w:gridCol w:w="722"/>
        <w:gridCol w:w="1295"/>
        <w:gridCol w:w="1856"/>
        <w:gridCol w:w="770"/>
        <w:gridCol w:w="1186"/>
        <w:gridCol w:w="1015"/>
        <w:gridCol w:w="791"/>
        <w:gridCol w:w="1085"/>
      </w:tblGrid>
      <w:tr w:rsidR="00D17E9F">
        <w:trPr>
          <w:trHeight w:val="761"/>
          <w:jc w:val="center"/>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b/>
                <w:bCs/>
                <w:sz w:val="21"/>
                <w:szCs w:val="21"/>
              </w:rPr>
            </w:pPr>
            <w:r>
              <w:rPr>
                <w:rFonts w:ascii="宋体" w:eastAsia="宋体" w:hAnsi="宋体" w:cs="宋体" w:hint="eastAsia"/>
                <w:b/>
                <w:bCs/>
                <w:sz w:val="21"/>
                <w:szCs w:val="21"/>
              </w:rPr>
              <w:t>序号</w:t>
            </w:r>
          </w:p>
        </w:tc>
        <w:tc>
          <w:tcPr>
            <w:tcW w:w="1295"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b/>
                <w:bCs/>
                <w:sz w:val="21"/>
                <w:szCs w:val="21"/>
              </w:rPr>
            </w:pPr>
            <w:r>
              <w:rPr>
                <w:rFonts w:ascii="宋体" w:eastAsia="宋体" w:hAnsi="宋体" w:cs="宋体" w:hint="eastAsia"/>
                <w:b/>
                <w:bCs/>
                <w:sz w:val="21"/>
                <w:szCs w:val="21"/>
              </w:rPr>
              <w:t>名称</w:t>
            </w:r>
          </w:p>
        </w:tc>
        <w:tc>
          <w:tcPr>
            <w:tcW w:w="1856"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b/>
                <w:bCs/>
                <w:sz w:val="21"/>
                <w:szCs w:val="21"/>
              </w:rPr>
            </w:pPr>
            <w:r>
              <w:rPr>
                <w:rFonts w:ascii="宋体" w:eastAsia="宋体" w:hAnsi="宋体" w:cs="宋体" w:hint="eastAsia"/>
                <w:b/>
                <w:bCs/>
                <w:sz w:val="21"/>
                <w:szCs w:val="21"/>
              </w:rPr>
              <w:t>尺寸</w:t>
            </w:r>
          </w:p>
        </w:tc>
        <w:tc>
          <w:tcPr>
            <w:tcW w:w="770"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b/>
                <w:bCs/>
                <w:sz w:val="21"/>
                <w:szCs w:val="21"/>
              </w:rPr>
            </w:pPr>
            <w:r>
              <w:rPr>
                <w:rFonts w:ascii="宋体" w:eastAsia="宋体" w:hAnsi="宋体" w:cs="宋体" w:hint="eastAsia"/>
                <w:b/>
                <w:bCs/>
                <w:sz w:val="21"/>
                <w:szCs w:val="21"/>
              </w:rPr>
              <w:t>单位</w:t>
            </w:r>
          </w:p>
        </w:tc>
        <w:tc>
          <w:tcPr>
            <w:tcW w:w="1186"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b/>
                <w:bCs/>
                <w:sz w:val="21"/>
                <w:szCs w:val="21"/>
              </w:rPr>
            </w:pPr>
            <w:r>
              <w:rPr>
                <w:rFonts w:ascii="宋体" w:eastAsia="宋体" w:hAnsi="宋体" w:cs="宋体" w:hint="eastAsia"/>
                <w:b/>
                <w:bCs/>
                <w:sz w:val="21"/>
                <w:szCs w:val="21"/>
              </w:rPr>
              <w:t>单价（元）</w:t>
            </w:r>
            <w:r>
              <w:rPr>
                <w:rFonts w:ascii="宋体" w:eastAsia="宋体" w:hAnsi="宋体" w:cs="宋体" w:hint="eastAsia"/>
                <w:b/>
                <w:bCs/>
                <w:sz w:val="21"/>
                <w:szCs w:val="21"/>
              </w:rPr>
              <w:t>/</w:t>
            </w:r>
            <w:r>
              <w:rPr>
                <w:rFonts w:ascii="宋体" w:eastAsia="宋体" w:hAnsi="宋体" w:cs="宋体" w:hint="eastAsia"/>
                <w:b/>
                <w:bCs/>
                <w:sz w:val="21"/>
                <w:szCs w:val="21"/>
              </w:rPr>
              <w:t>展期</w:t>
            </w:r>
          </w:p>
        </w:tc>
        <w:tc>
          <w:tcPr>
            <w:tcW w:w="1015"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b/>
                <w:bCs/>
                <w:sz w:val="21"/>
                <w:szCs w:val="21"/>
              </w:rPr>
            </w:pPr>
            <w:r>
              <w:rPr>
                <w:rFonts w:ascii="宋体" w:eastAsia="宋体" w:hAnsi="宋体" w:cs="宋体" w:hint="eastAsia"/>
                <w:b/>
                <w:bCs/>
                <w:sz w:val="21"/>
                <w:szCs w:val="21"/>
              </w:rPr>
              <w:t>押金（元）</w:t>
            </w:r>
          </w:p>
        </w:tc>
        <w:tc>
          <w:tcPr>
            <w:tcW w:w="791"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b/>
                <w:bCs/>
                <w:sz w:val="21"/>
                <w:szCs w:val="21"/>
              </w:rPr>
            </w:pPr>
            <w:r>
              <w:rPr>
                <w:rFonts w:ascii="宋体" w:eastAsia="宋体" w:hAnsi="宋体" w:cs="宋体" w:hint="eastAsia"/>
                <w:b/>
                <w:bCs/>
                <w:sz w:val="21"/>
                <w:szCs w:val="21"/>
              </w:rPr>
              <w:t>数量</w:t>
            </w:r>
          </w:p>
        </w:tc>
        <w:tc>
          <w:tcPr>
            <w:tcW w:w="1085" w:type="dxa"/>
            <w:tcBorders>
              <w:top w:val="single" w:sz="8" w:space="0" w:color="auto"/>
              <w:left w:val="single" w:sz="8"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b/>
                <w:bCs/>
                <w:sz w:val="21"/>
                <w:szCs w:val="21"/>
              </w:rPr>
            </w:pPr>
            <w:r>
              <w:rPr>
                <w:rFonts w:ascii="宋体" w:eastAsia="宋体" w:hAnsi="宋体" w:cs="宋体" w:hint="eastAsia"/>
                <w:b/>
                <w:bCs/>
                <w:sz w:val="21"/>
                <w:szCs w:val="21"/>
              </w:rPr>
              <w:t>金额（元）</w:t>
            </w:r>
          </w:p>
        </w:tc>
      </w:tr>
      <w:tr w:rsidR="00D17E9F">
        <w:trPr>
          <w:trHeight w:val="665"/>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w:t>
            </w:r>
          </w:p>
        </w:tc>
        <w:tc>
          <w:tcPr>
            <w:tcW w:w="129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活络架</w:t>
            </w:r>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990</w:t>
            </w:r>
            <w:r>
              <w:rPr>
                <w:rFonts w:ascii="宋体" w:eastAsia="宋体" w:hAnsi="宋体" w:cs="宋体" w:hint="eastAsia"/>
                <w:color w:val="000000"/>
                <w:sz w:val="21"/>
                <w:szCs w:val="21"/>
              </w:rPr>
              <w:t>×</w:t>
            </w:r>
            <w:r>
              <w:rPr>
                <w:rFonts w:ascii="宋体" w:eastAsia="宋体" w:hAnsi="宋体" w:cs="宋体" w:hint="eastAsia"/>
                <w:color w:val="000000"/>
                <w:sz w:val="21"/>
                <w:szCs w:val="21"/>
              </w:rPr>
              <w:t>300</w:t>
            </w:r>
            <w:r>
              <w:rPr>
                <w:rFonts w:ascii="宋体" w:eastAsia="宋体" w:hAnsi="宋体" w:cs="宋体" w:hint="eastAsia"/>
                <w:color w:val="000000"/>
                <w:sz w:val="21"/>
                <w:szCs w:val="21"/>
              </w:rPr>
              <w:t>×</w:t>
            </w:r>
            <w:r>
              <w:rPr>
                <w:rFonts w:ascii="宋体" w:eastAsia="宋体" w:hAnsi="宋体" w:cs="宋体" w:hint="eastAsia"/>
                <w:color w:val="000000"/>
                <w:sz w:val="21"/>
                <w:szCs w:val="21"/>
              </w:rPr>
              <w:t>6mm</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套</w:t>
            </w:r>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34</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665"/>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2</w:t>
            </w:r>
          </w:p>
        </w:tc>
        <w:tc>
          <w:tcPr>
            <w:tcW w:w="129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方格挂网</w:t>
            </w:r>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1400*900mm</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11</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30</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665"/>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w:t>
            </w:r>
          </w:p>
        </w:tc>
        <w:tc>
          <w:tcPr>
            <w:tcW w:w="129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挂钩</w:t>
            </w:r>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proofErr w:type="gramStart"/>
            <w:r>
              <w:rPr>
                <w:rFonts w:ascii="宋体" w:eastAsia="宋体" w:hAnsi="宋体" w:cs="宋体" w:hint="eastAsia"/>
                <w:color w:val="000000"/>
                <w:sz w:val="21"/>
                <w:szCs w:val="21"/>
              </w:rPr>
              <w:t>个</w:t>
            </w:r>
            <w:proofErr w:type="gramEnd"/>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2</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665"/>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4</w:t>
            </w:r>
          </w:p>
        </w:tc>
        <w:tc>
          <w:tcPr>
            <w:tcW w:w="129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礼宾栏</w:t>
            </w:r>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1.5m/</w:t>
            </w:r>
            <w:r>
              <w:rPr>
                <w:rFonts w:ascii="宋体" w:eastAsia="宋体" w:hAnsi="宋体" w:cs="宋体" w:hint="eastAsia"/>
                <w:color w:val="000000"/>
                <w:sz w:val="21"/>
                <w:szCs w:val="21"/>
              </w:rPr>
              <w:t>根</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根</w:t>
            </w:r>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37</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761"/>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w:t>
            </w:r>
          </w:p>
        </w:tc>
        <w:tc>
          <w:tcPr>
            <w:tcW w:w="1295" w:type="dxa"/>
            <w:vMerge w:val="restart"/>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铝</w:t>
            </w:r>
            <w:proofErr w:type="gramStart"/>
            <w:r>
              <w:rPr>
                <w:rFonts w:ascii="宋体" w:eastAsia="宋体" w:hAnsi="宋体" w:cs="宋体" w:hint="eastAsia"/>
                <w:color w:val="000000"/>
                <w:sz w:val="21"/>
                <w:szCs w:val="21"/>
              </w:rPr>
              <w:t>玻</w:t>
            </w:r>
            <w:proofErr w:type="gramEnd"/>
            <w:r>
              <w:rPr>
                <w:rFonts w:ascii="宋体" w:eastAsia="宋体" w:hAnsi="宋体" w:cs="宋体" w:hint="eastAsia"/>
                <w:color w:val="000000"/>
                <w:sz w:val="21"/>
                <w:szCs w:val="21"/>
              </w:rPr>
              <w:t>展柜</w:t>
            </w:r>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1000*500*2000mm</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349</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300</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761"/>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6</w:t>
            </w:r>
          </w:p>
        </w:tc>
        <w:tc>
          <w:tcPr>
            <w:tcW w:w="1295" w:type="dxa"/>
            <w:vMerge/>
            <w:tcBorders>
              <w:top w:val="nil"/>
              <w:left w:val="nil"/>
              <w:bottom w:val="single" w:sz="8" w:space="0" w:color="auto"/>
              <w:right w:val="single" w:sz="8" w:space="0" w:color="auto"/>
            </w:tcBorders>
            <w:shd w:val="clear" w:color="auto" w:fill="auto"/>
            <w:vAlign w:val="center"/>
          </w:tcPr>
          <w:p w:rsidR="00D17E9F" w:rsidRDefault="00D17E9F">
            <w:pPr>
              <w:spacing w:line="216" w:lineRule="auto"/>
              <w:rPr>
                <w:rFonts w:ascii="宋体" w:eastAsia="宋体" w:hAnsi="宋体" w:cs="宋体"/>
                <w:color w:val="000000"/>
                <w:sz w:val="21"/>
                <w:szCs w:val="21"/>
              </w:rPr>
            </w:pPr>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1000*500*1000mm</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177</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200</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theme="minorEastAsia" w:hint="eastAsia"/>
                <w:noProof/>
              </w:rPr>
              <mc:AlternateContent>
                <mc:Choice Requires="wpg">
                  <w:drawing>
                    <wp:anchor distT="0" distB="0" distL="114300" distR="114300" simplePos="0" relativeHeight="251624448" behindDoc="0" locked="0" layoutInCell="1" allowOverlap="1">
                      <wp:simplePos x="0" y="0"/>
                      <wp:positionH relativeFrom="page">
                        <wp:posOffset>1198245</wp:posOffset>
                      </wp:positionH>
                      <wp:positionV relativeFrom="page">
                        <wp:posOffset>257175</wp:posOffset>
                      </wp:positionV>
                      <wp:extent cx="478790" cy="1249045"/>
                      <wp:effectExtent l="0" t="0" r="16510" b="8255"/>
                      <wp:wrapNone/>
                      <wp:docPr id="203" name="组合 203"/>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204"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05"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03" o:spid="_x0000_s1198" style="position:absolute;left:0;text-align:left;margin-left:94.35pt;margin-top:20.25pt;width:37.7pt;height:98.35pt;z-index:251624448;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">
                      <v:rect id="矩形 64" o:spid="_x0000_s1199"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2BUcIA&#10;AADcAAAADwAAAGRycy9kb3ducmV2LnhtbESPzYoCMRCE78K+Q+iFvWmiyCqjUWRhcQ4i+PMAzaSd&#10;DCadYRJ1fPuNIOyxqKqvqOW6907cqYtNYA3jkQJBXAXTcK3hfPodzkHEhGzQBSYNT4qwXn0MlliY&#10;8OAD3Y+pFhnCsUANNqW2kDJWljzGUWiJs3cJnceUZVdL0+Ejw72TE6W+pceG84LFln4sVdfjzWtw&#10;Cm80O8z3F7uteTaNpdtdS62/PvvNAkSiPv2H3+3SaJioKbzO5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YFRwgAAANwAAAAPAAAAAAAAAAAAAAAAAJgCAABkcnMvZG93&#10;bnJldi54bWxQSwUGAAAAAAQABAD1AAAAhwMAAAAA&#10;" fillcolor="#c0504d [3205]" stroked="f" strokeweight="2pt"/>
                      <v:shape id="_x0000_s1200"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q8YA&#10;AADcAAAADwAAAGRycy9kb3ducmV2LnhtbESPQWvCQBSE70L/w/IKvZlNQ5UaXUVaAj0JjYHi7Zl9&#10;JsHs25DdxLS/vlsoeBxm5htms5tMK0bqXWNZwXMUgyAurW64UlAcs/krCOeRNbaWScE3OdhtH2Yb&#10;TLW98SeNua9EgLBLUUHtfZdK6cqaDLrIdsTBu9jeoA+yr6Tu8RbgppVJHC+lwYbDQo0dvdVUXvPB&#10;KJi+VofsvDrs2+H0vnhJforcDlelnh6n/RqEp8nfw//tD60giRfwdyYc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P/q8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宋体" w:eastAsia="宋体" w:hAnsi="宋体" w:cs="宋体" w:hint="eastAsia"/>
                <w:color w:val="000000"/>
                <w:sz w:val="21"/>
                <w:szCs w:val="21"/>
              </w:rPr>
              <w:t xml:space="preserve">　</w:t>
            </w:r>
          </w:p>
        </w:tc>
      </w:tr>
      <w:tr w:rsidR="00D17E9F">
        <w:trPr>
          <w:trHeight w:val="665"/>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7</w:t>
            </w:r>
          </w:p>
        </w:tc>
        <w:tc>
          <w:tcPr>
            <w:tcW w:w="129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方形洽谈桌</w:t>
            </w:r>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653*653*685mm</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73</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761"/>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8</w:t>
            </w:r>
          </w:p>
        </w:tc>
        <w:tc>
          <w:tcPr>
            <w:tcW w:w="129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玻璃圆桌</w:t>
            </w:r>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70</w:t>
            </w:r>
            <w:r>
              <w:rPr>
                <w:rFonts w:ascii="宋体" w:eastAsia="宋体" w:hAnsi="宋体" w:cs="宋体" w:hint="eastAsia"/>
                <w:color w:val="000000"/>
                <w:sz w:val="21"/>
                <w:szCs w:val="21"/>
              </w:rPr>
              <w:t>（直径）</w:t>
            </w:r>
            <w:r>
              <w:rPr>
                <w:rFonts w:ascii="宋体" w:eastAsia="宋体" w:hAnsi="宋体" w:cs="宋体" w:hint="eastAsia"/>
                <w:color w:val="000000"/>
                <w:sz w:val="21"/>
                <w:szCs w:val="21"/>
              </w:rPr>
              <w:t>*70</w:t>
            </w:r>
            <w:r>
              <w:rPr>
                <w:rFonts w:ascii="宋体" w:eastAsia="宋体" w:hAnsi="宋体" w:cs="宋体" w:hint="eastAsia"/>
                <w:color w:val="000000"/>
                <w:sz w:val="21"/>
                <w:szCs w:val="21"/>
              </w:rPr>
              <w:t>（高度）</w:t>
            </w:r>
            <w:r>
              <w:rPr>
                <w:rFonts w:ascii="宋体" w:eastAsia="宋体" w:hAnsi="宋体" w:cs="宋体" w:hint="eastAsia"/>
                <w:color w:val="000000"/>
                <w:sz w:val="21"/>
                <w:szCs w:val="21"/>
              </w:rPr>
              <w:t>mm</w:t>
            </w:r>
            <w:r>
              <w:rPr>
                <w:rFonts w:ascii="宋体" w:eastAsia="宋体" w:hAnsi="宋体" w:cs="宋体" w:hint="eastAsia"/>
                <w:color w:val="000000"/>
                <w:sz w:val="21"/>
                <w:szCs w:val="21"/>
              </w:rPr>
              <w:t xml:space="preserve">　</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110</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665"/>
          <w:jc w:val="center"/>
        </w:trPr>
        <w:tc>
          <w:tcPr>
            <w:tcW w:w="722" w:type="dxa"/>
            <w:tcBorders>
              <w:top w:val="nil"/>
              <w:left w:val="single" w:sz="4" w:space="0" w:color="auto"/>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9</w:t>
            </w:r>
          </w:p>
        </w:tc>
        <w:tc>
          <w:tcPr>
            <w:tcW w:w="129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铝</w:t>
            </w:r>
            <w:proofErr w:type="gramStart"/>
            <w:r>
              <w:rPr>
                <w:rFonts w:ascii="宋体" w:eastAsia="宋体" w:hAnsi="宋体" w:cs="宋体" w:hint="eastAsia"/>
                <w:color w:val="000000"/>
                <w:sz w:val="21"/>
                <w:szCs w:val="21"/>
              </w:rPr>
              <w:t>框咨询桌</w:t>
            </w:r>
            <w:proofErr w:type="gramEnd"/>
          </w:p>
        </w:tc>
        <w:tc>
          <w:tcPr>
            <w:tcW w:w="185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1000*600*800mm</w:t>
            </w:r>
          </w:p>
        </w:tc>
        <w:tc>
          <w:tcPr>
            <w:tcW w:w="770"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186"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73</w:t>
            </w:r>
          </w:p>
        </w:tc>
        <w:tc>
          <w:tcPr>
            <w:tcW w:w="101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w:t>
            </w:r>
          </w:p>
        </w:tc>
        <w:tc>
          <w:tcPr>
            <w:tcW w:w="791"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8"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761"/>
          <w:jc w:val="center"/>
        </w:trPr>
        <w:tc>
          <w:tcPr>
            <w:tcW w:w="722" w:type="dxa"/>
            <w:tcBorders>
              <w:top w:val="nil"/>
              <w:left w:val="single" w:sz="4" w:space="0" w:color="auto"/>
              <w:bottom w:val="single" w:sz="4"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p>
        </w:tc>
        <w:tc>
          <w:tcPr>
            <w:tcW w:w="1295" w:type="dxa"/>
            <w:tcBorders>
              <w:top w:val="nil"/>
              <w:left w:val="nil"/>
              <w:bottom w:val="single" w:sz="4"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会议长条桌（</w:t>
            </w:r>
            <w:proofErr w:type="gramStart"/>
            <w:r>
              <w:rPr>
                <w:rFonts w:ascii="宋体" w:eastAsia="宋体" w:hAnsi="宋体" w:cs="宋体" w:hint="eastAsia"/>
                <w:color w:val="000000"/>
                <w:sz w:val="21"/>
                <w:szCs w:val="21"/>
              </w:rPr>
              <w:t>带桌套</w:t>
            </w:r>
            <w:proofErr w:type="gramEnd"/>
            <w:r>
              <w:rPr>
                <w:rFonts w:ascii="宋体" w:eastAsia="宋体" w:hAnsi="宋体" w:cs="宋体" w:hint="eastAsia"/>
                <w:color w:val="000000"/>
                <w:sz w:val="21"/>
                <w:szCs w:val="21"/>
              </w:rPr>
              <w:t>）</w:t>
            </w:r>
          </w:p>
        </w:tc>
        <w:tc>
          <w:tcPr>
            <w:tcW w:w="1856" w:type="dxa"/>
            <w:tcBorders>
              <w:top w:val="nil"/>
              <w:left w:val="nil"/>
              <w:bottom w:val="single" w:sz="4"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1200*600*680mm</w:t>
            </w:r>
          </w:p>
        </w:tc>
        <w:tc>
          <w:tcPr>
            <w:tcW w:w="770" w:type="dxa"/>
            <w:tcBorders>
              <w:top w:val="nil"/>
              <w:left w:val="nil"/>
              <w:bottom w:val="single" w:sz="4"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186" w:type="dxa"/>
            <w:tcBorders>
              <w:top w:val="nil"/>
              <w:left w:val="nil"/>
              <w:bottom w:val="single" w:sz="4"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110</w:t>
            </w:r>
          </w:p>
        </w:tc>
        <w:tc>
          <w:tcPr>
            <w:tcW w:w="1015" w:type="dxa"/>
            <w:tcBorders>
              <w:top w:val="nil"/>
              <w:left w:val="nil"/>
              <w:bottom w:val="single" w:sz="4"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100</w:t>
            </w:r>
          </w:p>
        </w:tc>
        <w:tc>
          <w:tcPr>
            <w:tcW w:w="791" w:type="dxa"/>
            <w:tcBorders>
              <w:top w:val="nil"/>
              <w:left w:val="nil"/>
              <w:bottom w:val="single" w:sz="4"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nil"/>
              <w:left w:val="nil"/>
              <w:bottom w:val="single" w:sz="4" w:space="0" w:color="auto"/>
              <w:right w:val="single" w:sz="8"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654"/>
          <w:jc w:val="center"/>
        </w:trPr>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11</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会议椅</w:t>
            </w:r>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770"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把</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37</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c>
          <w:tcPr>
            <w:tcW w:w="791"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654"/>
          <w:jc w:val="center"/>
        </w:trPr>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12</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proofErr w:type="gramStart"/>
            <w:r>
              <w:rPr>
                <w:rFonts w:ascii="宋体" w:eastAsia="宋体" w:hAnsi="宋体" w:cs="宋体" w:hint="eastAsia"/>
                <w:color w:val="000000"/>
                <w:sz w:val="21"/>
                <w:szCs w:val="21"/>
              </w:rPr>
              <w:t>展椅</w:t>
            </w:r>
            <w:proofErr w:type="gramEnd"/>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770"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把</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24</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c>
          <w:tcPr>
            <w:tcW w:w="791"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654"/>
          <w:jc w:val="center"/>
        </w:trPr>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13</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proofErr w:type="gramStart"/>
            <w:r>
              <w:rPr>
                <w:rFonts w:ascii="宋体" w:eastAsia="宋体" w:hAnsi="宋体" w:cs="宋体" w:hint="eastAsia"/>
                <w:color w:val="000000"/>
                <w:sz w:val="21"/>
                <w:szCs w:val="21"/>
              </w:rPr>
              <w:t>铝框门</w:t>
            </w:r>
            <w:proofErr w:type="gramEnd"/>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770"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张</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318</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300</w:t>
            </w:r>
          </w:p>
        </w:tc>
        <w:tc>
          <w:tcPr>
            <w:tcW w:w="791"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r w:rsidR="00D17E9F">
        <w:trPr>
          <w:trHeight w:val="665"/>
          <w:jc w:val="center"/>
        </w:trPr>
        <w:tc>
          <w:tcPr>
            <w:tcW w:w="722"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14</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安全帽</w:t>
            </w:r>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770"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顶</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10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50</w:t>
            </w:r>
          </w:p>
        </w:tc>
        <w:tc>
          <w:tcPr>
            <w:tcW w:w="791"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rsidR="00D17E9F" w:rsidRDefault="00075244">
            <w:pPr>
              <w:spacing w:line="216" w:lineRule="auto"/>
              <w:jc w:val="center"/>
              <w:rPr>
                <w:rFonts w:ascii="宋体" w:eastAsia="宋体" w:hAnsi="宋体" w:cs="宋体"/>
                <w:color w:val="000000"/>
                <w:sz w:val="21"/>
                <w:szCs w:val="21"/>
              </w:rPr>
            </w:pPr>
            <w:r>
              <w:rPr>
                <w:rFonts w:ascii="宋体" w:eastAsia="宋体" w:hAnsi="宋体" w:cs="宋体" w:hint="eastAsia"/>
                <w:color w:val="000000"/>
                <w:sz w:val="21"/>
                <w:szCs w:val="21"/>
              </w:rPr>
              <w:t xml:space="preserve">　</w:t>
            </w:r>
          </w:p>
        </w:tc>
      </w:tr>
    </w:tbl>
    <w:p w:rsidR="00D17E9F" w:rsidRDefault="00D17E9F"/>
    <w:p w:rsidR="00D17E9F" w:rsidRDefault="00075244">
      <w:pPr>
        <w:rPr>
          <w:rStyle w:val="2Char"/>
          <w:rFonts w:asciiTheme="minorEastAsia" w:eastAsiaTheme="minorEastAsia" w:hAnsiTheme="minorEastAsia"/>
          <w:bCs w:val="0"/>
          <w:iCs w:val="0"/>
        </w:rPr>
      </w:pPr>
      <w:bookmarkStart w:id="415" w:name="_Toc491683114"/>
      <w:bookmarkStart w:id="416" w:name="_Toc32574"/>
      <w:r>
        <w:rPr>
          <w:rStyle w:val="2Char"/>
          <w:rFonts w:asciiTheme="minorEastAsia" w:eastAsiaTheme="minorEastAsia" w:hAnsiTheme="minorEastAsia" w:hint="eastAsia"/>
          <w:bCs w:val="0"/>
          <w:iCs w:val="0"/>
        </w:rPr>
        <w:br w:type="page"/>
      </w:r>
    </w:p>
    <w:p w:rsidR="00D17E9F" w:rsidRDefault="00075244">
      <w:pPr>
        <w:pStyle w:val="2"/>
        <w:spacing w:line="216" w:lineRule="auto"/>
        <w:jc w:val="center"/>
        <w:rPr>
          <w:rStyle w:val="2Char"/>
          <w:rFonts w:asciiTheme="minorEastAsia" w:eastAsiaTheme="minorEastAsia" w:hAnsiTheme="minorEastAsia"/>
          <w:b/>
        </w:rPr>
      </w:pPr>
      <w:bookmarkStart w:id="417" w:name="_Toc929"/>
      <w:r>
        <w:rPr>
          <w:rFonts w:ascii="宋体" w:hAnsi="宋体" w:cstheme="minorEastAsia" w:hint="eastAsia"/>
          <w:noProof/>
        </w:rPr>
        <w:lastRenderedPageBreak/>
        <mc:AlternateContent>
          <mc:Choice Requires="wpg">
            <w:drawing>
              <wp:anchor distT="0" distB="0" distL="114300" distR="114300" simplePos="0" relativeHeight="251689984" behindDoc="0" locked="0" layoutInCell="1" allowOverlap="1">
                <wp:simplePos x="0" y="0"/>
                <wp:positionH relativeFrom="page">
                  <wp:posOffset>7083425</wp:posOffset>
                </wp:positionH>
                <wp:positionV relativeFrom="page">
                  <wp:posOffset>4457065</wp:posOffset>
                </wp:positionV>
                <wp:extent cx="478790" cy="1249045"/>
                <wp:effectExtent l="0" t="0" r="16510" b="8255"/>
                <wp:wrapNone/>
                <wp:docPr id="57" name="组合 57"/>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58"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9"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57" o:spid="_x0000_s1201" style="position:absolute;left:0;text-align:left;margin-left:557.75pt;margin-top:350.95pt;width:37.7pt;height:98.35pt;z-index:251689984;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">
                <v:rect id="矩形 64" o:spid="_x0000_s1202"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eHp78A&#10;AADbAAAADwAAAGRycy9kb3ducmV2LnhtbERPy4rCMBTdC/MP4Qqz01QZH3QaZRDELkRQ5wMuzW1T&#10;TG5KE7Xz95OF4PJw3sV2cFY8qA+tZwWzaQaCuPK65UbB73U/WYMIEVmj9UwK/ijAdvMxKjDX/sln&#10;elxiI1IIhxwVmBi7XMpQGXIYpr4jTlzte4cxwb6RusdnCndWzrNsKR22nBoMdrQzVN0ud6fAZnin&#10;1Xl9qs2h4dVXKO3xVir1OR5+vkFEGuJb/HKXWsEijU1f0g+Qm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F4envwAAANsAAAAPAAAAAAAAAAAAAAAAAJgCAABkcnMvZG93bnJl&#10;di54bWxQSwUGAAAAAAQABAD1AAAAhAMAAAAA&#10;" fillcolor="#c0504d [3205]" stroked="f" strokeweight="2pt"/>
                <v:shape id="_x0000_s1203"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ZfjMQA&#10;AADbAAAADwAAAGRycy9kb3ducmV2LnhtbESPQYvCMBSE78L+h/AW9qbpisq2GkVWhD0JVmHx9mye&#10;bbF5KU2q1V9vBMHjMDPfMLNFZypxocaVlhV8DyIQxJnVJecK9rt1/weE88gaK8uk4EYOFvOP3gwT&#10;ba+8pUvqcxEg7BJUUHhfJ1K6rCCDbmBr4uCdbGPQB9nkUjd4DXBTyWEUTaTBksNCgTX9FpSd09Yo&#10;6P7jzfoYb5ZVe1iNR8P7PrXtWamvz245BeGp8+/wq/2nFYxjeH4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GX4z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Style w:val="2Char"/>
          <w:rFonts w:asciiTheme="minorEastAsia" w:eastAsiaTheme="minorEastAsia" w:hAnsiTheme="minorEastAsia" w:hint="eastAsia"/>
          <w:b/>
        </w:rPr>
        <w:t>附件九：外来材料进出馆登记表</w:t>
      </w:r>
      <w:bookmarkEnd w:id="415"/>
      <w:bookmarkEnd w:id="416"/>
      <w:bookmarkEnd w:id="417"/>
    </w:p>
    <w:tbl>
      <w:tblPr>
        <w:tblStyle w:val="ac"/>
        <w:tblpPr w:leftFromText="180" w:rightFromText="180" w:vertAnchor="text" w:horzAnchor="page" w:tblpXSpec="center" w:tblpY="519"/>
        <w:tblOverlap w:val="never"/>
        <w:tblW w:w="8880" w:type="dxa"/>
        <w:jc w:val="center"/>
        <w:tblLayout w:type="fixed"/>
        <w:tblLook w:val="04A0" w:firstRow="1" w:lastRow="0" w:firstColumn="1" w:lastColumn="0" w:noHBand="0" w:noVBand="1"/>
      </w:tblPr>
      <w:tblGrid>
        <w:gridCol w:w="375"/>
        <w:gridCol w:w="996"/>
        <w:gridCol w:w="1040"/>
        <w:gridCol w:w="1471"/>
        <w:gridCol w:w="1807"/>
        <w:gridCol w:w="1067"/>
        <w:gridCol w:w="871"/>
        <w:gridCol w:w="1253"/>
      </w:tblGrid>
      <w:tr w:rsidR="00D17E9F">
        <w:trPr>
          <w:trHeight w:val="840"/>
          <w:jc w:val="center"/>
        </w:trPr>
        <w:tc>
          <w:tcPr>
            <w:tcW w:w="1371"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展会名称</w:t>
            </w:r>
          </w:p>
        </w:tc>
        <w:tc>
          <w:tcPr>
            <w:tcW w:w="7509" w:type="dxa"/>
            <w:gridSpan w:val="6"/>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763"/>
          <w:jc w:val="center"/>
        </w:trPr>
        <w:tc>
          <w:tcPr>
            <w:tcW w:w="1371"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展位号</w:t>
            </w:r>
          </w:p>
        </w:tc>
        <w:tc>
          <w:tcPr>
            <w:tcW w:w="7509" w:type="dxa"/>
            <w:gridSpan w:val="6"/>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1371" w:type="dxa"/>
            <w:gridSpan w:val="2"/>
            <w:vMerge w:val="restart"/>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普通材料名称</w:t>
            </w:r>
          </w:p>
        </w:tc>
        <w:tc>
          <w:tcPr>
            <w:tcW w:w="7509" w:type="dxa"/>
            <w:gridSpan w:val="6"/>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属性及要求</w:t>
            </w:r>
          </w:p>
        </w:tc>
      </w:tr>
      <w:tr w:rsidR="00D17E9F">
        <w:trPr>
          <w:trHeight w:val="473"/>
          <w:jc w:val="center"/>
        </w:trPr>
        <w:tc>
          <w:tcPr>
            <w:tcW w:w="1371" w:type="dxa"/>
            <w:gridSpan w:val="2"/>
            <w:vMerge/>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品牌</w:t>
            </w:r>
          </w:p>
        </w:tc>
        <w:tc>
          <w:tcPr>
            <w:tcW w:w="1471"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规格或型号</w:t>
            </w:r>
          </w:p>
        </w:tc>
        <w:tc>
          <w:tcPr>
            <w:tcW w:w="1807"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质量等级</w:t>
            </w:r>
          </w:p>
        </w:tc>
        <w:tc>
          <w:tcPr>
            <w:tcW w:w="1067"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单位</w:t>
            </w:r>
          </w:p>
        </w:tc>
        <w:tc>
          <w:tcPr>
            <w:tcW w:w="871"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数量</w:t>
            </w:r>
          </w:p>
        </w:tc>
        <w:tc>
          <w:tcPr>
            <w:tcW w:w="1253"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用途</w:t>
            </w:r>
          </w:p>
        </w:tc>
      </w:tr>
      <w:tr w:rsidR="00D17E9F">
        <w:trPr>
          <w:trHeight w:val="456"/>
          <w:jc w:val="center"/>
        </w:trPr>
        <w:tc>
          <w:tcPr>
            <w:tcW w:w="375"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1</w:t>
            </w:r>
          </w:p>
        </w:tc>
        <w:tc>
          <w:tcPr>
            <w:tcW w:w="996" w:type="dxa"/>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D17E9F">
            <w:pPr>
              <w:spacing w:line="216" w:lineRule="auto"/>
              <w:jc w:val="center"/>
              <w:rPr>
                <w:rFonts w:asciiTheme="minorEastAsia" w:hAnsiTheme="minorEastAsia" w:cs="黑体"/>
                <w:color w:val="000000"/>
                <w:sz w:val="21"/>
                <w:szCs w:val="21"/>
              </w:rPr>
            </w:pPr>
          </w:p>
        </w:tc>
        <w:tc>
          <w:tcPr>
            <w:tcW w:w="1471" w:type="dxa"/>
            <w:vAlign w:val="center"/>
          </w:tcPr>
          <w:p w:rsidR="00D17E9F" w:rsidRDefault="00D17E9F">
            <w:pPr>
              <w:spacing w:line="216" w:lineRule="auto"/>
              <w:jc w:val="center"/>
              <w:rPr>
                <w:rFonts w:asciiTheme="minorEastAsia" w:hAnsiTheme="minorEastAsia" w:cs="黑体"/>
                <w:color w:val="000000"/>
                <w:sz w:val="21"/>
                <w:szCs w:val="21"/>
              </w:rPr>
            </w:pPr>
          </w:p>
        </w:tc>
        <w:tc>
          <w:tcPr>
            <w:tcW w:w="1807" w:type="dxa"/>
            <w:vAlign w:val="center"/>
          </w:tcPr>
          <w:p w:rsidR="00D17E9F" w:rsidRDefault="00D17E9F">
            <w:pPr>
              <w:spacing w:line="216" w:lineRule="auto"/>
              <w:jc w:val="center"/>
              <w:rPr>
                <w:rFonts w:asciiTheme="minorEastAsia" w:hAnsiTheme="minorEastAsia" w:cs="黑体"/>
                <w:color w:val="000000"/>
                <w:sz w:val="21"/>
                <w:szCs w:val="21"/>
              </w:rPr>
            </w:pPr>
          </w:p>
        </w:tc>
        <w:tc>
          <w:tcPr>
            <w:tcW w:w="1067" w:type="dxa"/>
            <w:vAlign w:val="center"/>
          </w:tcPr>
          <w:p w:rsidR="00D17E9F" w:rsidRDefault="00D17E9F">
            <w:pPr>
              <w:spacing w:line="216" w:lineRule="auto"/>
              <w:jc w:val="center"/>
              <w:rPr>
                <w:rFonts w:asciiTheme="minorEastAsia" w:hAnsiTheme="minorEastAsia" w:cs="黑体"/>
                <w:color w:val="000000"/>
                <w:sz w:val="21"/>
                <w:szCs w:val="21"/>
              </w:rPr>
            </w:pPr>
          </w:p>
        </w:tc>
        <w:tc>
          <w:tcPr>
            <w:tcW w:w="871" w:type="dxa"/>
            <w:vAlign w:val="center"/>
          </w:tcPr>
          <w:p w:rsidR="00D17E9F" w:rsidRDefault="00D17E9F">
            <w:pPr>
              <w:spacing w:line="216" w:lineRule="auto"/>
              <w:jc w:val="center"/>
              <w:rPr>
                <w:rFonts w:asciiTheme="minorEastAsia" w:hAnsiTheme="minorEastAsia" w:cs="黑体"/>
                <w:color w:val="000000"/>
                <w:sz w:val="21"/>
                <w:szCs w:val="21"/>
              </w:rPr>
            </w:pP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375"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2</w:t>
            </w:r>
          </w:p>
        </w:tc>
        <w:tc>
          <w:tcPr>
            <w:tcW w:w="996" w:type="dxa"/>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D17E9F">
            <w:pPr>
              <w:spacing w:line="216" w:lineRule="auto"/>
              <w:jc w:val="center"/>
              <w:rPr>
                <w:rFonts w:asciiTheme="minorEastAsia" w:hAnsiTheme="minorEastAsia" w:cs="黑体"/>
                <w:color w:val="000000"/>
                <w:sz w:val="21"/>
                <w:szCs w:val="21"/>
              </w:rPr>
            </w:pPr>
          </w:p>
        </w:tc>
        <w:tc>
          <w:tcPr>
            <w:tcW w:w="1471" w:type="dxa"/>
            <w:vAlign w:val="center"/>
          </w:tcPr>
          <w:p w:rsidR="00D17E9F" w:rsidRDefault="00D17E9F">
            <w:pPr>
              <w:spacing w:line="216" w:lineRule="auto"/>
              <w:jc w:val="center"/>
              <w:rPr>
                <w:rFonts w:asciiTheme="minorEastAsia" w:hAnsiTheme="minorEastAsia" w:cs="黑体"/>
                <w:color w:val="000000"/>
                <w:sz w:val="21"/>
                <w:szCs w:val="21"/>
              </w:rPr>
            </w:pPr>
          </w:p>
        </w:tc>
        <w:tc>
          <w:tcPr>
            <w:tcW w:w="1807" w:type="dxa"/>
            <w:vAlign w:val="center"/>
          </w:tcPr>
          <w:p w:rsidR="00D17E9F" w:rsidRDefault="00D17E9F">
            <w:pPr>
              <w:spacing w:line="216" w:lineRule="auto"/>
              <w:jc w:val="center"/>
              <w:rPr>
                <w:rFonts w:asciiTheme="minorEastAsia" w:hAnsiTheme="minorEastAsia" w:cs="黑体"/>
                <w:color w:val="000000"/>
                <w:sz w:val="21"/>
                <w:szCs w:val="21"/>
              </w:rPr>
            </w:pPr>
          </w:p>
        </w:tc>
        <w:tc>
          <w:tcPr>
            <w:tcW w:w="1067" w:type="dxa"/>
            <w:vAlign w:val="center"/>
          </w:tcPr>
          <w:p w:rsidR="00D17E9F" w:rsidRDefault="00D17E9F">
            <w:pPr>
              <w:spacing w:line="216" w:lineRule="auto"/>
              <w:jc w:val="center"/>
              <w:rPr>
                <w:rFonts w:asciiTheme="minorEastAsia" w:hAnsiTheme="minorEastAsia" w:cs="黑体"/>
                <w:color w:val="000000"/>
                <w:sz w:val="21"/>
                <w:szCs w:val="21"/>
              </w:rPr>
            </w:pPr>
          </w:p>
        </w:tc>
        <w:tc>
          <w:tcPr>
            <w:tcW w:w="871" w:type="dxa"/>
            <w:vAlign w:val="center"/>
          </w:tcPr>
          <w:p w:rsidR="00D17E9F" w:rsidRDefault="00D17E9F">
            <w:pPr>
              <w:spacing w:line="216" w:lineRule="auto"/>
              <w:jc w:val="center"/>
              <w:rPr>
                <w:rFonts w:asciiTheme="minorEastAsia" w:hAnsiTheme="minorEastAsia" w:cs="黑体"/>
                <w:color w:val="000000"/>
                <w:sz w:val="21"/>
                <w:szCs w:val="21"/>
              </w:rPr>
            </w:pP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375"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3</w:t>
            </w:r>
          </w:p>
        </w:tc>
        <w:tc>
          <w:tcPr>
            <w:tcW w:w="996" w:type="dxa"/>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D17E9F">
            <w:pPr>
              <w:spacing w:line="216" w:lineRule="auto"/>
              <w:jc w:val="center"/>
              <w:rPr>
                <w:rFonts w:asciiTheme="minorEastAsia" w:hAnsiTheme="minorEastAsia" w:cs="黑体"/>
                <w:color w:val="000000"/>
                <w:sz w:val="21"/>
                <w:szCs w:val="21"/>
              </w:rPr>
            </w:pPr>
          </w:p>
        </w:tc>
        <w:tc>
          <w:tcPr>
            <w:tcW w:w="1471" w:type="dxa"/>
            <w:vAlign w:val="center"/>
          </w:tcPr>
          <w:p w:rsidR="00D17E9F" w:rsidRDefault="00D17E9F">
            <w:pPr>
              <w:spacing w:line="216" w:lineRule="auto"/>
              <w:jc w:val="center"/>
              <w:rPr>
                <w:rFonts w:asciiTheme="minorEastAsia" w:hAnsiTheme="minorEastAsia" w:cs="黑体"/>
                <w:color w:val="000000"/>
                <w:sz w:val="21"/>
                <w:szCs w:val="21"/>
              </w:rPr>
            </w:pPr>
          </w:p>
        </w:tc>
        <w:tc>
          <w:tcPr>
            <w:tcW w:w="1807" w:type="dxa"/>
            <w:vAlign w:val="center"/>
          </w:tcPr>
          <w:p w:rsidR="00D17E9F" w:rsidRDefault="00D17E9F">
            <w:pPr>
              <w:spacing w:line="216" w:lineRule="auto"/>
              <w:jc w:val="center"/>
              <w:rPr>
                <w:rFonts w:asciiTheme="minorEastAsia" w:hAnsiTheme="minorEastAsia" w:cs="黑体"/>
                <w:color w:val="000000"/>
                <w:sz w:val="21"/>
                <w:szCs w:val="21"/>
              </w:rPr>
            </w:pPr>
          </w:p>
        </w:tc>
        <w:tc>
          <w:tcPr>
            <w:tcW w:w="1067" w:type="dxa"/>
            <w:vAlign w:val="center"/>
          </w:tcPr>
          <w:p w:rsidR="00D17E9F" w:rsidRDefault="00D17E9F">
            <w:pPr>
              <w:spacing w:line="216" w:lineRule="auto"/>
              <w:jc w:val="center"/>
              <w:rPr>
                <w:rFonts w:asciiTheme="minorEastAsia" w:hAnsiTheme="minorEastAsia" w:cs="黑体"/>
                <w:color w:val="000000"/>
                <w:sz w:val="21"/>
                <w:szCs w:val="21"/>
              </w:rPr>
            </w:pPr>
          </w:p>
        </w:tc>
        <w:tc>
          <w:tcPr>
            <w:tcW w:w="871" w:type="dxa"/>
            <w:vAlign w:val="center"/>
          </w:tcPr>
          <w:p w:rsidR="00D17E9F" w:rsidRDefault="00D17E9F">
            <w:pPr>
              <w:spacing w:line="216" w:lineRule="auto"/>
              <w:jc w:val="center"/>
              <w:rPr>
                <w:rFonts w:asciiTheme="minorEastAsia" w:hAnsiTheme="minorEastAsia" w:cs="黑体"/>
                <w:color w:val="000000"/>
                <w:sz w:val="21"/>
                <w:szCs w:val="21"/>
              </w:rPr>
            </w:pP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375"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4</w:t>
            </w:r>
          </w:p>
        </w:tc>
        <w:tc>
          <w:tcPr>
            <w:tcW w:w="996" w:type="dxa"/>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D17E9F">
            <w:pPr>
              <w:spacing w:line="216" w:lineRule="auto"/>
              <w:jc w:val="center"/>
              <w:rPr>
                <w:rFonts w:asciiTheme="minorEastAsia" w:hAnsiTheme="minorEastAsia" w:cs="黑体"/>
                <w:color w:val="000000"/>
                <w:sz w:val="21"/>
                <w:szCs w:val="21"/>
              </w:rPr>
            </w:pPr>
          </w:p>
        </w:tc>
        <w:tc>
          <w:tcPr>
            <w:tcW w:w="1471" w:type="dxa"/>
            <w:vAlign w:val="center"/>
          </w:tcPr>
          <w:p w:rsidR="00D17E9F" w:rsidRDefault="00D17E9F">
            <w:pPr>
              <w:spacing w:line="216" w:lineRule="auto"/>
              <w:jc w:val="center"/>
              <w:rPr>
                <w:rFonts w:asciiTheme="minorEastAsia" w:hAnsiTheme="minorEastAsia" w:cs="黑体"/>
                <w:color w:val="000000"/>
                <w:sz w:val="21"/>
                <w:szCs w:val="21"/>
              </w:rPr>
            </w:pPr>
          </w:p>
        </w:tc>
        <w:tc>
          <w:tcPr>
            <w:tcW w:w="1807" w:type="dxa"/>
            <w:vAlign w:val="center"/>
          </w:tcPr>
          <w:p w:rsidR="00D17E9F" w:rsidRDefault="00D17E9F">
            <w:pPr>
              <w:spacing w:line="216" w:lineRule="auto"/>
              <w:jc w:val="center"/>
              <w:rPr>
                <w:rFonts w:asciiTheme="minorEastAsia" w:hAnsiTheme="minorEastAsia" w:cs="黑体"/>
                <w:color w:val="000000"/>
                <w:sz w:val="21"/>
                <w:szCs w:val="21"/>
              </w:rPr>
            </w:pPr>
          </w:p>
        </w:tc>
        <w:tc>
          <w:tcPr>
            <w:tcW w:w="1067" w:type="dxa"/>
            <w:vAlign w:val="center"/>
          </w:tcPr>
          <w:p w:rsidR="00D17E9F" w:rsidRDefault="00D17E9F">
            <w:pPr>
              <w:spacing w:line="216" w:lineRule="auto"/>
              <w:jc w:val="center"/>
              <w:rPr>
                <w:rFonts w:asciiTheme="minorEastAsia" w:hAnsiTheme="minorEastAsia" w:cs="黑体"/>
                <w:color w:val="000000"/>
                <w:sz w:val="21"/>
                <w:szCs w:val="21"/>
              </w:rPr>
            </w:pPr>
          </w:p>
        </w:tc>
        <w:tc>
          <w:tcPr>
            <w:tcW w:w="871" w:type="dxa"/>
            <w:vAlign w:val="center"/>
          </w:tcPr>
          <w:p w:rsidR="00D17E9F" w:rsidRDefault="00D17E9F">
            <w:pPr>
              <w:spacing w:line="216" w:lineRule="auto"/>
              <w:jc w:val="center"/>
              <w:rPr>
                <w:rFonts w:asciiTheme="minorEastAsia" w:hAnsiTheme="minorEastAsia" w:cs="黑体"/>
                <w:color w:val="000000"/>
                <w:sz w:val="21"/>
                <w:szCs w:val="21"/>
              </w:rPr>
            </w:pP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1092"/>
          <w:jc w:val="center"/>
        </w:trPr>
        <w:tc>
          <w:tcPr>
            <w:tcW w:w="1371"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危险材料名称</w:t>
            </w:r>
          </w:p>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（铝料等）</w:t>
            </w:r>
          </w:p>
        </w:tc>
        <w:tc>
          <w:tcPr>
            <w:tcW w:w="1040"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品牌</w:t>
            </w:r>
          </w:p>
        </w:tc>
        <w:tc>
          <w:tcPr>
            <w:tcW w:w="1471"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规格或型号</w:t>
            </w:r>
          </w:p>
        </w:tc>
        <w:tc>
          <w:tcPr>
            <w:tcW w:w="1807"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质量等级</w:t>
            </w:r>
          </w:p>
        </w:tc>
        <w:tc>
          <w:tcPr>
            <w:tcW w:w="1067"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单位</w:t>
            </w:r>
          </w:p>
        </w:tc>
        <w:tc>
          <w:tcPr>
            <w:tcW w:w="871"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数量</w:t>
            </w: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375"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1</w:t>
            </w:r>
          </w:p>
        </w:tc>
        <w:tc>
          <w:tcPr>
            <w:tcW w:w="996" w:type="dxa"/>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D17E9F">
            <w:pPr>
              <w:spacing w:line="216" w:lineRule="auto"/>
              <w:jc w:val="center"/>
              <w:rPr>
                <w:rFonts w:asciiTheme="minorEastAsia" w:hAnsiTheme="minorEastAsia" w:cs="黑体"/>
                <w:color w:val="000000"/>
                <w:sz w:val="21"/>
                <w:szCs w:val="21"/>
              </w:rPr>
            </w:pPr>
          </w:p>
        </w:tc>
        <w:tc>
          <w:tcPr>
            <w:tcW w:w="1471" w:type="dxa"/>
            <w:vAlign w:val="center"/>
          </w:tcPr>
          <w:p w:rsidR="00D17E9F" w:rsidRDefault="00D17E9F">
            <w:pPr>
              <w:spacing w:line="216" w:lineRule="auto"/>
              <w:jc w:val="center"/>
              <w:rPr>
                <w:rFonts w:asciiTheme="minorEastAsia" w:hAnsiTheme="minorEastAsia" w:cs="黑体"/>
                <w:color w:val="000000"/>
                <w:sz w:val="21"/>
                <w:szCs w:val="21"/>
              </w:rPr>
            </w:pPr>
          </w:p>
        </w:tc>
        <w:tc>
          <w:tcPr>
            <w:tcW w:w="1807" w:type="dxa"/>
            <w:vAlign w:val="center"/>
          </w:tcPr>
          <w:p w:rsidR="00D17E9F" w:rsidRDefault="00D17E9F">
            <w:pPr>
              <w:spacing w:line="216" w:lineRule="auto"/>
              <w:jc w:val="center"/>
              <w:rPr>
                <w:rFonts w:asciiTheme="minorEastAsia" w:hAnsiTheme="minorEastAsia" w:cs="黑体"/>
                <w:color w:val="000000"/>
                <w:sz w:val="21"/>
                <w:szCs w:val="21"/>
              </w:rPr>
            </w:pPr>
          </w:p>
        </w:tc>
        <w:tc>
          <w:tcPr>
            <w:tcW w:w="1067" w:type="dxa"/>
            <w:vAlign w:val="center"/>
          </w:tcPr>
          <w:p w:rsidR="00D17E9F" w:rsidRDefault="00D17E9F">
            <w:pPr>
              <w:spacing w:line="216" w:lineRule="auto"/>
              <w:jc w:val="center"/>
              <w:rPr>
                <w:rFonts w:asciiTheme="minorEastAsia" w:hAnsiTheme="minorEastAsia" w:cs="黑体"/>
                <w:color w:val="000000"/>
                <w:sz w:val="21"/>
                <w:szCs w:val="21"/>
              </w:rPr>
            </w:pPr>
          </w:p>
        </w:tc>
        <w:tc>
          <w:tcPr>
            <w:tcW w:w="871" w:type="dxa"/>
            <w:vAlign w:val="center"/>
          </w:tcPr>
          <w:p w:rsidR="00D17E9F" w:rsidRDefault="00D17E9F">
            <w:pPr>
              <w:spacing w:line="216" w:lineRule="auto"/>
              <w:jc w:val="center"/>
              <w:rPr>
                <w:rFonts w:asciiTheme="minorEastAsia" w:hAnsiTheme="minorEastAsia" w:cs="黑体"/>
                <w:color w:val="000000"/>
                <w:sz w:val="21"/>
                <w:szCs w:val="21"/>
              </w:rPr>
            </w:pP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375"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2</w:t>
            </w:r>
          </w:p>
        </w:tc>
        <w:tc>
          <w:tcPr>
            <w:tcW w:w="996" w:type="dxa"/>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D17E9F">
            <w:pPr>
              <w:spacing w:line="216" w:lineRule="auto"/>
              <w:jc w:val="center"/>
              <w:rPr>
                <w:rFonts w:asciiTheme="minorEastAsia" w:hAnsiTheme="minorEastAsia" w:cs="黑体"/>
                <w:color w:val="000000"/>
                <w:sz w:val="21"/>
                <w:szCs w:val="21"/>
              </w:rPr>
            </w:pPr>
          </w:p>
        </w:tc>
        <w:tc>
          <w:tcPr>
            <w:tcW w:w="1471" w:type="dxa"/>
            <w:vAlign w:val="center"/>
          </w:tcPr>
          <w:p w:rsidR="00D17E9F" w:rsidRDefault="00D17E9F">
            <w:pPr>
              <w:spacing w:line="216" w:lineRule="auto"/>
              <w:jc w:val="center"/>
              <w:rPr>
                <w:rFonts w:asciiTheme="minorEastAsia" w:hAnsiTheme="minorEastAsia" w:cs="黑体"/>
                <w:color w:val="000000"/>
                <w:sz w:val="21"/>
                <w:szCs w:val="21"/>
              </w:rPr>
            </w:pPr>
          </w:p>
        </w:tc>
        <w:tc>
          <w:tcPr>
            <w:tcW w:w="1807" w:type="dxa"/>
            <w:vAlign w:val="center"/>
          </w:tcPr>
          <w:p w:rsidR="00D17E9F" w:rsidRDefault="00D17E9F">
            <w:pPr>
              <w:spacing w:line="216" w:lineRule="auto"/>
              <w:jc w:val="center"/>
              <w:rPr>
                <w:rFonts w:asciiTheme="minorEastAsia" w:hAnsiTheme="minorEastAsia" w:cs="黑体"/>
                <w:color w:val="000000"/>
                <w:sz w:val="21"/>
                <w:szCs w:val="21"/>
              </w:rPr>
            </w:pPr>
          </w:p>
        </w:tc>
        <w:tc>
          <w:tcPr>
            <w:tcW w:w="1067" w:type="dxa"/>
            <w:vAlign w:val="center"/>
          </w:tcPr>
          <w:p w:rsidR="00D17E9F" w:rsidRDefault="00D17E9F">
            <w:pPr>
              <w:spacing w:line="216" w:lineRule="auto"/>
              <w:jc w:val="center"/>
              <w:rPr>
                <w:rFonts w:asciiTheme="minorEastAsia" w:hAnsiTheme="minorEastAsia" w:cs="黑体"/>
                <w:color w:val="000000"/>
                <w:sz w:val="21"/>
                <w:szCs w:val="21"/>
              </w:rPr>
            </w:pPr>
          </w:p>
        </w:tc>
        <w:tc>
          <w:tcPr>
            <w:tcW w:w="871" w:type="dxa"/>
            <w:vAlign w:val="center"/>
          </w:tcPr>
          <w:p w:rsidR="00D17E9F" w:rsidRDefault="00D17E9F">
            <w:pPr>
              <w:spacing w:line="216" w:lineRule="auto"/>
              <w:jc w:val="center"/>
              <w:rPr>
                <w:rFonts w:asciiTheme="minorEastAsia" w:hAnsiTheme="minorEastAsia" w:cs="黑体"/>
                <w:color w:val="000000"/>
                <w:sz w:val="21"/>
                <w:szCs w:val="21"/>
              </w:rPr>
            </w:pP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375"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3</w:t>
            </w:r>
          </w:p>
        </w:tc>
        <w:tc>
          <w:tcPr>
            <w:tcW w:w="996" w:type="dxa"/>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D17E9F">
            <w:pPr>
              <w:spacing w:line="216" w:lineRule="auto"/>
              <w:jc w:val="center"/>
              <w:rPr>
                <w:rFonts w:asciiTheme="minorEastAsia" w:hAnsiTheme="minorEastAsia" w:cs="黑体"/>
                <w:color w:val="000000"/>
                <w:sz w:val="21"/>
                <w:szCs w:val="21"/>
              </w:rPr>
            </w:pPr>
          </w:p>
        </w:tc>
        <w:tc>
          <w:tcPr>
            <w:tcW w:w="1471" w:type="dxa"/>
            <w:vAlign w:val="center"/>
          </w:tcPr>
          <w:p w:rsidR="00D17E9F" w:rsidRDefault="00D17E9F">
            <w:pPr>
              <w:spacing w:line="216" w:lineRule="auto"/>
              <w:jc w:val="center"/>
              <w:rPr>
                <w:rFonts w:asciiTheme="minorEastAsia" w:hAnsiTheme="minorEastAsia" w:cs="黑体"/>
                <w:color w:val="000000"/>
                <w:sz w:val="21"/>
                <w:szCs w:val="21"/>
              </w:rPr>
            </w:pPr>
          </w:p>
        </w:tc>
        <w:tc>
          <w:tcPr>
            <w:tcW w:w="1807" w:type="dxa"/>
            <w:vAlign w:val="center"/>
          </w:tcPr>
          <w:p w:rsidR="00D17E9F" w:rsidRDefault="00D17E9F">
            <w:pPr>
              <w:spacing w:line="216" w:lineRule="auto"/>
              <w:jc w:val="center"/>
              <w:rPr>
                <w:rFonts w:asciiTheme="minorEastAsia" w:hAnsiTheme="minorEastAsia" w:cs="黑体"/>
                <w:color w:val="000000"/>
                <w:sz w:val="21"/>
                <w:szCs w:val="21"/>
              </w:rPr>
            </w:pPr>
          </w:p>
        </w:tc>
        <w:tc>
          <w:tcPr>
            <w:tcW w:w="1067" w:type="dxa"/>
            <w:vAlign w:val="center"/>
          </w:tcPr>
          <w:p w:rsidR="00D17E9F" w:rsidRDefault="00D17E9F">
            <w:pPr>
              <w:spacing w:line="216" w:lineRule="auto"/>
              <w:jc w:val="center"/>
              <w:rPr>
                <w:rFonts w:asciiTheme="minorEastAsia" w:hAnsiTheme="minorEastAsia" w:cs="黑体"/>
                <w:color w:val="000000"/>
                <w:sz w:val="21"/>
                <w:szCs w:val="21"/>
              </w:rPr>
            </w:pPr>
          </w:p>
        </w:tc>
        <w:tc>
          <w:tcPr>
            <w:tcW w:w="871" w:type="dxa"/>
            <w:vAlign w:val="center"/>
          </w:tcPr>
          <w:p w:rsidR="00D17E9F" w:rsidRDefault="00D17E9F">
            <w:pPr>
              <w:spacing w:line="216" w:lineRule="auto"/>
              <w:jc w:val="center"/>
              <w:rPr>
                <w:rFonts w:asciiTheme="minorEastAsia" w:hAnsiTheme="minorEastAsia" w:cs="黑体"/>
                <w:color w:val="000000"/>
                <w:sz w:val="21"/>
                <w:szCs w:val="21"/>
              </w:rPr>
            </w:pP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375" w:type="dxa"/>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4</w:t>
            </w:r>
          </w:p>
        </w:tc>
        <w:tc>
          <w:tcPr>
            <w:tcW w:w="996" w:type="dxa"/>
            <w:vAlign w:val="center"/>
          </w:tcPr>
          <w:p w:rsidR="00D17E9F" w:rsidRDefault="00D17E9F">
            <w:pPr>
              <w:spacing w:line="216" w:lineRule="auto"/>
              <w:jc w:val="center"/>
              <w:rPr>
                <w:rFonts w:asciiTheme="minorEastAsia" w:hAnsiTheme="minorEastAsia" w:cs="黑体"/>
                <w:color w:val="000000"/>
                <w:sz w:val="21"/>
                <w:szCs w:val="21"/>
              </w:rPr>
            </w:pPr>
          </w:p>
        </w:tc>
        <w:tc>
          <w:tcPr>
            <w:tcW w:w="1040" w:type="dxa"/>
            <w:vAlign w:val="center"/>
          </w:tcPr>
          <w:p w:rsidR="00D17E9F" w:rsidRDefault="00D17E9F">
            <w:pPr>
              <w:spacing w:line="216" w:lineRule="auto"/>
              <w:jc w:val="center"/>
              <w:rPr>
                <w:rFonts w:asciiTheme="minorEastAsia" w:hAnsiTheme="minorEastAsia" w:cs="黑体"/>
                <w:color w:val="000000"/>
                <w:sz w:val="21"/>
                <w:szCs w:val="21"/>
              </w:rPr>
            </w:pPr>
          </w:p>
        </w:tc>
        <w:tc>
          <w:tcPr>
            <w:tcW w:w="1471" w:type="dxa"/>
            <w:vAlign w:val="center"/>
          </w:tcPr>
          <w:p w:rsidR="00D17E9F" w:rsidRDefault="00D17E9F">
            <w:pPr>
              <w:spacing w:line="216" w:lineRule="auto"/>
              <w:jc w:val="center"/>
              <w:rPr>
                <w:rFonts w:asciiTheme="minorEastAsia" w:hAnsiTheme="minorEastAsia" w:cs="黑体"/>
                <w:color w:val="000000"/>
                <w:sz w:val="21"/>
                <w:szCs w:val="21"/>
              </w:rPr>
            </w:pPr>
          </w:p>
        </w:tc>
        <w:tc>
          <w:tcPr>
            <w:tcW w:w="1807" w:type="dxa"/>
            <w:vAlign w:val="center"/>
          </w:tcPr>
          <w:p w:rsidR="00D17E9F" w:rsidRDefault="00D17E9F">
            <w:pPr>
              <w:spacing w:line="216" w:lineRule="auto"/>
              <w:jc w:val="center"/>
              <w:rPr>
                <w:rFonts w:asciiTheme="minorEastAsia" w:hAnsiTheme="minorEastAsia" w:cs="黑体"/>
                <w:color w:val="000000"/>
                <w:sz w:val="21"/>
                <w:szCs w:val="21"/>
              </w:rPr>
            </w:pPr>
          </w:p>
        </w:tc>
        <w:tc>
          <w:tcPr>
            <w:tcW w:w="1067" w:type="dxa"/>
            <w:vAlign w:val="center"/>
          </w:tcPr>
          <w:p w:rsidR="00D17E9F" w:rsidRDefault="00D17E9F">
            <w:pPr>
              <w:spacing w:line="216" w:lineRule="auto"/>
              <w:jc w:val="center"/>
              <w:rPr>
                <w:rFonts w:asciiTheme="minorEastAsia" w:hAnsiTheme="minorEastAsia" w:cs="黑体"/>
                <w:color w:val="000000"/>
                <w:sz w:val="21"/>
                <w:szCs w:val="21"/>
              </w:rPr>
            </w:pPr>
          </w:p>
        </w:tc>
        <w:tc>
          <w:tcPr>
            <w:tcW w:w="871" w:type="dxa"/>
            <w:vAlign w:val="center"/>
          </w:tcPr>
          <w:p w:rsidR="00D17E9F" w:rsidRDefault="00D17E9F">
            <w:pPr>
              <w:spacing w:line="216" w:lineRule="auto"/>
              <w:jc w:val="center"/>
              <w:rPr>
                <w:rFonts w:asciiTheme="minorEastAsia" w:hAnsiTheme="minorEastAsia" w:cs="黑体"/>
                <w:color w:val="000000"/>
                <w:sz w:val="21"/>
                <w:szCs w:val="21"/>
              </w:rPr>
            </w:pPr>
          </w:p>
        </w:tc>
        <w:tc>
          <w:tcPr>
            <w:tcW w:w="1253" w:type="dxa"/>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735"/>
          <w:jc w:val="center"/>
        </w:trPr>
        <w:tc>
          <w:tcPr>
            <w:tcW w:w="1371"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要求进场日期</w:t>
            </w:r>
          </w:p>
        </w:tc>
        <w:tc>
          <w:tcPr>
            <w:tcW w:w="2511" w:type="dxa"/>
            <w:gridSpan w:val="2"/>
            <w:vAlign w:val="center"/>
          </w:tcPr>
          <w:p w:rsidR="00D17E9F" w:rsidRDefault="00D17E9F">
            <w:pPr>
              <w:spacing w:line="216" w:lineRule="auto"/>
              <w:jc w:val="center"/>
              <w:rPr>
                <w:rFonts w:asciiTheme="minorEastAsia" w:hAnsiTheme="minorEastAsia" w:cs="黑体"/>
                <w:color w:val="000000"/>
                <w:sz w:val="21"/>
                <w:szCs w:val="21"/>
              </w:rPr>
            </w:pPr>
          </w:p>
        </w:tc>
        <w:tc>
          <w:tcPr>
            <w:tcW w:w="2874"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要求出场日期</w:t>
            </w:r>
          </w:p>
        </w:tc>
        <w:tc>
          <w:tcPr>
            <w:tcW w:w="2124" w:type="dxa"/>
            <w:gridSpan w:val="2"/>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1371"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申报人</w:t>
            </w:r>
          </w:p>
        </w:tc>
        <w:tc>
          <w:tcPr>
            <w:tcW w:w="2511" w:type="dxa"/>
            <w:gridSpan w:val="2"/>
            <w:vAlign w:val="center"/>
          </w:tcPr>
          <w:p w:rsidR="00D17E9F" w:rsidRDefault="00D17E9F">
            <w:pPr>
              <w:spacing w:line="216" w:lineRule="auto"/>
              <w:jc w:val="center"/>
              <w:rPr>
                <w:rFonts w:asciiTheme="minorEastAsia" w:hAnsiTheme="minorEastAsia" w:cs="黑体"/>
                <w:color w:val="000000"/>
                <w:sz w:val="21"/>
                <w:szCs w:val="21"/>
              </w:rPr>
            </w:pPr>
          </w:p>
        </w:tc>
        <w:tc>
          <w:tcPr>
            <w:tcW w:w="2874"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申报日期</w:t>
            </w:r>
          </w:p>
        </w:tc>
        <w:tc>
          <w:tcPr>
            <w:tcW w:w="2124" w:type="dxa"/>
            <w:gridSpan w:val="2"/>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893"/>
          <w:jc w:val="center"/>
        </w:trPr>
        <w:tc>
          <w:tcPr>
            <w:tcW w:w="1371"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施工员或技术员审核</w:t>
            </w:r>
          </w:p>
        </w:tc>
        <w:tc>
          <w:tcPr>
            <w:tcW w:w="2511" w:type="dxa"/>
            <w:gridSpan w:val="2"/>
            <w:vAlign w:val="center"/>
          </w:tcPr>
          <w:p w:rsidR="00D17E9F" w:rsidRDefault="00D17E9F">
            <w:pPr>
              <w:spacing w:line="216" w:lineRule="auto"/>
              <w:jc w:val="center"/>
              <w:rPr>
                <w:rFonts w:asciiTheme="minorEastAsia" w:hAnsiTheme="minorEastAsia" w:cs="黑体"/>
                <w:color w:val="000000"/>
                <w:sz w:val="21"/>
                <w:szCs w:val="21"/>
              </w:rPr>
            </w:pPr>
          </w:p>
        </w:tc>
        <w:tc>
          <w:tcPr>
            <w:tcW w:w="2874"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审核日期</w:t>
            </w:r>
          </w:p>
        </w:tc>
        <w:tc>
          <w:tcPr>
            <w:tcW w:w="2124" w:type="dxa"/>
            <w:gridSpan w:val="2"/>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1371"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场馆方审核</w:t>
            </w:r>
          </w:p>
        </w:tc>
        <w:tc>
          <w:tcPr>
            <w:tcW w:w="2511" w:type="dxa"/>
            <w:gridSpan w:val="2"/>
            <w:vAlign w:val="center"/>
          </w:tcPr>
          <w:p w:rsidR="00D17E9F" w:rsidRDefault="00D17E9F">
            <w:pPr>
              <w:spacing w:line="216" w:lineRule="auto"/>
              <w:jc w:val="center"/>
              <w:rPr>
                <w:rFonts w:asciiTheme="minorEastAsia" w:hAnsiTheme="minorEastAsia" w:cs="黑体"/>
                <w:color w:val="000000"/>
                <w:sz w:val="21"/>
                <w:szCs w:val="21"/>
              </w:rPr>
            </w:pPr>
          </w:p>
        </w:tc>
        <w:tc>
          <w:tcPr>
            <w:tcW w:w="2874"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审核日期</w:t>
            </w:r>
          </w:p>
        </w:tc>
        <w:tc>
          <w:tcPr>
            <w:tcW w:w="2124" w:type="dxa"/>
            <w:gridSpan w:val="2"/>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456"/>
          <w:jc w:val="center"/>
        </w:trPr>
        <w:tc>
          <w:tcPr>
            <w:tcW w:w="1371" w:type="dxa"/>
            <w:gridSpan w:val="2"/>
            <w:vAlign w:val="center"/>
          </w:tcPr>
          <w:p w:rsidR="00D17E9F" w:rsidRDefault="00075244">
            <w:pPr>
              <w:spacing w:line="216" w:lineRule="auto"/>
              <w:jc w:val="center"/>
              <w:rPr>
                <w:rFonts w:asciiTheme="minorEastAsia" w:hAnsiTheme="minorEastAsia" w:cs="黑体"/>
                <w:color w:val="000000"/>
                <w:sz w:val="21"/>
                <w:szCs w:val="21"/>
              </w:rPr>
            </w:pPr>
            <w:r>
              <w:rPr>
                <w:rFonts w:asciiTheme="minorEastAsia" w:hAnsiTheme="minorEastAsia" w:cs="黑体" w:hint="eastAsia"/>
                <w:color w:val="000000"/>
                <w:sz w:val="21"/>
                <w:szCs w:val="21"/>
              </w:rPr>
              <w:t>备注</w:t>
            </w:r>
          </w:p>
        </w:tc>
        <w:tc>
          <w:tcPr>
            <w:tcW w:w="7509" w:type="dxa"/>
            <w:gridSpan w:val="6"/>
            <w:vAlign w:val="center"/>
          </w:tcPr>
          <w:p w:rsidR="00D17E9F" w:rsidRDefault="00D17E9F">
            <w:pPr>
              <w:spacing w:line="216" w:lineRule="auto"/>
              <w:jc w:val="center"/>
              <w:rPr>
                <w:rFonts w:asciiTheme="minorEastAsia" w:hAnsiTheme="minorEastAsia" w:cs="黑体"/>
                <w:color w:val="000000"/>
                <w:sz w:val="21"/>
                <w:szCs w:val="21"/>
              </w:rPr>
            </w:pPr>
          </w:p>
        </w:tc>
      </w:tr>
      <w:tr w:rsidR="00D17E9F">
        <w:trPr>
          <w:trHeight w:val="1504"/>
          <w:jc w:val="center"/>
        </w:trPr>
        <w:tc>
          <w:tcPr>
            <w:tcW w:w="8880" w:type="dxa"/>
            <w:gridSpan w:val="8"/>
            <w:vAlign w:val="center"/>
          </w:tcPr>
          <w:p w:rsidR="00D17E9F" w:rsidRDefault="00075244">
            <w:pPr>
              <w:spacing w:line="216" w:lineRule="auto"/>
              <w:jc w:val="left"/>
              <w:rPr>
                <w:rFonts w:asciiTheme="minorEastAsia" w:hAnsiTheme="minorEastAsia" w:cs="黑体"/>
                <w:color w:val="000000"/>
                <w:sz w:val="21"/>
                <w:szCs w:val="21"/>
              </w:rPr>
            </w:pPr>
            <w:r>
              <w:rPr>
                <w:rFonts w:asciiTheme="minorEastAsia" w:hAnsiTheme="minorEastAsia" w:cs="黑体" w:hint="eastAsia"/>
                <w:color w:val="000000"/>
                <w:sz w:val="21"/>
                <w:szCs w:val="21"/>
              </w:rPr>
              <w:t>注：危险材料包括但不限于：易燃易爆物品、危险化学品、放射性物品。</w:t>
            </w:r>
          </w:p>
        </w:tc>
      </w:tr>
    </w:tbl>
    <w:p w:rsidR="00D17E9F" w:rsidRDefault="00075244">
      <w:pPr>
        <w:spacing w:line="216" w:lineRule="auto"/>
        <w:jc w:val="center"/>
        <w:rPr>
          <w:rStyle w:val="2Char"/>
          <w:rFonts w:asciiTheme="minorEastAsia" w:eastAsiaTheme="minorEastAsia" w:hAnsiTheme="minorEastAsia"/>
          <w:bCs w:val="0"/>
          <w:iCs w:val="0"/>
        </w:rPr>
      </w:pPr>
      <w:r>
        <w:rPr>
          <w:rFonts w:ascii="宋体" w:eastAsia="宋体" w:hAnsi="宋体" w:cstheme="minorEastAsia" w:hint="eastAsia"/>
          <w:noProof/>
        </w:rPr>
        <w:lastRenderedPageBreak/>
        <mc:AlternateContent>
          <mc:Choice Requires="wpg">
            <w:drawing>
              <wp:anchor distT="0" distB="0" distL="114300" distR="114300" simplePos="0" relativeHeight="251654144" behindDoc="0" locked="0" layoutInCell="1" allowOverlap="1">
                <wp:simplePos x="0" y="0"/>
                <wp:positionH relativeFrom="page">
                  <wp:posOffset>7070090</wp:posOffset>
                </wp:positionH>
                <wp:positionV relativeFrom="page">
                  <wp:posOffset>4660265</wp:posOffset>
                </wp:positionV>
                <wp:extent cx="478790" cy="1249045"/>
                <wp:effectExtent l="0" t="0" r="16510" b="8255"/>
                <wp:wrapNone/>
                <wp:docPr id="375" name="组合 375"/>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76" name="矩形 64"/>
                        <wps:cNvSpPr/>
                        <wps:spPr>
                          <a:xfrm>
                            <a:off x="0" y="5711"/>
                            <a:ext cx="477753" cy="1248410"/>
                          </a:xfrm>
                          <a:prstGeom prst="rect">
                            <a:avLst/>
                          </a:prstGeom>
                          <a:solidFill>
                            <a:srgbClr val="4F7F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77"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展会须知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75" o:spid="_x0000_s1204" style="position:absolute;left:0;text-align:left;margin-left:556.7pt;margin-top:366.95pt;width:37.7pt;height:98.35pt;z-index:251654144;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">
                <v:rect id="矩形 64" o:spid="_x0000_s1205"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juMYA&#10;AADcAAAADwAAAGRycy9kb3ducmV2LnhtbESPS4vCQBCE7wv+h6EFb+tEs6sSHcUHC94WHwjemkyb&#10;BDM9MTNq9Nc7Cwsei6r6iprMGlOKG9WusKyg141AEKdWF5wp2O9+PkcgnEfWWFomBQ9yMJu2PiaY&#10;aHvnDd22PhMBwi5BBbn3VSKlS3My6Lq2Ig7eydYGfZB1JnWN9wA3pexH0UAaLDgs5FjRMqf0vL0a&#10;BV/L3bX/Gx+q0WVxXklzOsbD57dSnXYzH4Pw1Ph3+L+91gri4QD+zoQjIK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3juMYAAADcAAAADwAAAAAAAAAAAAAAAACYAgAAZHJz&#10;L2Rvd25yZXYueG1sUEsFBgAAAAAEAAQA9QAAAIsDAAAAAA==&#10;" fillcolor="#4f7fbd" stroked="f" strokeweight="2pt"/>
                <v:shape id="_x0000_s1206"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q4p8UA&#10;AADcAAAADwAAAGRycy9kb3ducmV2LnhtbESPT2vCQBTE70K/w/IK3nRT/5u6iihCT4JREG+v2dck&#10;mH0bshuN/fTdguBxmJnfMItVa0pxo9oVlhV89CMQxKnVBWcKTsddbwbCeWSNpWVS8CAHq+VbZ4Gx&#10;tnc+0C3xmQgQdjEqyL2vYildmpNB17cVcfB+bG3QB1lnUtd4D3BTykEUTaTBgsNCjhVtckqvSWMU&#10;tOf5fvc936/L5rIdjwa/p8Q2V6W67+36E4Sn1r/Cz/aXVjCcTuH/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inxQAAANwAAAAPAAAAAAAAAAAAAAAAAJgCAABkcnMv&#10;ZG93bnJldi54bWxQSwUGAAAAAAQABAD1AAAAig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bookmarkStart w:id="418" w:name="_Toc491683115"/>
      <w:bookmarkStart w:id="419" w:name="_Toc1997"/>
      <w:bookmarkStart w:id="420" w:name="_Toc27737"/>
      <w:r>
        <w:rPr>
          <w:rStyle w:val="2Char"/>
          <w:rFonts w:asciiTheme="minorEastAsia" w:eastAsiaTheme="minorEastAsia" w:hAnsiTheme="minorEastAsia" w:hint="eastAsia"/>
          <w:bCs w:val="0"/>
          <w:iCs w:val="0"/>
        </w:rPr>
        <w:t>附件十：展位安全用电责任承诺书</w:t>
      </w:r>
      <w:bookmarkEnd w:id="418"/>
      <w:bookmarkEnd w:id="419"/>
    </w:p>
    <w:bookmarkEnd w:id="420"/>
    <w:p w:rsidR="00D17E9F" w:rsidRDefault="00D17E9F">
      <w:pPr>
        <w:spacing w:line="216" w:lineRule="auto"/>
        <w:jc w:val="center"/>
      </w:pPr>
    </w:p>
    <w:p w:rsidR="00D17E9F" w:rsidRDefault="00075244">
      <w:pPr>
        <w:autoSpaceDE w:val="0"/>
        <w:autoSpaceDN w:val="0"/>
        <w:adjustRightInd w:val="0"/>
        <w:spacing w:line="360" w:lineRule="auto"/>
        <w:ind w:firstLineChars="200" w:firstLine="480"/>
        <w:rPr>
          <w:rFonts w:asciiTheme="minorEastAsia" w:hAnsiTheme="minorEastAsia" w:cs="微软雅黑"/>
          <w:color w:val="000000"/>
        </w:rPr>
      </w:pPr>
      <w:r>
        <w:rPr>
          <w:rFonts w:asciiTheme="minorEastAsia" w:hAnsiTheme="minorEastAsia" w:cs="微软雅黑" w:hint="eastAsia"/>
          <w:color w:val="000000"/>
        </w:rPr>
        <w:t>为配合中国西部国际博览城国际展览展示中心（以下简称“展馆方”）做好展位安全用电管理工作，明确责任、规范管理、确保安全，营造用电安全可靠的展览环境，根据《场馆使用手册》用电管理规定（以下简称《规定》），本单位作为四川农业博览会的使用单位（展位号：</w:t>
      </w:r>
      <w:r>
        <w:rPr>
          <w:rFonts w:asciiTheme="minorEastAsia" w:hAnsiTheme="minorEastAsia" w:cs="微软雅黑" w:hint="eastAsia"/>
          <w:color w:val="000000"/>
          <w:u w:val="single"/>
        </w:rPr>
        <w:t xml:space="preserve">        </w:t>
      </w:r>
      <w:r>
        <w:rPr>
          <w:rFonts w:asciiTheme="minorEastAsia" w:hAnsiTheme="minorEastAsia" w:cs="微软雅黑" w:hint="eastAsia"/>
          <w:color w:val="000000"/>
        </w:rPr>
        <w:t xml:space="preserve"> </w:t>
      </w:r>
      <w:r>
        <w:rPr>
          <w:rFonts w:asciiTheme="minorEastAsia" w:hAnsiTheme="minorEastAsia" w:cs="微软雅黑" w:hint="eastAsia"/>
          <w:color w:val="000000"/>
        </w:rPr>
        <w:t>），与本单位委托的展位搭建商特向展馆方承诺：</w:t>
      </w:r>
    </w:p>
    <w:p w:rsidR="00D17E9F" w:rsidRDefault="00075244">
      <w:pPr>
        <w:spacing w:line="360" w:lineRule="auto"/>
        <w:ind w:left="12" w:firstLine="542"/>
        <w:rPr>
          <w:rFonts w:asciiTheme="minorEastAsia" w:hAnsiTheme="minorEastAsia" w:cs="微软雅黑"/>
          <w:color w:val="000000"/>
        </w:rPr>
      </w:pPr>
      <w:r>
        <w:rPr>
          <w:rFonts w:asciiTheme="minorEastAsia" w:hAnsiTheme="minorEastAsia" w:cs="微软雅黑" w:hint="eastAsia"/>
          <w:color w:val="000000"/>
        </w:rPr>
        <w:t>一、严格遵守《规定》，对布撤展及开展期间因电气违章安装或违章用电所引起的一切后果承担直接责任；承担相应的经济和法律责任。</w:t>
      </w:r>
    </w:p>
    <w:p w:rsidR="00D17E9F" w:rsidRDefault="00075244">
      <w:pPr>
        <w:spacing w:line="360" w:lineRule="auto"/>
        <w:ind w:left="12" w:firstLine="542"/>
        <w:rPr>
          <w:rFonts w:asciiTheme="minorEastAsia" w:hAnsiTheme="minorEastAsia" w:cs="微软雅黑"/>
          <w:color w:val="000000"/>
        </w:rPr>
      </w:pPr>
      <w:r>
        <w:rPr>
          <w:rFonts w:asciiTheme="minorEastAsia" w:hAnsiTheme="minorEastAsia" w:cs="微软雅黑" w:hint="eastAsia"/>
          <w:color w:val="000000"/>
        </w:rPr>
        <w:t>二、指定专人负责本展位在展览布撤展及开展期间的用电安全保障，做好布撤展及展出期间的现场值班维护，及时消除用电安全隐患，确保展位安全。</w:t>
      </w:r>
    </w:p>
    <w:p w:rsidR="00D17E9F" w:rsidRDefault="00075244">
      <w:pPr>
        <w:spacing w:line="360" w:lineRule="auto"/>
        <w:ind w:left="12" w:firstLine="542"/>
        <w:rPr>
          <w:rFonts w:asciiTheme="minorEastAsia" w:hAnsiTheme="minorEastAsia" w:cs="微软雅黑"/>
          <w:color w:val="000000"/>
        </w:rPr>
      </w:pPr>
      <w:r>
        <w:rPr>
          <w:rFonts w:ascii="宋体" w:eastAsia="宋体" w:hAnsi="宋体" w:cstheme="minorEastAsia" w:hint="eastAsia"/>
          <w:noProof/>
        </w:rPr>
        <mc:AlternateContent>
          <mc:Choice Requires="wpg">
            <w:drawing>
              <wp:anchor distT="0" distB="0" distL="114300" distR="114300" simplePos="0" relativeHeight="251686912" behindDoc="0" locked="0" layoutInCell="1" allowOverlap="1">
                <wp:simplePos x="0" y="0"/>
                <wp:positionH relativeFrom="page">
                  <wp:posOffset>7079615</wp:posOffset>
                </wp:positionH>
                <wp:positionV relativeFrom="page">
                  <wp:posOffset>4662805</wp:posOffset>
                </wp:positionV>
                <wp:extent cx="478790" cy="1249045"/>
                <wp:effectExtent l="0" t="0" r="16510" b="8255"/>
                <wp:wrapNone/>
                <wp:docPr id="54" name="组合 54"/>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55"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6"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54" o:spid="_x0000_s1207" style="position:absolute;left:0;text-align:left;margin-left:557.45pt;margin-top:367.15pt;width:37.7pt;height:98.35pt;z-index:251686912;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">
                <v:rect id="矩形 64" o:spid="_x0000_s1208"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YoOcMA&#10;AADbAAAADwAAAGRycy9kb3ducmV2LnhtbESPzWrDMBCE74W8g9hAb42cUjfBjRJCodSHUIjTB1is&#10;jWUirYwl//Ttq0Chx2FmvmF2h9lZMVIfWs8K1qsMBHHtdcuNgu/Lx9MWRIjIGq1nUvBDAQ77xcMO&#10;C+0nPtNYxUYkCIcCFZgYu0LKUBtyGFa+I07e1fcOY5J9I3WPU4I7K5+z7FU6bDktGOzo3VB9qwan&#10;wGY40Oa8/bqaz4Y3L6G0p1up1ONyPr6BiDTH//Bfu9QK8hzuX9IP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YoOcMAAADbAAAADwAAAAAAAAAAAAAAAACYAgAAZHJzL2Rv&#10;d25yZXYueG1sUEsFBgAAAAAEAAQA9QAAAIgDAAAAAA==&#10;" fillcolor="#c0504d [3205]" stroked="f" strokeweight="2pt"/>
                <v:shape id="_x0000_s1209"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L/sQA&#10;AADbAAAADwAAAGRycy9kb3ducmV2LnhtbESPQYvCMBSE78L+h/AWvGmqqGg1iuwieBK2Fpa9PZtn&#10;W2xeSpNq9debBcHjMDPfMKtNZypxpcaVlhWMhhEI4szqknMF6XE3mINwHlljZZkU3MnBZv3RW2Gs&#10;7Y1/6Jr4XAQIuxgVFN7XsZQuK8igG9qaOHhn2xj0QTa51A3eAtxUchxFM2mw5LBQYE1fBWWXpDUK&#10;ut/FYXdaHLZV+/c9nYwfaWLbi1L9z267BOGp8+/wq73XCqYz+P8Sf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Zy/7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微软雅黑" w:hint="eastAsia"/>
          <w:color w:val="000000"/>
        </w:rPr>
        <w:t>三、服从展馆方有关部门的监督管理，切实落实用电安全和整改的措施。</w:t>
      </w:r>
    </w:p>
    <w:p w:rsidR="00D17E9F" w:rsidRDefault="00075244">
      <w:pPr>
        <w:spacing w:line="360" w:lineRule="auto"/>
        <w:ind w:left="12" w:hanging="12"/>
        <w:rPr>
          <w:rFonts w:asciiTheme="minorEastAsia" w:hAnsiTheme="minorEastAsia" w:cs="微软雅黑"/>
          <w:color w:val="000000"/>
        </w:rPr>
      </w:pPr>
      <w:proofErr w:type="gramStart"/>
      <w:r>
        <w:rPr>
          <w:rFonts w:asciiTheme="minorEastAsia" w:hAnsiTheme="minorEastAsia" w:cs="微软雅黑" w:hint="eastAsia"/>
          <w:color w:val="000000"/>
        </w:rPr>
        <w:t>本承诺</w:t>
      </w:r>
      <w:proofErr w:type="gramEnd"/>
      <w:r>
        <w:rPr>
          <w:rFonts w:asciiTheme="minorEastAsia" w:hAnsiTheme="minorEastAsia" w:cs="微软雅黑" w:hint="eastAsia"/>
          <w:color w:val="000000"/>
        </w:rPr>
        <w:t>书自加盖公章并签字之日起生效。</w:t>
      </w:r>
    </w:p>
    <w:p w:rsidR="00D17E9F" w:rsidRDefault="00D17E9F">
      <w:pPr>
        <w:spacing w:line="360" w:lineRule="auto"/>
        <w:ind w:left="12" w:firstLine="542"/>
        <w:rPr>
          <w:rFonts w:asciiTheme="minorEastAsia" w:hAnsiTheme="minorEastAsia" w:cs="微软雅黑"/>
          <w:color w:val="000000"/>
        </w:rPr>
      </w:pPr>
    </w:p>
    <w:p w:rsidR="00D17E9F" w:rsidRDefault="00D17E9F">
      <w:pPr>
        <w:spacing w:line="360" w:lineRule="auto"/>
        <w:ind w:left="12" w:firstLine="542"/>
        <w:rPr>
          <w:rFonts w:asciiTheme="minorEastAsia" w:hAnsiTheme="minorEastAsia" w:cs="微软雅黑"/>
          <w:color w:val="000000"/>
        </w:rPr>
      </w:pPr>
    </w:p>
    <w:p w:rsidR="00D17E9F" w:rsidRDefault="00D17E9F">
      <w:pPr>
        <w:spacing w:line="360" w:lineRule="auto"/>
        <w:ind w:left="12" w:firstLine="542"/>
        <w:rPr>
          <w:rFonts w:asciiTheme="minorEastAsia" w:hAnsiTheme="minorEastAsia" w:cs="微软雅黑"/>
          <w:color w:val="000000"/>
        </w:rPr>
      </w:pPr>
    </w:p>
    <w:p w:rsidR="00D17E9F" w:rsidRDefault="00075244">
      <w:pPr>
        <w:spacing w:line="360" w:lineRule="auto"/>
        <w:ind w:left="559" w:hangingChars="233" w:hanging="559"/>
        <w:rPr>
          <w:rFonts w:asciiTheme="minorEastAsia" w:hAnsiTheme="minorEastAsia" w:cs="微软雅黑"/>
          <w:color w:val="000000"/>
        </w:rPr>
      </w:pPr>
      <w:r>
        <w:rPr>
          <w:rFonts w:asciiTheme="minorEastAsia" w:hAnsiTheme="minorEastAsia" w:cs="微软雅黑" w:hint="eastAsia"/>
          <w:color w:val="000000"/>
        </w:rPr>
        <w:t>参展商（公章）：</w:t>
      </w:r>
      <w:r>
        <w:rPr>
          <w:rFonts w:asciiTheme="minorEastAsia" w:hAnsiTheme="minorEastAsia" w:cs="微软雅黑" w:hint="eastAsia"/>
          <w:color w:val="000000"/>
        </w:rPr>
        <w:t xml:space="preserve">                        </w:t>
      </w:r>
      <w:r>
        <w:rPr>
          <w:rFonts w:asciiTheme="minorEastAsia" w:hAnsiTheme="minorEastAsia" w:cs="微软雅黑" w:hint="eastAsia"/>
          <w:color w:val="000000"/>
        </w:rPr>
        <w:t>展位搭建商（公章）：</w:t>
      </w:r>
      <w:r>
        <w:rPr>
          <w:rFonts w:asciiTheme="minorEastAsia" w:hAnsiTheme="minorEastAsia" w:cs="微软雅黑" w:hint="eastAsia"/>
          <w:color w:val="000000"/>
        </w:rPr>
        <w:t xml:space="preserve">  </w:t>
      </w:r>
    </w:p>
    <w:p w:rsidR="00D17E9F" w:rsidRDefault="00075244">
      <w:pPr>
        <w:spacing w:line="360" w:lineRule="auto"/>
        <w:ind w:left="559" w:hangingChars="233" w:hanging="559"/>
        <w:rPr>
          <w:rFonts w:asciiTheme="minorEastAsia" w:hAnsiTheme="minorEastAsia" w:cs="微软雅黑"/>
          <w:color w:val="000000"/>
        </w:rPr>
      </w:pPr>
      <w:r>
        <w:rPr>
          <w:rFonts w:asciiTheme="minorEastAsia" w:hAnsiTheme="minorEastAsia" w:cs="微软雅黑" w:hint="eastAsia"/>
          <w:color w:val="000000"/>
        </w:rPr>
        <w:t>法定代表人或安全责任人（签名）：</w:t>
      </w:r>
      <w:r>
        <w:rPr>
          <w:rFonts w:asciiTheme="minorEastAsia" w:hAnsiTheme="minorEastAsia" w:cs="微软雅黑" w:hint="eastAsia"/>
          <w:color w:val="000000"/>
        </w:rPr>
        <w:t xml:space="preserve"> </w:t>
      </w:r>
      <w:r>
        <w:rPr>
          <w:rFonts w:asciiTheme="minorEastAsia" w:hAnsiTheme="minorEastAsia" w:cs="微软雅黑" w:hint="eastAsia"/>
          <w:color w:val="000000"/>
        </w:rPr>
        <w:t xml:space="preserve">         </w:t>
      </w:r>
      <w:r>
        <w:rPr>
          <w:rFonts w:asciiTheme="minorEastAsia" w:hAnsiTheme="minorEastAsia" w:cs="微软雅黑" w:hint="eastAsia"/>
          <w:color w:val="000000"/>
        </w:rPr>
        <w:t>法定代表人或安全责任人（签名）：</w:t>
      </w:r>
    </w:p>
    <w:p w:rsidR="00D17E9F" w:rsidRDefault="00075244">
      <w:pPr>
        <w:spacing w:line="360" w:lineRule="auto"/>
        <w:ind w:left="559" w:hangingChars="233" w:hanging="559"/>
        <w:rPr>
          <w:rFonts w:asciiTheme="minorEastAsia" w:hAnsiTheme="minorEastAsia" w:cs="微软雅黑"/>
          <w:color w:val="000000"/>
        </w:rPr>
      </w:pPr>
      <w:r>
        <w:rPr>
          <w:rFonts w:asciiTheme="minorEastAsia" w:hAnsiTheme="minorEastAsia" w:cs="微软雅黑" w:hint="eastAsia"/>
          <w:color w:val="000000"/>
        </w:rPr>
        <w:t>现场安全责任人或现场电工：</w:t>
      </w:r>
      <w:r>
        <w:rPr>
          <w:rFonts w:asciiTheme="minorEastAsia" w:hAnsiTheme="minorEastAsia" w:cs="微软雅黑" w:hint="eastAsia"/>
          <w:color w:val="000000"/>
        </w:rPr>
        <w:t xml:space="preserve">              </w:t>
      </w:r>
      <w:r>
        <w:rPr>
          <w:rFonts w:asciiTheme="minorEastAsia" w:hAnsiTheme="minorEastAsia" w:cs="微软雅黑" w:hint="eastAsia"/>
          <w:color w:val="000000"/>
        </w:rPr>
        <w:t>现场安全责任人或现场电工：</w:t>
      </w:r>
    </w:p>
    <w:p w:rsidR="00D17E9F" w:rsidRDefault="00075244">
      <w:pPr>
        <w:spacing w:line="360" w:lineRule="auto"/>
        <w:ind w:left="559" w:hangingChars="233" w:hanging="559"/>
        <w:rPr>
          <w:rFonts w:asciiTheme="minorEastAsia" w:hAnsiTheme="minorEastAsia" w:cs="微软雅黑"/>
          <w:color w:val="000000"/>
        </w:rPr>
      </w:pPr>
      <w:r>
        <w:rPr>
          <w:rFonts w:asciiTheme="minorEastAsia" w:hAnsiTheme="minorEastAsia" w:cs="微软雅黑" w:hint="eastAsia"/>
          <w:color w:val="000000"/>
        </w:rPr>
        <w:t>联系电话：</w:t>
      </w:r>
      <w:r>
        <w:rPr>
          <w:rFonts w:asciiTheme="minorEastAsia" w:hAnsiTheme="minorEastAsia" w:cs="微软雅黑" w:hint="eastAsia"/>
          <w:color w:val="000000"/>
        </w:rPr>
        <w:t xml:space="preserve">                              </w:t>
      </w:r>
      <w:r>
        <w:rPr>
          <w:rFonts w:asciiTheme="minorEastAsia" w:hAnsiTheme="minorEastAsia" w:cs="微软雅黑" w:hint="eastAsia"/>
          <w:color w:val="000000"/>
        </w:rPr>
        <w:t>联系电话：</w:t>
      </w:r>
    </w:p>
    <w:p w:rsidR="00D17E9F" w:rsidRDefault="00075244">
      <w:pPr>
        <w:spacing w:line="360" w:lineRule="auto"/>
        <w:ind w:left="559" w:hangingChars="233" w:hanging="559"/>
        <w:rPr>
          <w:rFonts w:asciiTheme="minorEastAsia" w:hAnsiTheme="minorEastAsia" w:cs="微软雅黑"/>
          <w:color w:val="000000"/>
        </w:rPr>
      </w:pPr>
      <w:r>
        <w:rPr>
          <w:rFonts w:asciiTheme="minorEastAsia" w:hAnsiTheme="minorEastAsia" w:cs="微软雅黑" w:hint="eastAsia"/>
          <w:color w:val="000000"/>
        </w:rPr>
        <w:t>日期：</w:t>
      </w:r>
      <w:r>
        <w:rPr>
          <w:rFonts w:asciiTheme="minorEastAsia" w:hAnsiTheme="minorEastAsia" w:cs="微软雅黑" w:hint="eastAsia"/>
          <w:color w:val="000000"/>
        </w:rPr>
        <w:t xml:space="preserve">                                  </w:t>
      </w:r>
      <w:r>
        <w:rPr>
          <w:rFonts w:asciiTheme="minorEastAsia" w:hAnsiTheme="minorEastAsia" w:cs="微软雅黑" w:hint="eastAsia"/>
          <w:color w:val="000000"/>
        </w:rPr>
        <w:t>日期：</w:t>
      </w:r>
    </w:p>
    <w:p w:rsidR="00D17E9F" w:rsidRDefault="00D17E9F">
      <w:pPr>
        <w:spacing w:line="360" w:lineRule="auto"/>
        <w:ind w:left="559" w:hangingChars="233" w:hanging="559"/>
        <w:rPr>
          <w:rFonts w:asciiTheme="minorEastAsia" w:hAnsiTheme="minorEastAsia" w:cs="微软雅黑"/>
          <w:color w:val="000000"/>
        </w:rPr>
      </w:pPr>
    </w:p>
    <w:p w:rsidR="00D17E9F" w:rsidRDefault="00D17E9F">
      <w:pPr>
        <w:spacing w:line="360" w:lineRule="auto"/>
        <w:ind w:left="559" w:hangingChars="233" w:hanging="559"/>
        <w:rPr>
          <w:rFonts w:asciiTheme="minorEastAsia" w:hAnsiTheme="minorEastAsia" w:cs="微软雅黑"/>
          <w:color w:val="000000"/>
        </w:rPr>
      </w:pPr>
    </w:p>
    <w:p w:rsidR="00D17E9F" w:rsidRDefault="00075244">
      <w:pPr>
        <w:spacing w:line="360" w:lineRule="auto"/>
        <w:ind w:left="559" w:hangingChars="233" w:hanging="559"/>
        <w:rPr>
          <w:rFonts w:asciiTheme="minorEastAsia" w:hAnsiTheme="minorEastAsia" w:cs="微软雅黑"/>
          <w:color w:val="000000"/>
        </w:rPr>
      </w:pPr>
      <w:r>
        <w:rPr>
          <w:rFonts w:ascii="宋体" w:eastAsia="宋体" w:hAnsi="宋体" w:cstheme="minorEastAsia" w:hint="eastAsia"/>
          <w:noProof/>
        </w:rPr>
        <mc:AlternateContent>
          <mc:Choice Requires="wpg">
            <w:drawing>
              <wp:anchor distT="0" distB="0" distL="114300" distR="114300" simplePos="0" relativeHeight="251655168" behindDoc="0" locked="0" layoutInCell="1" allowOverlap="1">
                <wp:simplePos x="0" y="0"/>
                <wp:positionH relativeFrom="page">
                  <wp:posOffset>7070090</wp:posOffset>
                </wp:positionH>
                <wp:positionV relativeFrom="page">
                  <wp:posOffset>4660265</wp:posOffset>
                </wp:positionV>
                <wp:extent cx="478790" cy="1249045"/>
                <wp:effectExtent l="0" t="0" r="16510" b="8255"/>
                <wp:wrapNone/>
                <wp:docPr id="378" name="组合 378"/>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79" name="矩形 64"/>
                        <wps:cNvSpPr/>
                        <wps:spPr>
                          <a:xfrm>
                            <a:off x="0" y="5711"/>
                            <a:ext cx="477753" cy="1248410"/>
                          </a:xfrm>
                          <a:prstGeom prst="rect">
                            <a:avLst/>
                          </a:prstGeom>
                          <a:solidFill>
                            <a:srgbClr val="4F7F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80"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展会须知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78" o:spid="_x0000_s1210" style="position:absolute;left:0;text-align:left;margin-left:556.7pt;margin-top:366.95pt;width:37.7pt;height:98.35pt;z-index:251655168;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">
                <v:rect id="矩形 64" o:spid="_x0000_s1211"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J3ysYA&#10;AADcAAAADwAAAGRycy9kb3ducmV2LnhtbESPW2vCQBSE3wv+h+UIvtWNpvUSXUUthb6JFwTfDtlj&#10;EsyejdlVU3+9Wyj4OMzMN8x03phS3Kh2hWUFvW4Egji1uuBMwX73/T4C4TyyxtIyKfglB/NZ622K&#10;ibZ33tBt6zMRIOwSVJB7XyVSujQng65rK+LgnWxt0AdZZ1LXeA9wU8p+FA2kwYLDQo4VrXJKz9ur&#10;UfCx2l376/hQjS7L85c0p2M8fHwq1Wk3iwkIT41/hf/bP1pBPBzD35lwBO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J3ysYAAADcAAAADwAAAAAAAAAAAAAAAACYAgAAZHJz&#10;L2Rvd25yZXYueG1sUEsFBgAAAAAEAAQA9QAAAIsDAAAAAA==&#10;" fillcolor="#4f7fbd" stroked="f" strokeweight="2pt"/>
                <v:shape id="_x0000_s1212"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Q9MQA&#10;AADcAAAADwAAAGRycy9kb3ducmV2LnhtbERPy2rCQBTdC/2H4Ra600lTWzQ6irQEXAlNA6W7a+Y2&#10;CWbuhMzkoV/fWRRcHs57u59MIwbqXG1ZwfMiAkFcWF1zqSD/SucrEM4ja2wsk4IrOdjvHmZbTLQd&#10;+ZOGzJcihLBLUEHlfZtI6YqKDLqFbYkD92s7gz7ArpS6wzGEm0bGUfQmDdYcGips6b2i4pL1RsH0&#10;vT6l5/Xp0PQ/H6/L+JZntr8o9fQ4HTYgPE3+Lv53H7WCl1WYH86EI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GUPTEAAAA3A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p>
    <w:p w:rsidR="00D17E9F" w:rsidRDefault="00D17E9F">
      <w:pPr>
        <w:spacing w:line="216" w:lineRule="auto"/>
        <w:ind w:left="559" w:hangingChars="233" w:hanging="559"/>
        <w:rPr>
          <w:rFonts w:asciiTheme="minorEastAsia" w:hAnsiTheme="minorEastAsia" w:cs="微软雅黑"/>
          <w:color w:val="000000"/>
        </w:rPr>
      </w:pPr>
    </w:p>
    <w:p w:rsidR="00D17E9F" w:rsidRDefault="00D17E9F">
      <w:pPr>
        <w:spacing w:line="216" w:lineRule="auto"/>
        <w:ind w:left="559" w:hangingChars="233" w:hanging="559"/>
        <w:rPr>
          <w:rFonts w:asciiTheme="minorEastAsia" w:hAnsiTheme="minorEastAsia" w:cs="微软雅黑"/>
          <w:color w:val="000000"/>
        </w:rPr>
      </w:pPr>
    </w:p>
    <w:p w:rsidR="00D17E9F" w:rsidRDefault="00D17E9F">
      <w:pPr>
        <w:spacing w:line="216" w:lineRule="auto"/>
        <w:ind w:left="559" w:hangingChars="233" w:hanging="559"/>
        <w:rPr>
          <w:rFonts w:asciiTheme="minorEastAsia" w:hAnsiTheme="minorEastAsia" w:cs="微软雅黑"/>
          <w:color w:val="000000"/>
        </w:rPr>
      </w:pPr>
    </w:p>
    <w:p w:rsidR="00D17E9F" w:rsidRDefault="00D17E9F">
      <w:pPr>
        <w:spacing w:line="216" w:lineRule="auto"/>
        <w:ind w:left="559" w:hangingChars="233" w:hanging="559"/>
        <w:rPr>
          <w:rFonts w:asciiTheme="minorEastAsia" w:hAnsiTheme="minorEastAsia" w:cs="微软雅黑"/>
          <w:color w:val="000000"/>
        </w:rPr>
      </w:pPr>
    </w:p>
    <w:p w:rsidR="00D17E9F" w:rsidRDefault="00075244">
      <w:pPr>
        <w:pStyle w:val="2"/>
        <w:spacing w:line="216" w:lineRule="auto"/>
        <w:jc w:val="center"/>
        <w:rPr>
          <w:rStyle w:val="2Char"/>
          <w:rFonts w:asciiTheme="minorEastAsia" w:eastAsiaTheme="minorEastAsia" w:hAnsiTheme="minorEastAsia"/>
          <w:b/>
        </w:rPr>
      </w:pPr>
      <w:bookmarkStart w:id="421" w:name="_Toc491683116"/>
      <w:bookmarkStart w:id="422" w:name="_Toc4470"/>
      <w:bookmarkStart w:id="423" w:name="_Toc8197"/>
      <w:r>
        <w:rPr>
          <w:rStyle w:val="2Char"/>
          <w:rFonts w:asciiTheme="minorEastAsia" w:eastAsiaTheme="minorEastAsia" w:hAnsiTheme="minorEastAsia" w:hint="eastAsia"/>
          <w:b/>
        </w:rPr>
        <w:lastRenderedPageBreak/>
        <w:t>附件十一：特殊用电安全承诺书</w:t>
      </w:r>
      <w:bookmarkEnd w:id="421"/>
      <w:bookmarkEnd w:id="422"/>
      <w:bookmarkEnd w:id="423"/>
    </w:p>
    <w:p w:rsidR="00D17E9F" w:rsidRDefault="00D17E9F">
      <w:pPr>
        <w:spacing w:line="216" w:lineRule="auto"/>
        <w:jc w:val="center"/>
      </w:pPr>
    </w:p>
    <w:p w:rsidR="00D17E9F" w:rsidRDefault="00075244">
      <w:pPr>
        <w:autoSpaceDE w:val="0"/>
        <w:autoSpaceDN w:val="0"/>
        <w:adjustRightInd w:val="0"/>
        <w:spacing w:line="360" w:lineRule="auto"/>
        <w:ind w:firstLineChars="200" w:firstLine="480"/>
        <w:rPr>
          <w:rFonts w:asciiTheme="minorEastAsia" w:hAnsiTheme="minorEastAsia" w:cs="微软雅黑"/>
          <w:color w:val="000000"/>
        </w:rPr>
      </w:pPr>
      <w:r>
        <w:rPr>
          <w:rFonts w:asciiTheme="minorEastAsia" w:hAnsiTheme="minorEastAsia" w:cs="微软雅黑" w:hint="eastAsia"/>
          <w:color w:val="000000"/>
        </w:rPr>
        <w:t>为配合做好四川农业博览会特装展位用电安全管理工作，明确责任，规范管理，确保安全，为宾客营造安全的洽谈环境，根据四川农业博览会安全管理需要，本单位作为四川农业博览会的使用单位（展位号：</w:t>
      </w:r>
      <w:r>
        <w:rPr>
          <w:rFonts w:asciiTheme="minorEastAsia" w:hAnsiTheme="minorEastAsia" w:cs="微软雅黑" w:hint="eastAsia"/>
          <w:color w:val="000000"/>
          <w:u w:val="single"/>
        </w:rPr>
        <w:t xml:space="preserve">        </w:t>
      </w:r>
      <w:r>
        <w:rPr>
          <w:rFonts w:asciiTheme="minorEastAsia" w:hAnsiTheme="minorEastAsia" w:cs="微软雅黑" w:hint="eastAsia"/>
          <w:color w:val="000000"/>
        </w:rPr>
        <w:t xml:space="preserve"> </w:t>
      </w:r>
      <w:r>
        <w:rPr>
          <w:rFonts w:asciiTheme="minorEastAsia" w:hAnsiTheme="minorEastAsia" w:cs="微软雅黑" w:hint="eastAsia"/>
          <w:color w:val="000000"/>
        </w:rPr>
        <w:t>），与本单位委托的展位搭建商特向中国西部国际博览城承诺：</w:t>
      </w:r>
    </w:p>
    <w:p w:rsidR="00D17E9F" w:rsidRDefault="00075244">
      <w:pPr>
        <w:spacing w:line="360" w:lineRule="auto"/>
        <w:ind w:firstLineChars="200" w:firstLine="480"/>
        <w:rPr>
          <w:rFonts w:asciiTheme="minorEastAsia" w:hAnsiTheme="minorEastAsia" w:cs="微软雅黑"/>
          <w:color w:val="000000"/>
        </w:rPr>
      </w:pPr>
      <w:r>
        <w:rPr>
          <w:rFonts w:asciiTheme="minorEastAsia" w:hAnsiTheme="minorEastAsia" w:cs="微软雅黑" w:hint="eastAsia"/>
          <w:color w:val="000000"/>
        </w:rPr>
        <w:t>一、严格遵守《场馆使用手册》的展馆防火规定和展馆用电安全规定，对布、撤展及展出期间因违章电气施工或违章用电引起的一切后果，承担第一责任。</w:t>
      </w:r>
    </w:p>
    <w:p w:rsidR="00D17E9F" w:rsidRDefault="00075244">
      <w:pPr>
        <w:spacing w:line="360" w:lineRule="auto"/>
        <w:ind w:firstLineChars="200" w:firstLine="480"/>
        <w:rPr>
          <w:rFonts w:asciiTheme="minorEastAsia" w:hAnsiTheme="minorEastAsia" w:cs="微软雅黑"/>
          <w:color w:val="000000"/>
        </w:rPr>
      </w:pPr>
      <w:r>
        <w:rPr>
          <w:rFonts w:asciiTheme="minorEastAsia" w:hAnsiTheme="minorEastAsia" w:cs="微软雅黑" w:hint="eastAsia"/>
          <w:color w:val="000000"/>
        </w:rPr>
        <w:t>二、指定专人负责本单位在展会期间的特殊用电安全管理，做好布、撤展及展出期间现场值班维护，随时消除安全隐患，确保展馆安全。</w:t>
      </w:r>
    </w:p>
    <w:p w:rsidR="00D17E9F" w:rsidRDefault="00075244">
      <w:pPr>
        <w:spacing w:line="360" w:lineRule="auto"/>
        <w:ind w:firstLineChars="200" w:firstLine="480"/>
        <w:rPr>
          <w:rFonts w:asciiTheme="minorEastAsia" w:hAnsiTheme="minorEastAsia" w:cs="微软雅黑"/>
          <w:color w:val="000000"/>
        </w:rPr>
      </w:pPr>
      <w:r>
        <w:rPr>
          <w:rFonts w:ascii="宋体" w:eastAsia="宋体" w:hAnsi="宋体" w:cstheme="minorEastAsia" w:hint="eastAsia"/>
          <w:noProof/>
        </w:rPr>
        <mc:AlternateContent>
          <mc:Choice Requires="wpg">
            <w:drawing>
              <wp:anchor distT="0" distB="0" distL="114300" distR="114300" simplePos="0" relativeHeight="251696128" behindDoc="0" locked="0" layoutInCell="1" allowOverlap="1">
                <wp:simplePos x="0" y="0"/>
                <wp:positionH relativeFrom="page">
                  <wp:posOffset>7104380</wp:posOffset>
                </wp:positionH>
                <wp:positionV relativeFrom="page">
                  <wp:posOffset>4398645</wp:posOffset>
                </wp:positionV>
                <wp:extent cx="478790" cy="1249045"/>
                <wp:effectExtent l="0" t="0" r="16510" b="8255"/>
                <wp:wrapNone/>
                <wp:docPr id="20" name="组合 20"/>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21"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3"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20" o:spid="_x0000_s1213" style="position:absolute;left:0;text-align:left;margin-left:559.4pt;margin-top:346.35pt;width:37.7pt;height:98.35pt;z-index:251696128;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">
                <v:rect id="矩形 64" o:spid="_x0000_s1214"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dR8IA&#10;AADbAAAADwAAAGRycy9kb3ducmV2LnhtbESPzWrDMBCE74W8g9hCb43sEJLgWDElUOpDKeTnARZr&#10;bZlIK2MpifP2VaGQ4zAz3zBlNTkrbjSG3rOCfJ6BIG687rlTcD59vm9AhIis0XomBQ8KUO1mLyUW&#10;2t/5QLdj7ESCcChQgYlxKKQMjSGHYe4H4uS1fnQYkxw7qUe8J7izcpFlK+mw57RgcKC9oeZyvDoF&#10;NsMrrQ+bn9Z8dbxehtp+X2ql3l6njy2ISFN8hv/btVawyOHvS/oB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K11HwgAAANsAAAAPAAAAAAAAAAAAAAAAAJgCAABkcnMvZG93&#10;bnJldi54bWxQSwUGAAAAAAQABAD1AAAAhwMAAAAA&#10;" fillcolor="#c0504d [3205]" stroked="f" strokeweight="2pt"/>
                <v:shape id="_x0000_s1215"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gbG8QA&#10;AADbAAAADwAAAGRycy9kb3ducmV2LnhtbESPQWvCQBSE74L/YXkFb7ppaoumriIWwZNgKoi3Z/Y1&#10;CWbfhuxGo7/eFQoeh5n5hpktOlOJCzWutKzgfRSBIM6sLjlXsP9dDycgnEfWWFkmBTdysJj3ezNM&#10;tL3yji6pz0WAsEtQQeF9nUjpsoIMupGtiYP3ZxuDPsgml7rBa4CbSsZR9CUNlhwWCqxpVVB2Tluj&#10;oDtMt+vTdLus2uPP5zi+71PbnpUavHXLbxCeOv8K/7c3WkH8Ac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oGxv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微软雅黑" w:hint="eastAsia"/>
          <w:color w:val="000000"/>
        </w:rPr>
        <w:t>三、自觉接受展会有关部门的监督管理，切实落实安全保障措施和整改措施。</w:t>
      </w:r>
    </w:p>
    <w:p w:rsidR="00D17E9F" w:rsidRDefault="00075244">
      <w:pPr>
        <w:spacing w:line="360" w:lineRule="auto"/>
        <w:ind w:firstLineChars="200" w:firstLine="480"/>
        <w:rPr>
          <w:rFonts w:asciiTheme="minorEastAsia" w:hAnsiTheme="minorEastAsia" w:cs="微软雅黑"/>
          <w:color w:val="000000"/>
        </w:rPr>
      </w:pPr>
      <w:r>
        <w:rPr>
          <w:rFonts w:asciiTheme="minorEastAsia" w:hAnsiTheme="minorEastAsia" w:cs="微软雅黑" w:hint="eastAsia"/>
          <w:color w:val="000000"/>
        </w:rPr>
        <w:t>四、自觉明确布、撤展及展出期间特殊用电方的安全责任，建立并落实内部安全责任制。</w:t>
      </w:r>
    </w:p>
    <w:p w:rsidR="00D17E9F" w:rsidRDefault="00075244">
      <w:pPr>
        <w:spacing w:line="360" w:lineRule="auto"/>
        <w:ind w:firstLineChars="200" w:firstLine="480"/>
        <w:rPr>
          <w:rFonts w:asciiTheme="minorEastAsia" w:hAnsiTheme="minorEastAsia" w:cs="微软雅黑"/>
          <w:color w:val="000000"/>
        </w:rPr>
      </w:pPr>
      <w:proofErr w:type="gramStart"/>
      <w:r>
        <w:rPr>
          <w:rFonts w:asciiTheme="minorEastAsia" w:hAnsiTheme="minorEastAsia" w:cs="微软雅黑" w:hint="eastAsia"/>
          <w:color w:val="000000"/>
        </w:rPr>
        <w:t>本承诺</w:t>
      </w:r>
      <w:proofErr w:type="gramEnd"/>
      <w:r>
        <w:rPr>
          <w:rFonts w:asciiTheme="minorEastAsia" w:hAnsiTheme="minorEastAsia" w:cs="微软雅黑" w:hint="eastAsia"/>
          <w:color w:val="000000"/>
        </w:rPr>
        <w:t>书自签字递交之日起生效。</w:t>
      </w:r>
    </w:p>
    <w:p w:rsidR="00D17E9F" w:rsidRDefault="00D17E9F">
      <w:pPr>
        <w:spacing w:line="360" w:lineRule="auto"/>
        <w:rPr>
          <w:rFonts w:asciiTheme="minorEastAsia" w:hAnsiTheme="minorEastAsia" w:cs="微软雅黑"/>
          <w:color w:val="000000"/>
        </w:rPr>
      </w:pPr>
    </w:p>
    <w:p w:rsidR="00D17E9F" w:rsidRDefault="00D17E9F">
      <w:pPr>
        <w:spacing w:line="360" w:lineRule="auto"/>
        <w:rPr>
          <w:rFonts w:asciiTheme="minorEastAsia" w:hAnsiTheme="minorEastAsia" w:cs="微软雅黑"/>
          <w:color w:val="000000"/>
        </w:rPr>
      </w:pPr>
    </w:p>
    <w:p w:rsidR="00D17E9F" w:rsidRDefault="00075244">
      <w:pPr>
        <w:spacing w:line="360" w:lineRule="auto"/>
        <w:rPr>
          <w:rFonts w:asciiTheme="minorEastAsia" w:hAnsiTheme="minorEastAsia" w:cs="微软雅黑"/>
          <w:color w:val="000000"/>
        </w:rPr>
      </w:pPr>
      <w:r>
        <w:rPr>
          <w:rFonts w:asciiTheme="minorEastAsia" w:hAnsiTheme="minorEastAsia" w:cs="微软雅黑" w:hint="eastAsia"/>
          <w:color w:val="000000"/>
        </w:rPr>
        <w:t>承诺单位</w:t>
      </w:r>
      <w:r>
        <w:rPr>
          <w:rFonts w:asciiTheme="minorEastAsia" w:hAnsiTheme="minorEastAsia" w:cs="微软雅黑" w:hint="eastAsia"/>
          <w:color w:val="000000"/>
        </w:rPr>
        <w:t>(</w:t>
      </w:r>
      <w:r>
        <w:rPr>
          <w:rFonts w:asciiTheme="minorEastAsia" w:hAnsiTheme="minorEastAsia" w:cs="微软雅黑" w:hint="eastAsia"/>
          <w:color w:val="000000"/>
        </w:rPr>
        <w:t>参展商</w:t>
      </w:r>
      <w:r>
        <w:rPr>
          <w:rFonts w:asciiTheme="minorEastAsia" w:hAnsiTheme="minorEastAsia" w:cs="微软雅黑" w:hint="eastAsia"/>
          <w:color w:val="000000"/>
        </w:rPr>
        <w:t>)</w:t>
      </w:r>
      <w:r>
        <w:rPr>
          <w:rFonts w:asciiTheme="minorEastAsia" w:hAnsiTheme="minorEastAsia" w:cs="微软雅黑" w:hint="eastAsia"/>
          <w:color w:val="000000"/>
        </w:rPr>
        <w:t>：</w:t>
      </w:r>
      <w:r>
        <w:rPr>
          <w:rFonts w:asciiTheme="minorEastAsia" w:hAnsiTheme="minorEastAsia" w:cs="微软雅黑" w:hint="eastAsia"/>
          <w:color w:val="000000"/>
        </w:rPr>
        <w:t xml:space="preserve">                      </w:t>
      </w:r>
      <w:r>
        <w:rPr>
          <w:rFonts w:asciiTheme="minorEastAsia" w:hAnsiTheme="minorEastAsia" w:cs="微软雅黑" w:hint="eastAsia"/>
          <w:color w:val="000000"/>
        </w:rPr>
        <w:t>承诺单位</w:t>
      </w:r>
      <w:r>
        <w:rPr>
          <w:rFonts w:asciiTheme="minorEastAsia" w:hAnsiTheme="minorEastAsia" w:cs="微软雅黑" w:hint="eastAsia"/>
          <w:color w:val="000000"/>
        </w:rPr>
        <w:t>(</w:t>
      </w:r>
      <w:r>
        <w:rPr>
          <w:rFonts w:asciiTheme="minorEastAsia" w:hAnsiTheme="minorEastAsia" w:cs="微软雅黑" w:hint="eastAsia"/>
          <w:color w:val="000000"/>
        </w:rPr>
        <w:t>搭建单位</w:t>
      </w:r>
      <w:r>
        <w:rPr>
          <w:rFonts w:asciiTheme="minorEastAsia" w:hAnsiTheme="minorEastAsia" w:cs="微软雅黑" w:hint="eastAsia"/>
          <w:color w:val="000000"/>
        </w:rPr>
        <w:t>)</w:t>
      </w:r>
      <w:r>
        <w:rPr>
          <w:rFonts w:asciiTheme="minorEastAsia" w:hAnsiTheme="minorEastAsia" w:cs="微软雅黑" w:hint="eastAsia"/>
          <w:color w:val="000000"/>
        </w:rPr>
        <w:t>：</w:t>
      </w:r>
    </w:p>
    <w:p w:rsidR="00D17E9F" w:rsidRDefault="00075244">
      <w:pPr>
        <w:spacing w:line="360" w:lineRule="auto"/>
        <w:rPr>
          <w:rFonts w:asciiTheme="minorEastAsia" w:hAnsiTheme="minorEastAsia" w:cs="微软雅黑"/>
          <w:color w:val="000000"/>
        </w:rPr>
      </w:pPr>
      <w:r>
        <w:rPr>
          <w:rFonts w:asciiTheme="minorEastAsia" w:hAnsiTheme="minorEastAsia" w:cs="微软雅黑" w:hint="eastAsia"/>
          <w:color w:val="000000"/>
        </w:rPr>
        <w:t>(</w:t>
      </w:r>
      <w:r>
        <w:rPr>
          <w:rFonts w:asciiTheme="minorEastAsia" w:hAnsiTheme="minorEastAsia" w:cs="微软雅黑" w:hint="eastAsia"/>
          <w:color w:val="000000"/>
        </w:rPr>
        <w:t>公章</w:t>
      </w:r>
      <w:r>
        <w:rPr>
          <w:rFonts w:asciiTheme="minorEastAsia" w:hAnsiTheme="minorEastAsia" w:cs="微软雅黑" w:hint="eastAsia"/>
          <w:color w:val="000000"/>
        </w:rPr>
        <w:t>)                                  (</w:t>
      </w:r>
      <w:r>
        <w:rPr>
          <w:rFonts w:asciiTheme="minorEastAsia" w:hAnsiTheme="minorEastAsia" w:cs="微软雅黑" w:hint="eastAsia"/>
          <w:color w:val="000000"/>
        </w:rPr>
        <w:t>公章</w:t>
      </w:r>
      <w:r>
        <w:rPr>
          <w:rFonts w:asciiTheme="minorEastAsia" w:hAnsiTheme="minorEastAsia" w:cs="微软雅黑" w:hint="eastAsia"/>
          <w:color w:val="000000"/>
        </w:rPr>
        <w:t>)</w:t>
      </w:r>
    </w:p>
    <w:p w:rsidR="00D17E9F" w:rsidRDefault="00075244">
      <w:pPr>
        <w:spacing w:line="360" w:lineRule="auto"/>
        <w:rPr>
          <w:rFonts w:asciiTheme="minorEastAsia" w:hAnsiTheme="minorEastAsia" w:cs="微软雅黑"/>
          <w:color w:val="000000"/>
        </w:rPr>
      </w:pPr>
      <w:r>
        <w:rPr>
          <w:rFonts w:asciiTheme="minorEastAsia" w:hAnsiTheme="minorEastAsia" w:cs="微软雅黑" w:hint="eastAsia"/>
          <w:color w:val="000000"/>
        </w:rPr>
        <w:t>法定代表</w:t>
      </w:r>
      <w:r>
        <w:rPr>
          <w:rFonts w:asciiTheme="minorEastAsia" w:hAnsiTheme="minorEastAsia" w:cs="微软雅黑" w:hint="eastAsia"/>
          <w:color w:val="000000"/>
        </w:rPr>
        <w:t>人或安全负责人</w:t>
      </w:r>
      <w:r>
        <w:rPr>
          <w:rFonts w:asciiTheme="minorEastAsia" w:hAnsiTheme="minorEastAsia" w:cs="微软雅黑" w:hint="eastAsia"/>
          <w:color w:val="000000"/>
        </w:rPr>
        <w:t>(</w:t>
      </w:r>
      <w:r>
        <w:rPr>
          <w:rFonts w:asciiTheme="minorEastAsia" w:hAnsiTheme="minorEastAsia" w:cs="微软雅黑" w:hint="eastAsia"/>
          <w:color w:val="000000"/>
        </w:rPr>
        <w:t>签名</w:t>
      </w:r>
      <w:r>
        <w:rPr>
          <w:rFonts w:asciiTheme="minorEastAsia" w:hAnsiTheme="minorEastAsia" w:cs="微软雅黑" w:hint="eastAsia"/>
          <w:color w:val="000000"/>
        </w:rPr>
        <w:t>)</w:t>
      </w:r>
      <w:r>
        <w:rPr>
          <w:rFonts w:asciiTheme="minorEastAsia" w:hAnsiTheme="minorEastAsia" w:cs="微软雅黑" w:hint="eastAsia"/>
          <w:color w:val="000000"/>
        </w:rPr>
        <w:t>：</w:t>
      </w:r>
      <w:r>
        <w:rPr>
          <w:rFonts w:asciiTheme="minorEastAsia" w:hAnsiTheme="minorEastAsia" w:cs="微软雅黑" w:hint="eastAsia"/>
          <w:color w:val="000000"/>
        </w:rPr>
        <w:t xml:space="preserve">           </w:t>
      </w:r>
      <w:r>
        <w:rPr>
          <w:rFonts w:asciiTheme="minorEastAsia" w:hAnsiTheme="minorEastAsia" w:cs="微软雅黑" w:hint="eastAsia"/>
          <w:color w:val="000000"/>
        </w:rPr>
        <w:t>法定代表人或安全负责人</w:t>
      </w:r>
      <w:r>
        <w:rPr>
          <w:rFonts w:asciiTheme="minorEastAsia" w:hAnsiTheme="minorEastAsia" w:cs="微软雅黑" w:hint="eastAsia"/>
          <w:color w:val="000000"/>
        </w:rPr>
        <w:t>(</w:t>
      </w:r>
      <w:r>
        <w:rPr>
          <w:rFonts w:asciiTheme="minorEastAsia" w:hAnsiTheme="minorEastAsia" w:cs="微软雅黑" w:hint="eastAsia"/>
          <w:color w:val="000000"/>
        </w:rPr>
        <w:t>签名</w:t>
      </w:r>
      <w:r>
        <w:rPr>
          <w:rFonts w:asciiTheme="minorEastAsia" w:hAnsiTheme="minorEastAsia" w:cs="微软雅黑" w:hint="eastAsia"/>
          <w:color w:val="000000"/>
        </w:rPr>
        <w:t>)</w:t>
      </w:r>
      <w:r>
        <w:rPr>
          <w:rFonts w:asciiTheme="minorEastAsia" w:hAnsiTheme="minorEastAsia" w:cs="微软雅黑" w:hint="eastAsia"/>
          <w:color w:val="000000"/>
        </w:rPr>
        <w:t>：</w:t>
      </w:r>
    </w:p>
    <w:p w:rsidR="00D17E9F" w:rsidRDefault="00075244">
      <w:pPr>
        <w:spacing w:line="360" w:lineRule="auto"/>
        <w:rPr>
          <w:rFonts w:asciiTheme="minorEastAsia" w:hAnsiTheme="minorEastAsia" w:cs="微软雅黑"/>
          <w:color w:val="000000"/>
        </w:rPr>
      </w:pPr>
      <w:r>
        <w:rPr>
          <w:rFonts w:asciiTheme="minorEastAsia" w:hAnsiTheme="minorEastAsia" w:cs="微软雅黑" w:hint="eastAsia"/>
          <w:color w:val="000000"/>
        </w:rPr>
        <w:t>该展位用电安全责任人：</w:t>
      </w:r>
      <w:r>
        <w:rPr>
          <w:rFonts w:asciiTheme="minorEastAsia" w:hAnsiTheme="minorEastAsia" w:cs="微软雅黑" w:hint="eastAsia"/>
          <w:color w:val="000000"/>
        </w:rPr>
        <w:t xml:space="preserve">                  </w:t>
      </w:r>
      <w:r>
        <w:rPr>
          <w:rFonts w:asciiTheme="minorEastAsia" w:hAnsiTheme="minorEastAsia" w:cs="微软雅黑" w:hint="eastAsia"/>
          <w:color w:val="000000"/>
        </w:rPr>
        <w:t>该展位用电安全责任人：</w:t>
      </w:r>
    </w:p>
    <w:p w:rsidR="00D17E9F" w:rsidRDefault="00075244">
      <w:pPr>
        <w:spacing w:line="360" w:lineRule="auto"/>
        <w:rPr>
          <w:rFonts w:asciiTheme="minorEastAsia" w:hAnsiTheme="minorEastAsia" w:cs="微软雅黑"/>
          <w:color w:val="000000"/>
        </w:rPr>
      </w:pPr>
      <w:r>
        <w:rPr>
          <w:rFonts w:asciiTheme="minorEastAsia" w:hAnsiTheme="minorEastAsia" w:cs="微软雅黑" w:hint="eastAsia"/>
          <w:color w:val="000000"/>
        </w:rPr>
        <w:t>联系电话：</w:t>
      </w:r>
      <w:r>
        <w:rPr>
          <w:rFonts w:asciiTheme="minorEastAsia" w:hAnsiTheme="minorEastAsia" w:cs="微软雅黑" w:hint="eastAsia"/>
          <w:color w:val="000000"/>
        </w:rPr>
        <w:t xml:space="preserve">                              </w:t>
      </w:r>
      <w:r>
        <w:rPr>
          <w:rFonts w:asciiTheme="minorEastAsia" w:hAnsiTheme="minorEastAsia" w:cs="微软雅黑" w:hint="eastAsia"/>
          <w:color w:val="000000"/>
        </w:rPr>
        <w:t>联系电话：</w:t>
      </w:r>
    </w:p>
    <w:p w:rsidR="00D17E9F" w:rsidRDefault="00075244">
      <w:pPr>
        <w:spacing w:line="360" w:lineRule="auto"/>
        <w:rPr>
          <w:rFonts w:asciiTheme="minorEastAsia" w:hAnsiTheme="minorEastAsia" w:cs="微软雅黑"/>
          <w:color w:val="000000"/>
          <w:u w:val="single"/>
        </w:rPr>
      </w:pPr>
      <w:r>
        <w:rPr>
          <w:rFonts w:asciiTheme="minorEastAsia" w:hAnsiTheme="minorEastAsia" w:cs="微软雅黑" w:hint="eastAsia"/>
          <w:color w:val="000000"/>
        </w:rPr>
        <w:t>日期：</w:t>
      </w:r>
      <w:r>
        <w:rPr>
          <w:rFonts w:asciiTheme="minorEastAsia" w:hAnsiTheme="minorEastAsia" w:cs="微软雅黑" w:hint="eastAsia"/>
          <w:color w:val="000000"/>
        </w:rPr>
        <w:t xml:space="preserve">                                  </w:t>
      </w:r>
      <w:r>
        <w:rPr>
          <w:rFonts w:asciiTheme="minorEastAsia" w:hAnsiTheme="minorEastAsia" w:cs="微软雅黑" w:hint="eastAsia"/>
          <w:color w:val="000000"/>
        </w:rPr>
        <w:t>日期：</w:t>
      </w:r>
      <w:r>
        <w:rPr>
          <w:rFonts w:asciiTheme="minorEastAsia" w:hAnsiTheme="minorEastAsia" w:cs="微软雅黑" w:hint="eastAsia"/>
          <w:color w:val="000000"/>
          <w:sz w:val="28"/>
        </w:rPr>
        <w:br w:type="page"/>
      </w:r>
    </w:p>
    <w:p w:rsidR="00D17E9F" w:rsidRDefault="00075244">
      <w:pPr>
        <w:pStyle w:val="2"/>
        <w:spacing w:line="216" w:lineRule="auto"/>
        <w:jc w:val="center"/>
        <w:rPr>
          <w:rStyle w:val="2Char"/>
          <w:rFonts w:asciiTheme="minorEastAsia" w:eastAsiaTheme="minorEastAsia" w:hAnsiTheme="minorEastAsia"/>
          <w:b/>
        </w:rPr>
      </w:pPr>
      <w:bookmarkStart w:id="424" w:name="_Toc491683117"/>
      <w:bookmarkStart w:id="425" w:name="_Toc19179"/>
      <w:bookmarkStart w:id="426" w:name="_Toc30387"/>
      <w:r>
        <w:rPr>
          <w:rStyle w:val="2Char"/>
          <w:rFonts w:asciiTheme="minorEastAsia" w:eastAsiaTheme="minorEastAsia" w:hAnsiTheme="minorEastAsia" w:hint="eastAsia"/>
          <w:b/>
        </w:rPr>
        <w:lastRenderedPageBreak/>
        <w:t>附件十二：授权委托书</w:t>
      </w:r>
      <w:bookmarkEnd w:id="424"/>
      <w:bookmarkEnd w:id="425"/>
      <w:bookmarkEnd w:id="426"/>
    </w:p>
    <w:p w:rsidR="00D17E9F" w:rsidRDefault="00D17E9F">
      <w:pPr>
        <w:spacing w:line="216" w:lineRule="auto"/>
      </w:pPr>
    </w:p>
    <w:p w:rsidR="00D17E9F" w:rsidRDefault="00075244">
      <w:pPr>
        <w:spacing w:line="360" w:lineRule="auto"/>
        <w:ind w:right="-58"/>
        <w:rPr>
          <w:rFonts w:asciiTheme="minorEastAsia" w:hAnsiTheme="minorEastAsia" w:cs="方正仿宋_GBK"/>
          <w:color w:val="000000"/>
        </w:rPr>
      </w:pPr>
      <w:r>
        <w:rPr>
          <w:rFonts w:asciiTheme="minorEastAsia" w:hAnsiTheme="minorEastAsia" w:cs="方正仿宋_GBK" w:hint="eastAsia"/>
          <w:color w:val="000000"/>
        </w:rPr>
        <w:t>委托公司名称：</w:t>
      </w:r>
    </w:p>
    <w:p w:rsidR="00D17E9F" w:rsidRDefault="00075244">
      <w:pPr>
        <w:spacing w:line="360" w:lineRule="auto"/>
        <w:ind w:right="84"/>
        <w:rPr>
          <w:rFonts w:asciiTheme="minorEastAsia" w:hAnsiTheme="minorEastAsia" w:cs="方正仿宋_GBK"/>
          <w:color w:val="000000"/>
        </w:rPr>
      </w:pPr>
      <w:r>
        <w:rPr>
          <w:rFonts w:asciiTheme="minorEastAsia" w:hAnsiTheme="minorEastAsia" w:cs="方正仿宋_GBK" w:hint="eastAsia"/>
          <w:color w:val="000000"/>
        </w:rPr>
        <w:t>法定代表人：</w:t>
      </w:r>
    </w:p>
    <w:p w:rsidR="00D17E9F" w:rsidRDefault="00075244">
      <w:pPr>
        <w:spacing w:line="360" w:lineRule="auto"/>
        <w:ind w:right="84"/>
        <w:rPr>
          <w:rFonts w:asciiTheme="minorEastAsia" w:hAnsiTheme="minorEastAsia" w:cs="方正仿宋_GBK"/>
          <w:color w:val="000000"/>
        </w:rPr>
      </w:pPr>
      <w:r>
        <w:rPr>
          <w:rFonts w:asciiTheme="minorEastAsia" w:hAnsiTheme="minorEastAsia" w:cs="方正仿宋_GBK" w:hint="eastAsia"/>
          <w:color w:val="000000"/>
        </w:rPr>
        <w:t>办公地：</w:t>
      </w:r>
    </w:p>
    <w:p w:rsidR="00D17E9F" w:rsidRDefault="00075244">
      <w:pPr>
        <w:spacing w:line="360" w:lineRule="auto"/>
        <w:ind w:left="20" w:right="84"/>
        <w:rPr>
          <w:rFonts w:asciiTheme="minorEastAsia" w:hAnsiTheme="minorEastAsia" w:cs="方正仿宋_GBK"/>
          <w:color w:val="000000"/>
        </w:rPr>
      </w:pPr>
      <w:r>
        <w:rPr>
          <w:rFonts w:asciiTheme="minorEastAsia" w:hAnsiTheme="minorEastAsia" w:cs="方正仿宋_GBK" w:hint="eastAsia"/>
          <w:color w:val="000000"/>
        </w:rPr>
        <w:t>职务：</w:t>
      </w:r>
    </w:p>
    <w:p w:rsidR="00D17E9F" w:rsidRDefault="00075244">
      <w:pPr>
        <w:spacing w:line="360" w:lineRule="auto"/>
        <w:ind w:left="20" w:right="4960"/>
        <w:rPr>
          <w:rFonts w:asciiTheme="minorEastAsia" w:hAnsiTheme="minorEastAsia" w:cs="方正仿宋_GBK"/>
          <w:color w:val="000000"/>
        </w:rPr>
      </w:pPr>
      <w:r>
        <w:rPr>
          <w:rFonts w:asciiTheme="minorEastAsia" w:hAnsiTheme="minorEastAsia" w:cs="方正仿宋_GBK" w:hint="eastAsia"/>
          <w:color w:val="000000"/>
        </w:rPr>
        <w:t>身份证（护照）号码：</w:t>
      </w:r>
    </w:p>
    <w:p w:rsidR="00D17E9F" w:rsidRDefault="00075244">
      <w:pPr>
        <w:tabs>
          <w:tab w:val="left" w:pos="4300"/>
        </w:tabs>
        <w:spacing w:line="360" w:lineRule="auto"/>
        <w:ind w:left="20"/>
        <w:rPr>
          <w:rFonts w:asciiTheme="minorEastAsia" w:hAnsiTheme="minorEastAsia" w:cs="方正仿宋_GBK"/>
          <w:color w:val="000000"/>
        </w:rPr>
      </w:pPr>
      <w:r>
        <w:rPr>
          <w:rFonts w:asciiTheme="minorEastAsia" w:hAnsiTheme="minorEastAsia" w:cs="方正仿宋_GBK" w:hint="eastAsia"/>
          <w:color w:val="000000"/>
        </w:rPr>
        <w:t>受托人：</w:t>
      </w:r>
      <w:r>
        <w:rPr>
          <w:rFonts w:asciiTheme="minorEastAsia" w:hAnsiTheme="minorEastAsia" w:cs="方正仿宋_GBK" w:hint="eastAsia"/>
          <w:color w:val="000000"/>
        </w:rPr>
        <w:tab/>
      </w:r>
      <w:r>
        <w:rPr>
          <w:rFonts w:asciiTheme="minorEastAsia" w:hAnsiTheme="minorEastAsia" w:cs="方正仿宋_GBK" w:hint="eastAsia"/>
          <w:color w:val="000000"/>
        </w:rPr>
        <w:t>性别：</w:t>
      </w:r>
    </w:p>
    <w:p w:rsidR="00D17E9F" w:rsidRDefault="00075244">
      <w:pPr>
        <w:spacing w:line="360" w:lineRule="auto"/>
        <w:ind w:left="20"/>
        <w:rPr>
          <w:rFonts w:asciiTheme="minorEastAsia" w:hAnsiTheme="minorEastAsia" w:cs="方正仿宋_GBK"/>
          <w:color w:val="000000"/>
        </w:rPr>
      </w:pPr>
      <w:r>
        <w:rPr>
          <w:rFonts w:asciiTheme="minorEastAsia" w:hAnsiTheme="minorEastAsia" w:cs="方正仿宋_GBK" w:hint="eastAsia"/>
          <w:color w:val="000000"/>
        </w:rPr>
        <w:t>身份证号码：</w:t>
      </w:r>
    </w:p>
    <w:p w:rsidR="00D17E9F" w:rsidRDefault="00075244">
      <w:pPr>
        <w:spacing w:line="360" w:lineRule="auto"/>
        <w:ind w:left="20"/>
        <w:rPr>
          <w:rFonts w:asciiTheme="minorEastAsia" w:hAnsiTheme="minorEastAsia" w:cs="方正仿宋_GBK"/>
          <w:color w:val="000000"/>
        </w:rPr>
      </w:pPr>
      <w:r>
        <w:rPr>
          <w:rFonts w:asciiTheme="minorEastAsia" w:hAnsiTheme="minorEastAsia" w:cs="方正仿宋_GBK" w:hint="eastAsia"/>
          <w:color w:val="000000"/>
        </w:rPr>
        <w:t>电话：</w:t>
      </w:r>
    </w:p>
    <w:p w:rsidR="00D17E9F" w:rsidRDefault="00075244">
      <w:pPr>
        <w:spacing w:line="360" w:lineRule="auto"/>
        <w:ind w:left="20" w:firstLineChars="225" w:firstLine="540"/>
        <w:rPr>
          <w:rFonts w:asciiTheme="minorEastAsia" w:hAnsiTheme="minorEastAsia" w:cs="方正仿宋_GBK"/>
          <w:color w:val="000000"/>
        </w:rPr>
      </w:pPr>
      <w:r>
        <w:rPr>
          <w:rFonts w:ascii="宋体" w:eastAsia="宋体" w:hAnsi="宋体" w:cstheme="minorEastAsia" w:hint="eastAsia"/>
          <w:noProof/>
        </w:rPr>
        <mc:AlternateContent>
          <mc:Choice Requires="wpg">
            <w:drawing>
              <wp:anchor distT="0" distB="0" distL="114300" distR="114300" simplePos="0" relativeHeight="251684864" behindDoc="0" locked="0" layoutInCell="1" allowOverlap="1">
                <wp:simplePos x="0" y="0"/>
                <wp:positionH relativeFrom="page">
                  <wp:posOffset>7114540</wp:posOffset>
                </wp:positionH>
                <wp:positionV relativeFrom="page">
                  <wp:posOffset>4441825</wp:posOffset>
                </wp:positionV>
                <wp:extent cx="478790" cy="1249045"/>
                <wp:effectExtent l="0" t="0" r="16510" b="8255"/>
                <wp:wrapNone/>
                <wp:docPr id="49" name="组合 49"/>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52"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3"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49" o:spid="_x0000_s1216" style="position:absolute;left:0;text-align:left;margin-left:560.2pt;margin-top:349.75pt;width:37.7pt;height:98.35pt;z-index:251684864;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">
                <v:rect id="矩形 64" o:spid="_x0000_s1217"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TcMA&#10;AADbAAAADwAAAGRycy9kb3ducmV2LnhtbESPzWrDMBCE74W8g9hCbo3ckNbGiWxCocSHUsjPAyzW&#10;xjKRVsZSEuftq0Khx2FmvmE29eSsuNEYes8KXhcZCOLW6547Bafj50sBIkRkjdYzKXhQgLqaPW2w&#10;1P7Oe7odYicShEOJCkyMQyllaA05DAs/ECfv7EeHMcmxk3rEe4I7K5dZ9i4d9pwWDA70Yai9HK5O&#10;gc3wSvm++D6bXcf5KjT269IoNX+etmsQkab4H/5rN1rB2xJ+v6QfI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wTcMAAADbAAAADwAAAAAAAAAAAAAAAACYAgAAZHJzL2Rv&#10;d25yZXYueG1sUEsFBgAAAAAEAAQA9QAAAIgDAAAAAA==&#10;" fillcolor="#c0504d [3205]" stroked="f" strokeweight="2pt"/>
                <v:shape id="_x0000_s1218"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5oZsQA&#10;AADbAAAADwAAAGRycy9kb3ducmV2LnhtbESPQYvCMBSE7wv+h/AEb2uqrqLVKKIIexK2CuLt2Tzb&#10;YvNSmlS7++uNsOBxmJlvmMWqNaW4U+0KywoG/QgEcWp1wZmC42H3OQXhPLLG0jIp+CUHq2XnY4Gx&#10;tg/+oXviMxEg7GJUkHtfxVK6NCeDrm8r4uBdbW3QB1lnUtf4CHBTymEUTaTBgsNCjhVtckpvSWMU&#10;tKfZfneZ7ddlc96Ov4Z/x8Q2N6V63XY9B+Gp9e/wf/tbKxiP4PUl/AC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uaGbEAAAA2w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宋体" w:eastAsia="宋体" w:hAnsi="宋体" w:cstheme="minorEastAsia" w:hint="eastAsia"/>
          <w:noProof/>
        </w:rPr>
        <mc:AlternateContent>
          <mc:Choice Requires="wpg">
            <w:drawing>
              <wp:anchor distT="0" distB="0" distL="114300" distR="114300" simplePos="0" relativeHeight="251623424" behindDoc="0" locked="0" layoutInCell="1" allowOverlap="1">
                <wp:simplePos x="0" y="0"/>
                <wp:positionH relativeFrom="page">
                  <wp:posOffset>7108825</wp:posOffset>
                </wp:positionH>
                <wp:positionV relativeFrom="page">
                  <wp:posOffset>4440555</wp:posOffset>
                </wp:positionV>
                <wp:extent cx="478790" cy="1249045"/>
                <wp:effectExtent l="0" t="0" r="0" b="8255"/>
                <wp:wrapNone/>
                <wp:docPr id="518" name="组合 518"/>
                <wp:cNvGraphicFramePr/>
                <a:graphic xmlns:a="http://schemas.openxmlformats.org/drawingml/2006/main">
                  <a:graphicData uri="http://schemas.microsoft.com/office/word/2010/wordprocessingGroup">
                    <wpg:wgp>
                      <wpg:cNvGrpSpPr/>
                      <wpg:grpSpPr>
                        <a:xfrm>
                          <a:off x="0" y="0"/>
                          <a:ext cx="478800" cy="1249200"/>
                          <a:chOff x="0" y="5711"/>
                          <a:chExt cx="477753" cy="1248410"/>
                        </a:xfrm>
                      </wpg:grpSpPr>
                      <wps:wsp>
                        <wps:cNvPr id="519" name="矩形 64"/>
                        <wps:cNvSpPr/>
                        <wps:spPr>
                          <a:xfrm>
                            <a:off x="0" y="5711"/>
                            <a:ext cx="477753" cy="1248410"/>
                          </a:xfrm>
                          <a:prstGeom prst="rect">
                            <a:avLst/>
                          </a:prstGeom>
                          <a:solidFill>
                            <a:srgbClr val="4F7F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20"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展会须知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518" o:spid="_x0000_s1219" style="position:absolute;left:0;text-align:left;margin-left:559.75pt;margin-top:349.65pt;width:37.7pt;height:98.35pt;z-index:251623424;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">
                <v:rect id="矩形 64" o:spid="_x0000_s1220"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QksYA&#10;AADcAAAADwAAAGRycy9kb3ducmV2LnhtbESPS2vDMBCE74X8B7GB3hrZedeNHNqEQm8hDwK5LdbG&#10;NrFWrqXYbn99VSj0OMzMN8xq3ZtKtNS40rKCeBSBIM6sLjlXcDq+Py1BOI+ssbJMCr7IwTodPKww&#10;0bbjPbUHn4sAYZeggsL7OpHSZQUZdCNbEwfvahuDPsgml7rBLsBNJcdRNJcGSw4LBda0KSi7He5G&#10;wXRzvI93k3O9/Hy7baW5XiaL75lSj8P+9QWEp97/h//aH1rBLH6G3zPhCM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ZQksYAAADcAAAADwAAAAAAAAAAAAAAAACYAgAAZHJz&#10;L2Rvd25yZXYueG1sUEsFBgAAAAAEAAQA9QAAAIsDAAAAAA==&#10;" fillcolor="#4f7fbd" stroked="f" strokeweight="2pt"/>
                <v:shape id="_x0000_s1221"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NNsMA&#10;AADcAAAADwAAAGRycy9kb3ducmV2LnhtbERPTWvCQBC9F/wPywjemk2DKU10FVEET4GmQultzE6T&#10;YHY2ZDca++u7h0KPj/e93k6mEzcaXGtZwUsUgyCurG65VnD+OD6/gXAeWWNnmRQ8yMF2M3taY67t&#10;nd/pVvpahBB2OSpovO9zKV3VkEEX2Z44cN92MOgDHGqpB7yHcNPJJI5fpcGWQ0ODPe0bqq7laBRM&#10;n1lxvGTFrhu/Duky+TmXdrwqtZhPuxUIT5P/F/+5T1pBmoT5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vNNsMAAADcAAAADwAAAAAAAAAAAAAAAACYAgAAZHJzL2Rv&#10;d25yZXYueG1sUEsFBgAAAAAEAAQA9QAAAIg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展会须知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方正仿宋_GBK" w:hint="eastAsia"/>
          <w:color w:val="000000"/>
        </w:rPr>
        <w:t>现委托受托人至四川天府国际会展有限公司办理我公司在中国西部国际博览城国际展览展示中心的“企业备案”，委托权限如下：</w:t>
      </w:r>
    </w:p>
    <w:p w:rsidR="00D17E9F" w:rsidRDefault="00075244">
      <w:pPr>
        <w:spacing w:line="360" w:lineRule="auto"/>
        <w:ind w:right="180" w:firstLineChars="233" w:firstLine="559"/>
        <w:rPr>
          <w:rFonts w:asciiTheme="minorEastAsia" w:hAnsiTheme="minorEastAsia" w:cs="方正仿宋_GBK"/>
          <w:color w:val="000000"/>
        </w:rPr>
      </w:pPr>
      <w:r>
        <w:rPr>
          <w:rFonts w:asciiTheme="minorEastAsia" w:hAnsiTheme="minorEastAsia" w:cs="方正仿宋_GBK" w:hint="eastAsia"/>
          <w:bCs/>
          <w:color w:val="000000"/>
        </w:rPr>
        <w:t>1.</w:t>
      </w:r>
      <w:r>
        <w:rPr>
          <w:rFonts w:asciiTheme="minorEastAsia" w:hAnsiTheme="minorEastAsia" w:cs="方正仿宋_GBK" w:hint="eastAsia"/>
          <w:color w:val="000000"/>
        </w:rPr>
        <w:t>签署、提交、签收企业备案及现场领取</w:t>
      </w:r>
      <w:proofErr w:type="gramStart"/>
      <w:r>
        <w:rPr>
          <w:rFonts w:asciiTheme="minorEastAsia" w:hAnsiTheme="minorEastAsia" w:cs="方正仿宋_GBK" w:hint="eastAsia"/>
          <w:color w:val="000000"/>
        </w:rPr>
        <w:t>展会布</w:t>
      </w:r>
      <w:proofErr w:type="gramEnd"/>
      <w:r>
        <w:rPr>
          <w:rFonts w:asciiTheme="minorEastAsia" w:hAnsiTheme="minorEastAsia" w:cs="方正仿宋_GBK" w:hint="eastAsia"/>
          <w:color w:val="000000"/>
        </w:rPr>
        <w:t>撤展人员证件时所需的表格和其他材料，包括但不限于《企业备案表格》等；</w:t>
      </w:r>
    </w:p>
    <w:p w:rsidR="00D17E9F" w:rsidRDefault="00075244">
      <w:pPr>
        <w:spacing w:line="360" w:lineRule="auto"/>
        <w:ind w:firstLineChars="233" w:firstLine="559"/>
        <w:rPr>
          <w:rFonts w:asciiTheme="minorEastAsia" w:hAnsiTheme="minorEastAsia" w:cs="方正仿宋_GBK"/>
          <w:color w:val="000000"/>
        </w:rPr>
      </w:pPr>
      <w:r>
        <w:rPr>
          <w:rFonts w:asciiTheme="minorEastAsia" w:hAnsiTheme="minorEastAsia" w:cs="方正仿宋_GBK" w:hint="eastAsia"/>
          <w:bCs/>
          <w:color w:val="000000"/>
        </w:rPr>
        <w:t>2.</w:t>
      </w:r>
      <w:r>
        <w:rPr>
          <w:rFonts w:asciiTheme="minorEastAsia" w:hAnsiTheme="minorEastAsia" w:cs="方正仿宋_GBK" w:hint="eastAsia"/>
          <w:color w:val="000000"/>
        </w:rPr>
        <w:t>办理</w:t>
      </w:r>
      <w:proofErr w:type="gramStart"/>
      <w:r>
        <w:rPr>
          <w:rFonts w:asciiTheme="minorEastAsia" w:hAnsiTheme="minorEastAsia" w:cs="方正仿宋_GBK" w:hint="eastAsia"/>
          <w:color w:val="000000"/>
        </w:rPr>
        <w:t>展会布</w:t>
      </w:r>
      <w:proofErr w:type="gramEnd"/>
      <w:r>
        <w:rPr>
          <w:rFonts w:asciiTheme="minorEastAsia" w:hAnsiTheme="minorEastAsia" w:cs="方正仿宋_GBK" w:hint="eastAsia"/>
          <w:color w:val="000000"/>
        </w:rPr>
        <w:t>撤展人员证件申请、挂失、补办、换卡等事项；</w:t>
      </w:r>
    </w:p>
    <w:p w:rsidR="00D17E9F" w:rsidRDefault="00075244">
      <w:pPr>
        <w:spacing w:line="360" w:lineRule="auto"/>
        <w:ind w:firstLineChars="233" w:firstLine="559"/>
        <w:rPr>
          <w:rFonts w:asciiTheme="minorEastAsia" w:hAnsiTheme="minorEastAsia" w:cs="方正仿宋_GBK"/>
          <w:color w:val="000000"/>
        </w:rPr>
      </w:pPr>
      <w:r>
        <w:rPr>
          <w:rFonts w:asciiTheme="minorEastAsia" w:hAnsiTheme="minorEastAsia" w:cs="方正仿宋_GBK" w:hint="eastAsia"/>
          <w:bCs/>
          <w:color w:val="000000"/>
        </w:rPr>
        <w:t>3.</w:t>
      </w:r>
      <w:r>
        <w:rPr>
          <w:rFonts w:asciiTheme="minorEastAsia" w:hAnsiTheme="minorEastAsia" w:cs="方正仿宋_GBK" w:hint="eastAsia"/>
          <w:color w:val="000000"/>
        </w:rPr>
        <w:t>进行其他与企业备案及</w:t>
      </w:r>
      <w:proofErr w:type="gramStart"/>
      <w:r>
        <w:rPr>
          <w:rFonts w:asciiTheme="minorEastAsia" w:hAnsiTheme="minorEastAsia" w:cs="方正仿宋_GBK" w:hint="eastAsia"/>
          <w:color w:val="000000"/>
        </w:rPr>
        <w:t>展会布</w:t>
      </w:r>
      <w:proofErr w:type="gramEnd"/>
      <w:r>
        <w:rPr>
          <w:rFonts w:asciiTheme="minorEastAsia" w:hAnsiTheme="minorEastAsia" w:cs="方正仿宋_GBK" w:hint="eastAsia"/>
          <w:color w:val="000000"/>
        </w:rPr>
        <w:t>撤展人员证件认领有关的手续；</w:t>
      </w:r>
    </w:p>
    <w:p w:rsidR="00D17E9F" w:rsidRDefault="00075244">
      <w:pPr>
        <w:spacing w:line="360" w:lineRule="auto"/>
        <w:ind w:firstLineChars="233" w:firstLine="559"/>
        <w:rPr>
          <w:rFonts w:asciiTheme="minorEastAsia" w:hAnsiTheme="minorEastAsia" w:cs="方正仿宋_GBK"/>
          <w:color w:val="000000"/>
        </w:rPr>
      </w:pPr>
      <w:r>
        <w:rPr>
          <w:rFonts w:asciiTheme="minorEastAsia" w:hAnsiTheme="minorEastAsia" w:cs="方正仿宋_GBK" w:hint="eastAsia"/>
          <w:bCs/>
          <w:color w:val="000000"/>
        </w:rPr>
        <w:t>4.</w:t>
      </w:r>
      <w:r>
        <w:rPr>
          <w:rFonts w:asciiTheme="minorEastAsia" w:hAnsiTheme="minorEastAsia" w:cs="方正仿宋_GBK" w:hint="eastAsia"/>
          <w:color w:val="000000"/>
        </w:rPr>
        <w:t>授权有效期限为自本文件签署之日起至“企业备案”办理完毕后。</w:t>
      </w:r>
    </w:p>
    <w:p w:rsidR="00D17E9F" w:rsidRDefault="00D17E9F">
      <w:pPr>
        <w:spacing w:line="360" w:lineRule="auto"/>
        <w:ind w:right="80" w:firstLineChars="233" w:firstLine="561"/>
        <w:rPr>
          <w:rFonts w:asciiTheme="minorEastAsia" w:hAnsiTheme="minorEastAsia" w:cs="仿宋"/>
          <w:b/>
          <w:color w:val="000000"/>
        </w:rPr>
      </w:pPr>
    </w:p>
    <w:p w:rsidR="00D17E9F" w:rsidRDefault="00075244">
      <w:pPr>
        <w:spacing w:line="360" w:lineRule="auto"/>
        <w:ind w:right="80" w:firstLineChars="233" w:firstLine="561"/>
        <w:rPr>
          <w:rFonts w:asciiTheme="minorEastAsia" w:hAnsiTheme="minorEastAsia" w:cs="方正仿宋_GBK"/>
          <w:color w:val="000000"/>
        </w:rPr>
      </w:pPr>
      <w:r>
        <w:rPr>
          <w:rFonts w:asciiTheme="minorEastAsia" w:hAnsiTheme="minorEastAsia" w:cs="方正黑体_GBK" w:hint="eastAsia"/>
          <w:b/>
          <w:color w:val="000000"/>
        </w:rPr>
        <w:t>对于受托人在上述权限范围内所进行的活动、做出的承诺和行为、签署的文件等，委托人均予以承认，并承担由此产生的法律后果。</w:t>
      </w:r>
    </w:p>
    <w:p w:rsidR="00D17E9F" w:rsidRDefault="00D17E9F">
      <w:pPr>
        <w:tabs>
          <w:tab w:val="left" w:pos="7900"/>
          <w:tab w:val="left" w:pos="8420"/>
        </w:tabs>
        <w:spacing w:line="360" w:lineRule="auto"/>
        <w:rPr>
          <w:rFonts w:asciiTheme="minorEastAsia" w:hAnsiTheme="minorEastAsia" w:cs="方正仿宋_GBK"/>
          <w:color w:val="000000"/>
        </w:rPr>
      </w:pPr>
    </w:p>
    <w:p w:rsidR="00D17E9F" w:rsidRDefault="00075244">
      <w:pPr>
        <w:tabs>
          <w:tab w:val="left" w:pos="7900"/>
          <w:tab w:val="left" w:pos="8420"/>
        </w:tabs>
        <w:spacing w:line="360" w:lineRule="auto"/>
        <w:rPr>
          <w:rFonts w:asciiTheme="minorEastAsia" w:hAnsiTheme="minorEastAsia" w:cs="方正仿宋_GBK"/>
          <w:color w:val="000000"/>
        </w:rPr>
      </w:pPr>
      <w:r>
        <w:rPr>
          <w:rFonts w:asciiTheme="minorEastAsia" w:hAnsiTheme="minorEastAsia" w:cs="方正仿宋_GBK" w:hint="eastAsia"/>
          <w:color w:val="000000"/>
        </w:rPr>
        <w:t>委托人（签名）：</w:t>
      </w:r>
      <w:r>
        <w:rPr>
          <w:rFonts w:asciiTheme="minorEastAsia" w:hAnsiTheme="minorEastAsia" w:cs="方正仿宋_GBK" w:hint="eastAsia"/>
          <w:color w:val="000000"/>
        </w:rPr>
        <w:t xml:space="preserve">                          </w:t>
      </w:r>
      <w:r>
        <w:rPr>
          <w:rFonts w:asciiTheme="minorEastAsia" w:hAnsiTheme="minorEastAsia" w:cs="方正仿宋_GBK" w:hint="eastAsia"/>
          <w:color w:val="000000"/>
        </w:rPr>
        <w:t>公司盖章：</w:t>
      </w:r>
    </w:p>
    <w:p w:rsidR="00D17E9F" w:rsidRDefault="00075244">
      <w:pPr>
        <w:tabs>
          <w:tab w:val="left" w:pos="7900"/>
          <w:tab w:val="left" w:pos="8420"/>
        </w:tabs>
        <w:spacing w:line="360" w:lineRule="auto"/>
        <w:rPr>
          <w:rFonts w:asciiTheme="minorEastAsia" w:hAnsiTheme="minorEastAsia" w:cs="方正仿宋_GBK"/>
          <w:color w:val="000000"/>
        </w:rPr>
      </w:pPr>
      <w:r>
        <w:rPr>
          <w:rFonts w:asciiTheme="minorEastAsia" w:hAnsiTheme="minorEastAsia" w:cs="方正仿宋_GBK" w:hint="eastAsia"/>
          <w:color w:val="000000"/>
        </w:rPr>
        <w:t>受托人（签名）：</w:t>
      </w:r>
    </w:p>
    <w:p w:rsidR="00D17E9F" w:rsidRDefault="00075244">
      <w:pPr>
        <w:tabs>
          <w:tab w:val="left" w:pos="7900"/>
          <w:tab w:val="left" w:pos="8420"/>
        </w:tabs>
        <w:spacing w:line="360" w:lineRule="auto"/>
        <w:ind w:firstLineChars="200" w:firstLine="480"/>
        <w:rPr>
          <w:rFonts w:asciiTheme="minorEastAsia" w:hAnsiTheme="minorEastAsia" w:cs="方正仿宋_GBK"/>
          <w:color w:val="000000"/>
        </w:rPr>
      </w:pPr>
      <w:r>
        <w:rPr>
          <w:rFonts w:asciiTheme="minorEastAsia" w:hAnsiTheme="minorEastAsia" w:cs="方正仿宋_GBK" w:hint="eastAsia"/>
          <w:color w:val="000000"/>
        </w:rPr>
        <w:t>年</w:t>
      </w:r>
      <w:r>
        <w:rPr>
          <w:rFonts w:asciiTheme="minorEastAsia" w:hAnsiTheme="minorEastAsia" w:cs="方正仿宋_GBK" w:hint="eastAsia"/>
          <w:color w:val="000000"/>
        </w:rPr>
        <w:t xml:space="preserve">   </w:t>
      </w:r>
      <w:r>
        <w:rPr>
          <w:rFonts w:asciiTheme="minorEastAsia" w:hAnsiTheme="minorEastAsia" w:cs="方正仿宋_GBK" w:hint="eastAsia"/>
          <w:color w:val="000000"/>
        </w:rPr>
        <w:t>月</w:t>
      </w:r>
      <w:r>
        <w:rPr>
          <w:rFonts w:asciiTheme="minorEastAsia" w:hAnsiTheme="minorEastAsia" w:cs="方正仿宋_GBK" w:hint="eastAsia"/>
          <w:color w:val="000000"/>
        </w:rPr>
        <w:t xml:space="preserve">   </w:t>
      </w:r>
      <w:r>
        <w:rPr>
          <w:rFonts w:asciiTheme="minorEastAsia" w:hAnsiTheme="minorEastAsia" w:cs="方正仿宋_GBK" w:hint="eastAsia"/>
          <w:color w:val="000000"/>
        </w:rPr>
        <w:t>日</w:t>
      </w:r>
    </w:p>
    <w:p w:rsidR="00D17E9F" w:rsidRDefault="00D17E9F">
      <w:pPr>
        <w:tabs>
          <w:tab w:val="left" w:pos="7900"/>
          <w:tab w:val="left" w:pos="8420"/>
        </w:tabs>
        <w:spacing w:line="360" w:lineRule="auto"/>
        <w:rPr>
          <w:rFonts w:asciiTheme="minorEastAsia" w:hAnsiTheme="minorEastAsia" w:cs="方正仿宋_GBK"/>
          <w:color w:val="000000"/>
        </w:rPr>
      </w:pPr>
    </w:p>
    <w:p w:rsidR="00D17E9F" w:rsidRDefault="00075244">
      <w:pPr>
        <w:pStyle w:val="2"/>
        <w:spacing w:line="216" w:lineRule="auto"/>
        <w:jc w:val="center"/>
        <w:rPr>
          <w:rStyle w:val="2Char"/>
          <w:rFonts w:asciiTheme="minorEastAsia" w:eastAsiaTheme="minorEastAsia" w:hAnsiTheme="minorEastAsia"/>
          <w:b/>
        </w:rPr>
      </w:pPr>
      <w:bookmarkStart w:id="427" w:name="_Toc491683118"/>
      <w:bookmarkStart w:id="428" w:name="_Toc11271"/>
      <w:bookmarkStart w:id="429" w:name="_Toc6638"/>
      <w:r>
        <w:rPr>
          <w:rStyle w:val="2Char"/>
          <w:rFonts w:asciiTheme="minorEastAsia" w:eastAsiaTheme="minorEastAsia" w:hAnsiTheme="minorEastAsia" w:hint="eastAsia"/>
          <w:b/>
        </w:rPr>
        <w:lastRenderedPageBreak/>
        <w:t>附件</w:t>
      </w:r>
      <w:r>
        <w:rPr>
          <w:rFonts w:ascii="宋体" w:hAnsi="宋体" w:cstheme="minorEastAsia" w:hint="eastAsia"/>
          <w:noProof/>
        </w:rPr>
        <mc:AlternateContent>
          <mc:Choice Requires="wpg">
            <w:drawing>
              <wp:anchor distT="0" distB="0" distL="114300" distR="114300" simplePos="0" relativeHeight="251656192" behindDoc="0" locked="0" layoutInCell="1" allowOverlap="1">
                <wp:simplePos x="0" y="0"/>
                <wp:positionH relativeFrom="page">
                  <wp:posOffset>7092950</wp:posOffset>
                </wp:positionH>
                <wp:positionV relativeFrom="page">
                  <wp:posOffset>4429125</wp:posOffset>
                </wp:positionV>
                <wp:extent cx="478790" cy="1249045"/>
                <wp:effectExtent l="0" t="0" r="16510" b="8255"/>
                <wp:wrapNone/>
                <wp:docPr id="385" name="组合 385"/>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86"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87"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85" o:spid="_x0000_s1222" style="position:absolute;left:0;text-align:left;margin-left:558.5pt;margin-top:348.75pt;width:37.7pt;height:98.35pt;z-index:251656192;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">
                <v:rect id="矩形 64" o:spid="_x0000_s1223"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G2esIA&#10;AADcAAAADwAAAGRycy9kb3ducmV2LnhtbESP3YrCMBSE7xd8h3AE79bUddFSjSILy/ZCBH8e4NAc&#10;m2JyUpqo9e2NsODlMDPfMMt176y4URcazwom4wwEceV1w7WC0/H3MwcRIrJG65kUPCjAejX4WGKh&#10;/Z33dDvEWiQIhwIVmBjbQspQGXIYxr4lTt7Zdw5jkl0tdYf3BHdWfmXZTDpsOC0YbOnHUHU5XJ0C&#10;m+GV5vt8dzZ/Nc+/Q2m3l1Kp0bDfLEBE6uM7/N8utYJpPoPXmXQ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4bZ6wgAAANwAAAAPAAAAAAAAAAAAAAAAAJgCAABkcnMvZG93&#10;bnJldi54bWxQSwUGAAAAAAQABAD1AAAAhwMAAAAA&#10;" fillcolor="#c0504d [3205]" stroked="f" strokeweight="2pt"/>
                <v:shape id="_x0000_s1224"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IgMYA&#10;AADcAAAADwAAAGRycy9kb3ducmV2LnhtbESPT2vCQBTE7wW/w/KE3pqN9p+JWUVaBE+CqVB6e2af&#10;STD7NmQ3mvrpXaHQ4zAzv2Gy5WAacabO1ZYVTKIYBHFhdc2lgv3X+mkGwnlkjY1lUvBLDpaL0UOG&#10;qbYX3tE596UIEHYpKqi8b1MpXVGRQRfZljh4R9sZ9EF2pdQdXgLcNHIax2/SYM1hocKWPioqTnlv&#10;FAzfyXZ9SLarpv/5fH2ZXve57U9KPY6H1RyEp8H/h//aG63gefYO9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IgMYAAADcAAAADwAAAAAAAAAAAAAAAACYAgAAZHJz&#10;L2Rvd25yZXYueG1sUEsFBgAAAAAEAAQA9QAAAIsDA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Style w:val="2Char"/>
          <w:rFonts w:asciiTheme="minorEastAsia" w:eastAsiaTheme="minorEastAsia" w:hAnsiTheme="minorEastAsia" w:hint="eastAsia"/>
          <w:b/>
        </w:rPr>
        <w:t>十三：特装展位搭建单位企业备案表格</w:t>
      </w:r>
      <w:bookmarkEnd w:id="427"/>
      <w:bookmarkEnd w:id="428"/>
      <w:bookmarkEnd w:id="429"/>
    </w:p>
    <w:p w:rsidR="00D17E9F" w:rsidRDefault="00D17E9F">
      <w:pPr>
        <w:spacing w:line="216" w:lineRule="auto"/>
        <w:ind w:firstLine="642"/>
        <w:rPr>
          <w:rFonts w:asciiTheme="minorEastAsia" w:hAnsiTheme="minorEastAsia" w:cs="仿宋"/>
          <w:b/>
          <w:bCs/>
          <w:color w:val="000000"/>
          <w:w w:val="99"/>
          <w:sz w:val="32"/>
          <w:szCs w:val="32"/>
        </w:rPr>
      </w:pPr>
    </w:p>
    <w:tbl>
      <w:tblPr>
        <w:tblStyle w:val="ac"/>
        <w:tblW w:w="8540" w:type="dxa"/>
        <w:jc w:val="center"/>
        <w:tblLayout w:type="fixed"/>
        <w:tblLook w:val="04A0" w:firstRow="1" w:lastRow="0" w:firstColumn="1" w:lastColumn="0" w:noHBand="0" w:noVBand="1"/>
      </w:tblPr>
      <w:tblGrid>
        <w:gridCol w:w="1563"/>
        <w:gridCol w:w="2311"/>
        <w:gridCol w:w="2407"/>
        <w:gridCol w:w="2259"/>
      </w:tblGrid>
      <w:tr w:rsidR="00D17E9F">
        <w:trPr>
          <w:trHeight w:hRule="exact" w:val="476"/>
          <w:jc w:val="center"/>
        </w:trPr>
        <w:tc>
          <w:tcPr>
            <w:tcW w:w="1563" w:type="dxa"/>
            <w:vAlign w:val="center"/>
          </w:tcPr>
          <w:p w:rsidR="00D17E9F" w:rsidRDefault="00075244">
            <w:pPr>
              <w:spacing w:line="360" w:lineRule="auto"/>
              <w:rPr>
                <w:rFonts w:asciiTheme="minorEastAsia" w:hAnsiTheme="minorEastAsia" w:cs="微软雅黑"/>
                <w:color w:val="000000"/>
                <w:sz w:val="21"/>
                <w:szCs w:val="21"/>
              </w:rPr>
            </w:pPr>
            <w:r>
              <w:rPr>
                <w:rFonts w:asciiTheme="minorEastAsia" w:hAnsiTheme="minorEastAsia" w:cs="微软雅黑" w:hint="eastAsia"/>
                <w:color w:val="000000"/>
                <w:sz w:val="21"/>
                <w:szCs w:val="21"/>
              </w:rPr>
              <w:t>公司名称：</w:t>
            </w:r>
          </w:p>
        </w:tc>
        <w:tc>
          <w:tcPr>
            <w:tcW w:w="6977" w:type="dxa"/>
            <w:gridSpan w:val="3"/>
            <w:vAlign w:val="center"/>
          </w:tcPr>
          <w:p w:rsidR="00D17E9F" w:rsidRDefault="00D17E9F">
            <w:pPr>
              <w:spacing w:line="360" w:lineRule="auto"/>
              <w:rPr>
                <w:rFonts w:asciiTheme="minorEastAsia" w:hAnsiTheme="minorEastAsia" w:cs="微软雅黑"/>
                <w:color w:val="000000"/>
                <w:sz w:val="21"/>
                <w:szCs w:val="21"/>
              </w:rPr>
            </w:pPr>
          </w:p>
        </w:tc>
      </w:tr>
      <w:tr w:rsidR="00D17E9F">
        <w:trPr>
          <w:trHeight w:hRule="exact" w:val="476"/>
          <w:jc w:val="center"/>
        </w:trPr>
        <w:tc>
          <w:tcPr>
            <w:tcW w:w="1563" w:type="dxa"/>
            <w:vAlign w:val="center"/>
          </w:tcPr>
          <w:p w:rsidR="00D17E9F" w:rsidRDefault="00075244">
            <w:pPr>
              <w:spacing w:line="360" w:lineRule="auto"/>
              <w:rPr>
                <w:rFonts w:asciiTheme="minorEastAsia" w:hAnsiTheme="minorEastAsia" w:cs="微软雅黑"/>
                <w:color w:val="000000"/>
                <w:sz w:val="21"/>
                <w:szCs w:val="21"/>
              </w:rPr>
            </w:pPr>
            <w:r>
              <w:rPr>
                <w:rFonts w:asciiTheme="minorEastAsia" w:hAnsiTheme="minorEastAsia" w:cs="微软雅黑" w:hint="eastAsia"/>
                <w:color w:val="000000"/>
                <w:sz w:val="21"/>
                <w:szCs w:val="21"/>
              </w:rPr>
              <w:t>办公地址：</w:t>
            </w:r>
          </w:p>
        </w:tc>
        <w:tc>
          <w:tcPr>
            <w:tcW w:w="6977" w:type="dxa"/>
            <w:gridSpan w:val="3"/>
            <w:vAlign w:val="center"/>
          </w:tcPr>
          <w:p w:rsidR="00D17E9F" w:rsidRDefault="00D17E9F">
            <w:pPr>
              <w:spacing w:line="360" w:lineRule="auto"/>
              <w:rPr>
                <w:rFonts w:asciiTheme="minorEastAsia" w:hAnsiTheme="minorEastAsia" w:cs="微软雅黑"/>
                <w:color w:val="000000"/>
                <w:sz w:val="21"/>
                <w:szCs w:val="21"/>
              </w:rPr>
            </w:pPr>
          </w:p>
        </w:tc>
      </w:tr>
      <w:tr w:rsidR="00D17E9F">
        <w:trPr>
          <w:trHeight w:hRule="exact" w:val="476"/>
          <w:jc w:val="center"/>
        </w:trPr>
        <w:tc>
          <w:tcPr>
            <w:tcW w:w="1563" w:type="dxa"/>
            <w:vAlign w:val="center"/>
          </w:tcPr>
          <w:p w:rsidR="00D17E9F" w:rsidRDefault="00075244">
            <w:pPr>
              <w:spacing w:line="360" w:lineRule="auto"/>
              <w:rPr>
                <w:rFonts w:asciiTheme="minorEastAsia" w:hAnsiTheme="minorEastAsia" w:cs="微软雅黑"/>
                <w:color w:val="000000"/>
                <w:sz w:val="21"/>
                <w:szCs w:val="21"/>
              </w:rPr>
            </w:pPr>
            <w:r>
              <w:rPr>
                <w:rFonts w:asciiTheme="minorEastAsia" w:hAnsiTheme="minorEastAsia" w:cs="微软雅黑" w:hint="eastAsia"/>
                <w:color w:val="000000"/>
                <w:sz w:val="21"/>
                <w:szCs w:val="21"/>
              </w:rPr>
              <w:t>邮政编码</w:t>
            </w:r>
            <w:r>
              <w:rPr>
                <w:rFonts w:asciiTheme="minorEastAsia" w:hAnsiTheme="minorEastAsia" w:cs="微软雅黑" w:hint="eastAsia"/>
                <w:color w:val="000000"/>
                <w:sz w:val="21"/>
                <w:szCs w:val="21"/>
              </w:rPr>
              <w:t>:</w:t>
            </w:r>
          </w:p>
        </w:tc>
        <w:tc>
          <w:tcPr>
            <w:tcW w:w="2311" w:type="dxa"/>
            <w:vAlign w:val="center"/>
          </w:tcPr>
          <w:p w:rsidR="00D17E9F" w:rsidRDefault="00D17E9F">
            <w:pPr>
              <w:spacing w:line="360" w:lineRule="auto"/>
              <w:rPr>
                <w:rFonts w:asciiTheme="minorEastAsia" w:hAnsiTheme="minorEastAsia" w:cs="微软雅黑"/>
                <w:color w:val="000000"/>
                <w:sz w:val="21"/>
                <w:szCs w:val="21"/>
              </w:rPr>
            </w:pPr>
          </w:p>
        </w:tc>
        <w:tc>
          <w:tcPr>
            <w:tcW w:w="2407" w:type="dxa"/>
            <w:vAlign w:val="center"/>
          </w:tcPr>
          <w:p w:rsidR="00D17E9F" w:rsidRDefault="00075244">
            <w:pPr>
              <w:spacing w:line="360" w:lineRule="auto"/>
              <w:rPr>
                <w:rFonts w:asciiTheme="minorEastAsia" w:hAnsiTheme="minorEastAsia" w:cs="微软雅黑"/>
                <w:color w:val="000000"/>
                <w:sz w:val="21"/>
                <w:szCs w:val="21"/>
              </w:rPr>
            </w:pPr>
            <w:r>
              <w:rPr>
                <w:rFonts w:asciiTheme="minorEastAsia" w:hAnsiTheme="minorEastAsia" w:cs="微软雅黑" w:hint="eastAsia"/>
                <w:color w:val="000000"/>
                <w:sz w:val="21"/>
                <w:szCs w:val="21"/>
              </w:rPr>
              <w:t>公司固话（含区号）</w:t>
            </w:r>
            <w:r>
              <w:rPr>
                <w:rFonts w:asciiTheme="minorEastAsia" w:hAnsiTheme="minorEastAsia" w:cs="微软雅黑" w:hint="eastAsia"/>
                <w:color w:val="000000"/>
                <w:sz w:val="21"/>
                <w:szCs w:val="21"/>
              </w:rPr>
              <w:t>:</w:t>
            </w:r>
          </w:p>
        </w:tc>
        <w:tc>
          <w:tcPr>
            <w:tcW w:w="2259" w:type="dxa"/>
            <w:vAlign w:val="center"/>
          </w:tcPr>
          <w:p w:rsidR="00D17E9F" w:rsidRDefault="00D17E9F">
            <w:pPr>
              <w:spacing w:line="360" w:lineRule="auto"/>
              <w:rPr>
                <w:rFonts w:asciiTheme="minorEastAsia" w:hAnsiTheme="minorEastAsia" w:cs="微软雅黑"/>
                <w:color w:val="000000"/>
                <w:sz w:val="21"/>
                <w:szCs w:val="21"/>
              </w:rPr>
            </w:pPr>
          </w:p>
        </w:tc>
      </w:tr>
      <w:tr w:rsidR="00D17E9F">
        <w:trPr>
          <w:trHeight w:hRule="exact" w:val="476"/>
          <w:jc w:val="center"/>
        </w:trPr>
        <w:tc>
          <w:tcPr>
            <w:tcW w:w="1563" w:type="dxa"/>
            <w:vAlign w:val="center"/>
          </w:tcPr>
          <w:p w:rsidR="00D17E9F" w:rsidRDefault="00075244">
            <w:pPr>
              <w:spacing w:line="360" w:lineRule="auto"/>
              <w:rPr>
                <w:rFonts w:asciiTheme="minorEastAsia" w:hAnsiTheme="minorEastAsia" w:cs="微软雅黑"/>
                <w:color w:val="000000"/>
                <w:sz w:val="21"/>
                <w:szCs w:val="21"/>
              </w:rPr>
            </w:pPr>
            <w:r>
              <w:rPr>
                <w:rFonts w:asciiTheme="minorEastAsia" w:hAnsiTheme="minorEastAsia" w:cs="微软雅黑" w:hint="eastAsia"/>
                <w:color w:val="000000"/>
                <w:sz w:val="21"/>
                <w:szCs w:val="21"/>
              </w:rPr>
              <w:t>施工负责人</w:t>
            </w:r>
            <w:r>
              <w:rPr>
                <w:rFonts w:asciiTheme="minorEastAsia" w:hAnsiTheme="minorEastAsia" w:cs="微软雅黑" w:hint="eastAsia"/>
                <w:color w:val="000000"/>
                <w:sz w:val="21"/>
                <w:szCs w:val="21"/>
              </w:rPr>
              <w:t>:</w:t>
            </w:r>
          </w:p>
        </w:tc>
        <w:tc>
          <w:tcPr>
            <w:tcW w:w="2311" w:type="dxa"/>
            <w:vAlign w:val="center"/>
          </w:tcPr>
          <w:p w:rsidR="00D17E9F" w:rsidRDefault="00D17E9F">
            <w:pPr>
              <w:spacing w:line="360" w:lineRule="auto"/>
              <w:rPr>
                <w:rFonts w:asciiTheme="minorEastAsia" w:hAnsiTheme="minorEastAsia" w:cs="微软雅黑"/>
                <w:color w:val="000000"/>
                <w:sz w:val="21"/>
                <w:szCs w:val="21"/>
              </w:rPr>
            </w:pPr>
          </w:p>
        </w:tc>
        <w:tc>
          <w:tcPr>
            <w:tcW w:w="2407" w:type="dxa"/>
            <w:vAlign w:val="center"/>
          </w:tcPr>
          <w:p w:rsidR="00D17E9F" w:rsidRDefault="00075244">
            <w:pPr>
              <w:spacing w:line="360" w:lineRule="auto"/>
              <w:rPr>
                <w:rFonts w:asciiTheme="minorEastAsia" w:hAnsiTheme="minorEastAsia" w:cs="微软雅黑"/>
                <w:color w:val="000000"/>
                <w:sz w:val="21"/>
                <w:szCs w:val="21"/>
              </w:rPr>
            </w:pPr>
            <w:r>
              <w:rPr>
                <w:rFonts w:asciiTheme="minorEastAsia" w:hAnsiTheme="minorEastAsia" w:cs="微软雅黑" w:hint="eastAsia"/>
                <w:color w:val="000000"/>
                <w:sz w:val="21"/>
                <w:szCs w:val="21"/>
              </w:rPr>
              <w:t>施工负责人手机</w:t>
            </w:r>
            <w:r>
              <w:rPr>
                <w:rFonts w:asciiTheme="minorEastAsia" w:hAnsiTheme="minorEastAsia" w:cs="微软雅黑" w:hint="eastAsia"/>
                <w:color w:val="000000"/>
                <w:sz w:val="21"/>
                <w:szCs w:val="21"/>
              </w:rPr>
              <w:t>:</w:t>
            </w:r>
          </w:p>
        </w:tc>
        <w:tc>
          <w:tcPr>
            <w:tcW w:w="2259" w:type="dxa"/>
            <w:vAlign w:val="center"/>
          </w:tcPr>
          <w:p w:rsidR="00D17E9F" w:rsidRDefault="00D17E9F">
            <w:pPr>
              <w:spacing w:line="360" w:lineRule="auto"/>
              <w:rPr>
                <w:rFonts w:asciiTheme="minorEastAsia" w:hAnsiTheme="minorEastAsia" w:cs="微软雅黑"/>
                <w:color w:val="000000"/>
                <w:sz w:val="21"/>
                <w:szCs w:val="21"/>
              </w:rPr>
            </w:pPr>
          </w:p>
        </w:tc>
      </w:tr>
      <w:tr w:rsidR="00D17E9F">
        <w:trPr>
          <w:trHeight w:hRule="exact" w:val="476"/>
          <w:jc w:val="center"/>
        </w:trPr>
        <w:tc>
          <w:tcPr>
            <w:tcW w:w="3874" w:type="dxa"/>
            <w:gridSpan w:val="2"/>
            <w:vAlign w:val="center"/>
          </w:tcPr>
          <w:p w:rsidR="00D17E9F" w:rsidRDefault="00075244">
            <w:pPr>
              <w:spacing w:line="360" w:lineRule="auto"/>
              <w:rPr>
                <w:rFonts w:asciiTheme="minorEastAsia" w:hAnsiTheme="minorEastAsia" w:cs="微软雅黑"/>
                <w:bCs/>
                <w:iCs/>
                <w:color w:val="000000"/>
                <w:sz w:val="21"/>
                <w:szCs w:val="21"/>
              </w:rPr>
            </w:pPr>
            <w:r>
              <w:rPr>
                <w:rFonts w:asciiTheme="minorEastAsia" w:hAnsiTheme="minorEastAsia" w:cs="微软雅黑" w:hint="eastAsia"/>
                <w:bCs/>
                <w:iCs/>
                <w:color w:val="000000"/>
                <w:sz w:val="21"/>
                <w:szCs w:val="21"/>
              </w:rPr>
              <w:t>负责人身份证号码（二代，</w:t>
            </w:r>
            <w:r>
              <w:rPr>
                <w:rFonts w:asciiTheme="minorEastAsia" w:hAnsiTheme="minorEastAsia" w:cs="微软雅黑" w:hint="eastAsia"/>
                <w:bCs/>
                <w:iCs/>
                <w:color w:val="000000"/>
                <w:sz w:val="21"/>
                <w:szCs w:val="21"/>
              </w:rPr>
              <w:t xml:space="preserve">18 </w:t>
            </w:r>
            <w:r>
              <w:rPr>
                <w:rFonts w:asciiTheme="minorEastAsia" w:hAnsiTheme="minorEastAsia" w:cs="微软雅黑" w:hint="eastAsia"/>
                <w:bCs/>
                <w:iCs/>
                <w:color w:val="000000"/>
                <w:sz w:val="21"/>
                <w:szCs w:val="21"/>
              </w:rPr>
              <w:t>位）</w:t>
            </w:r>
          </w:p>
        </w:tc>
        <w:tc>
          <w:tcPr>
            <w:tcW w:w="4666" w:type="dxa"/>
            <w:gridSpan w:val="2"/>
            <w:vAlign w:val="center"/>
          </w:tcPr>
          <w:p w:rsidR="00D17E9F" w:rsidRDefault="00D17E9F">
            <w:pPr>
              <w:spacing w:line="360" w:lineRule="auto"/>
              <w:rPr>
                <w:rFonts w:asciiTheme="minorEastAsia" w:hAnsiTheme="minorEastAsia" w:cs="微软雅黑"/>
                <w:color w:val="000000"/>
                <w:sz w:val="21"/>
                <w:szCs w:val="21"/>
              </w:rPr>
            </w:pPr>
          </w:p>
        </w:tc>
      </w:tr>
      <w:tr w:rsidR="00D17E9F">
        <w:trPr>
          <w:trHeight w:hRule="exact" w:val="476"/>
          <w:jc w:val="center"/>
        </w:trPr>
        <w:tc>
          <w:tcPr>
            <w:tcW w:w="3874" w:type="dxa"/>
            <w:gridSpan w:val="2"/>
            <w:vAlign w:val="center"/>
          </w:tcPr>
          <w:p w:rsidR="00D17E9F" w:rsidRDefault="00075244">
            <w:pPr>
              <w:spacing w:line="360" w:lineRule="auto"/>
              <w:rPr>
                <w:rFonts w:asciiTheme="minorEastAsia" w:hAnsiTheme="minorEastAsia" w:cs="微软雅黑"/>
                <w:bCs/>
                <w:iCs/>
                <w:color w:val="000000"/>
                <w:sz w:val="21"/>
                <w:szCs w:val="21"/>
              </w:rPr>
            </w:pPr>
            <w:r>
              <w:rPr>
                <w:rFonts w:asciiTheme="minorEastAsia" w:hAnsiTheme="minorEastAsia" w:cs="微软雅黑" w:hint="eastAsia"/>
                <w:bCs/>
                <w:iCs/>
                <w:color w:val="000000"/>
                <w:sz w:val="21"/>
                <w:szCs w:val="21"/>
              </w:rPr>
              <w:t>电子邮件地址：</w:t>
            </w:r>
          </w:p>
        </w:tc>
        <w:tc>
          <w:tcPr>
            <w:tcW w:w="4666" w:type="dxa"/>
            <w:gridSpan w:val="2"/>
            <w:vAlign w:val="center"/>
          </w:tcPr>
          <w:p w:rsidR="00D17E9F" w:rsidRDefault="00075244">
            <w:pPr>
              <w:spacing w:line="360" w:lineRule="auto"/>
              <w:rPr>
                <w:rFonts w:asciiTheme="minorEastAsia" w:hAnsiTheme="minorEastAsia" w:cs="微软雅黑"/>
                <w:b/>
                <w:bCs/>
                <w:color w:val="000000"/>
                <w:sz w:val="21"/>
                <w:szCs w:val="21"/>
              </w:rPr>
            </w:pPr>
            <w:r>
              <w:rPr>
                <w:rFonts w:asciiTheme="minorEastAsia" w:hAnsiTheme="minorEastAsia" w:cs="微软雅黑" w:hint="eastAsia"/>
                <w:bCs/>
                <w:iCs/>
                <w:color w:val="000000"/>
                <w:sz w:val="21"/>
                <w:szCs w:val="21"/>
              </w:rPr>
              <w:t>营业执照编号：</w:t>
            </w:r>
          </w:p>
        </w:tc>
      </w:tr>
      <w:tr w:rsidR="00D17E9F">
        <w:trPr>
          <w:trHeight w:hRule="exact" w:val="476"/>
          <w:jc w:val="center"/>
        </w:trPr>
        <w:tc>
          <w:tcPr>
            <w:tcW w:w="1563" w:type="dxa"/>
            <w:vAlign w:val="center"/>
          </w:tcPr>
          <w:p w:rsidR="00D17E9F" w:rsidRDefault="00075244">
            <w:pPr>
              <w:spacing w:line="360" w:lineRule="auto"/>
              <w:rPr>
                <w:rFonts w:asciiTheme="minorEastAsia" w:hAnsiTheme="minorEastAsia" w:cs="微软雅黑"/>
                <w:bCs/>
                <w:iCs/>
                <w:color w:val="000000"/>
                <w:sz w:val="21"/>
                <w:szCs w:val="21"/>
              </w:rPr>
            </w:pPr>
            <w:r>
              <w:rPr>
                <w:rFonts w:asciiTheme="minorEastAsia" w:hAnsiTheme="minorEastAsia" w:cs="微软雅黑" w:hint="eastAsia"/>
                <w:bCs/>
                <w:iCs/>
                <w:color w:val="000000"/>
                <w:sz w:val="21"/>
                <w:szCs w:val="21"/>
              </w:rPr>
              <w:t>现场负责人：</w:t>
            </w:r>
          </w:p>
        </w:tc>
        <w:tc>
          <w:tcPr>
            <w:tcW w:w="2311" w:type="dxa"/>
            <w:vAlign w:val="center"/>
          </w:tcPr>
          <w:p w:rsidR="00D17E9F" w:rsidRDefault="00D17E9F">
            <w:pPr>
              <w:spacing w:line="360" w:lineRule="auto"/>
              <w:rPr>
                <w:rFonts w:asciiTheme="minorEastAsia" w:hAnsiTheme="minorEastAsia" w:cs="微软雅黑"/>
                <w:bCs/>
                <w:iCs/>
                <w:color w:val="000000"/>
                <w:sz w:val="21"/>
                <w:szCs w:val="21"/>
              </w:rPr>
            </w:pPr>
          </w:p>
        </w:tc>
        <w:tc>
          <w:tcPr>
            <w:tcW w:w="2407" w:type="dxa"/>
            <w:vAlign w:val="center"/>
          </w:tcPr>
          <w:p w:rsidR="00D17E9F" w:rsidRDefault="00075244">
            <w:pPr>
              <w:spacing w:line="360" w:lineRule="auto"/>
              <w:rPr>
                <w:rFonts w:asciiTheme="minorEastAsia" w:hAnsiTheme="minorEastAsia" w:cs="微软雅黑"/>
                <w:bCs/>
                <w:iCs/>
                <w:color w:val="000000"/>
                <w:sz w:val="21"/>
                <w:szCs w:val="21"/>
              </w:rPr>
            </w:pPr>
            <w:r>
              <w:rPr>
                <w:rFonts w:asciiTheme="minorEastAsia" w:hAnsiTheme="minorEastAsia" w:cs="微软雅黑" w:hint="eastAsia"/>
                <w:bCs/>
                <w:iCs/>
                <w:color w:val="000000"/>
                <w:sz w:val="21"/>
                <w:szCs w:val="21"/>
              </w:rPr>
              <w:t>现场负责人手机：</w:t>
            </w:r>
          </w:p>
        </w:tc>
        <w:tc>
          <w:tcPr>
            <w:tcW w:w="2259" w:type="dxa"/>
            <w:vAlign w:val="center"/>
          </w:tcPr>
          <w:p w:rsidR="00D17E9F" w:rsidRDefault="00D17E9F">
            <w:pPr>
              <w:spacing w:line="360" w:lineRule="auto"/>
              <w:rPr>
                <w:rFonts w:asciiTheme="minorEastAsia" w:hAnsiTheme="minorEastAsia" w:cs="微软雅黑"/>
                <w:b/>
                <w:bCs/>
                <w:color w:val="000000"/>
                <w:sz w:val="21"/>
                <w:szCs w:val="21"/>
              </w:rPr>
            </w:pPr>
          </w:p>
        </w:tc>
      </w:tr>
      <w:tr w:rsidR="00D17E9F">
        <w:trPr>
          <w:trHeight w:hRule="exact" w:val="476"/>
          <w:jc w:val="center"/>
        </w:trPr>
        <w:tc>
          <w:tcPr>
            <w:tcW w:w="1563" w:type="dxa"/>
            <w:vAlign w:val="center"/>
          </w:tcPr>
          <w:p w:rsidR="00D17E9F" w:rsidRDefault="00075244">
            <w:pPr>
              <w:spacing w:line="360" w:lineRule="auto"/>
              <w:rPr>
                <w:rFonts w:asciiTheme="minorEastAsia" w:hAnsiTheme="minorEastAsia" w:cs="微软雅黑"/>
                <w:bCs/>
                <w:iCs/>
                <w:color w:val="000000"/>
                <w:sz w:val="21"/>
                <w:szCs w:val="21"/>
              </w:rPr>
            </w:pPr>
            <w:r>
              <w:rPr>
                <w:rFonts w:asciiTheme="minorEastAsia" w:hAnsiTheme="minorEastAsia" w:cs="微软雅黑" w:hint="eastAsia"/>
                <w:bCs/>
                <w:iCs/>
                <w:color w:val="000000"/>
                <w:sz w:val="21"/>
                <w:szCs w:val="21"/>
              </w:rPr>
              <w:t>安全负责人：</w:t>
            </w:r>
          </w:p>
        </w:tc>
        <w:tc>
          <w:tcPr>
            <w:tcW w:w="2311" w:type="dxa"/>
            <w:vAlign w:val="center"/>
          </w:tcPr>
          <w:p w:rsidR="00D17E9F" w:rsidRDefault="00D17E9F">
            <w:pPr>
              <w:spacing w:line="360" w:lineRule="auto"/>
              <w:rPr>
                <w:rFonts w:asciiTheme="minorEastAsia" w:hAnsiTheme="minorEastAsia" w:cs="微软雅黑"/>
                <w:bCs/>
                <w:iCs/>
                <w:color w:val="000000"/>
                <w:sz w:val="21"/>
                <w:szCs w:val="21"/>
              </w:rPr>
            </w:pPr>
          </w:p>
        </w:tc>
        <w:tc>
          <w:tcPr>
            <w:tcW w:w="2407" w:type="dxa"/>
            <w:vAlign w:val="center"/>
          </w:tcPr>
          <w:p w:rsidR="00D17E9F" w:rsidRDefault="00075244">
            <w:pPr>
              <w:spacing w:line="360" w:lineRule="auto"/>
              <w:rPr>
                <w:rFonts w:asciiTheme="minorEastAsia" w:hAnsiTheme="minorEastAsia" w:cs="微软雅黑"/>
                <w:bCs/>
                <w:iCs/>
                <w:color w:val="000000"/>
                <w:sz w:val="21"/>
                <w:szCs w:val="21"/>
              </w:rPr>
            </w:pPr>
            <w:r>
              <w:rPr>
                <w:rFonts w:asciiTheme="minorEastAsia" w:hAnsiTheme="minorEastAsia" w:cs="微软雅黑" w:hint="eastAsia"/>
                <w:bCs/>
                <w:iCs/>
                <w:color w:val="000000"/>
                <w:sz w:val="21"/>
                <w:szCs w:val="21"/>
              </w:rPr>
              <w:t>安全负责人手机：</w:t>
            </w:r>
          </w:p>
        </w:tc>
        <w:tc>
          <w:tcPr>
            <w:tcW w:w="2259" w:type="dxa"/>
            <w:vAlign w:val="center"/>
          </w:tcPr>
          <w:p w:rsidR="00D17E9F" w:rsidRDefault="00D17E9F">
            <w:pPr>
              <w:spacing w:line="360" w:lineRule="auto"/>
              <w:rPr>
                <w:rFonts w:asciiTheme="minorEastAsia" w:hAnsiTheme="minorEastAsia" w:cs="微软雅黑"/>
                <w:b/>
                <w:bCs/>
                <w:color w:val="000000"/>
                <w:sz w:val="21"/>
                <w:szCs w:val="21"/>
              </w:rPr>
            </w:pPr>
          </w:p>
        </w:tc>
      </w:tr>
      <w:tr w:rsidR="00D17E9F">
        <w:trPr>
          <w:trHeight w:val="4418"/>
          <w:jc w:val="center"/>
        </w:trPr>
        <w:tc>
          <w:tcPr>
            <w:tcW w:w="8540" w:type="dxa"/>
            <w:gridSpan w:val="4"/>
            <w:vAlign w:val="bottom"/>
          </w:tcPr>
          <w:p w:rsidR="00D17E9F" w:rsidRDefault="00075244">
            <w:pPr>
              <w:spacing w:line="360" w:lineRule="auto"/>
              <w:ind w:right="20"/>
              <w:jc w:val="left"/>
              <w:rPr>
                <w:rFonts w:asciiTheme="minorEastAsia" w:hAnsiTheme="minorEastAsia" w:cs="微软雅黑"/>
                <w:bCs/>
                <w:iCs/>
                <w:color w:val="000000"/>
                <w:sz w:val="21"/>
                <w:szCs w:val="21"/>
              </w:rPr>
            </w:pPr>
            <w:r>
              <w:rPr>
                <w:rFonts w:asciiTheme="minorEastAsia" w:hAnsiTheme="minorEastAsia" w:cs="微软雅黑" w:hint="eastAsia"/>
                <w:bCs/>
                <w:iCs/>
                <w:color w:val="000000"/>
                <w:sz w:val="21"/>
                <w:szCs w:val="21"/>
              </w:rPr>
              <w:t>我已了解安全承诺书内容。我承诺，将严格遵守安全承诺书上各项规定。因由我负责申请证件的</w:t>
            </w:r>
            <w:proofErr w:type="gramStart"/>
            <w:r>
              <w:rPr>
                <w:rFonts w:asciiTheme="minorEastAsia" w:hAnsiTheme="minorEastAsia" w:cs="微软雅黑" w:hint="eastAsia"/>
                <w:bCs/>
                <w:iCs/>
                <w:color w:val="000000"/>
                <w:sz w:val="21"/>
                <w:szCs w:val="21"/>
              </w:rPr>
              <w:t>展会布</w:t>
            </w:r>
            <w:proofErr w:type="gramEnd"/>
            <w:r>
              <w:rPr>
                <w:rFonts w:asciiTheme="minorEastAsia" w:hAnsiTheme="minorEastAsia" w:cs="微软雅黑" w:hint="eastAsia"/>
                <w:bCs/>
                <w:iCs/>
                <w:color w:val="000000"/>
                <w:sz w:val="21"/>
                <w:szCs w:val="21"/>
              </w:rPr>
              <w:t>撤展人员的施工质量、消防及安全问题引起的一切后果，我和我公司承担由此而引发的一切经济和法律责任。</w:t>
            </w:r>
          </w:p>
          <w:p w:rsidR="00D17E9F" w:rsidRDefault="00D17E9F">
            <w:pPr>
              <w:spacing w:line="360" w:lineRule="auto"/>
              <w:ind w:left="120" w:right="20"/>
              <w:jc w:val="left"/>
              <w:rPr>
                <w:rFonts w:asciiTheme="minorEastAsia" w:hAnsiTheme="minorEastAsia" w:cs="微软雅黑"/>
                <w:bCs/>
                <w:iCs/>
                <w:color w:val="000000"/>
                <w:sz w:val="21"/>
                <w:szCs w:val="21"/>
                <w:u w:val="single"/>
              </w:rPr>
            </w:pPr>
          </w:p>
          <w:p w:rsidR="00D17E9F" w:rsidRDefault="00075244">
            <w:pPr>
              <w:spacing w:line="360" w:lineRule="auto"/>
              <w:ind w:left="120" w:right="20"/>
              <w:jc w:val="left"/>
              <w:rPr>
                <w:rFonts w:asciiTheme="minorEastAsia" w:hAnsiTheme="minorEastAsia" w:cs="微软雅黑"/>
                <w:bCs/>
                <w:iCs/>
                <w:color w:val="000000"/>
                <w:sz w:val="21"/>
                <w:szCs w:val="21"/>
              </w:rPr>
            </w:pPr>
            <w:r>
              <w:rPr>
                <w:rFonts w:asciiTheme="minorEastAsia" w:hAnsiTheme="minorEastAsia" w:cs="微软雅黑" w:hint="eastAsia"/>
                <w:bCs/>
                <w:iCs/>
                <w:color w:val="000000"/>
                <w:sz w:val="21"/>
                <w:szCs w:val="21"/>
              </w:rPr>
              <w:t xml:space="preserve">                                           </w:t>
            </w:r>
            <w:r>
              <w:rPr>
                <w:rFonts w:asciiTheme="minorEastAsia" w:hAnsiTheme="minorEastAsia" w:cs="微软雅黑" w:hint="eastAsia"/>
                <w:bCs/>
                <w:iCs/>
                <w:color w:val="000000"/>
                <w:sz w:val="21"/>
                <w:szCs w:val="21"/>
              </w:rPr>
              <w:t>承诺人：</w:t>
            </w:r>
          </w:p>
          <w:p w:rsidR="00D17E9F" w:rsidRDefault="00075244">
            <w:pPr>
              <w:spacing w:line="360" w:lineRule="auto"/>
              <w:ind w:left="120" w:right="20"/>
              <w:jc w:val="left"/>
              <w:rPr>
                <w:rFonts w:asciiTheme="minorEastAsia" w:hAnsiTheme="minorEastAsia" w:cs="微软雅黑"/>
                <w:bCs/>
                <w:color w:val="000000"/>
                <w:sz w:val="21"/>
                <w:szCs w:val="21"/>
              </w:rPr>
            </w:pPr>
            <w:r>
              <w:rPr>
                <w:rFonts w:asciiTheme="minorEastAsia" w:hAnsiTheme="minorEastAsia" w:cs="微软雅黑" w:hint="eastAsia"/>
                <w:b/>
                <w:bCs/>
                <w:color w:val="000000"/>
                <w:sz w:val="21"/>
                <w:szCs w:val="21"/>
              </w:rPr>
              <w:t xml:space="preserve">                           </w:t>
            </w:r>
            <w:r>
              <w:rPr>
                <w:rFonts w:asciiTheme="minorEastAsia" w:hAnsiTheme="minorEastAsia" w:cs="微软雅黑" w:hint="eastAsia"/>
                <w:bCs/>
                <w:color w:val="000000"/>
                <w:sz w:val="21"/>
                <w:szCs w:val="21"/>
              </w:rPr>
              <w:t xml:space="preserve">     </w:t>
            </w:r>
            <w:r>
              <w:rPr>
                <w:rFonts w:asciiTheme="minorEastAsia" w:hAnsiTheme="minorEastAsia" w:cs="微软雅黑"/>
                <w:bCs/>
                <w:color w:val="000000"/>
                <w:sz w:val="21"/>
                <w:szCs w:val="21"/>
              </w:rPr>
              <w:t xml:space="preserve">               </w:t>
            </w:r>
            <w:r>
              <w:rPr>
                <w:rFonts w:asciiTheme="minorEastAsia" w:hAnsiTheme="minorEastAsia" w:cs="微软雅黑" w:hint="eastAsia"/>
                <w:bCs/>
                <w:color w:val="000000"/>
                <w:sz w:val="21"/>
                <w:szCs w:val="21"/>
              </w:rPr>
              <w:t>年</w:t>
            </w:r>
            <w:r>
              <w:rPr>
                <w:rFonts w:asciiTheme="minorEastAsia" w:hAnsiTheme="minorEastAsia" w:cs="微软雅黑" w:hint="eastAsia"/>
                <w:bCs/>
                <w:color w:val="000000"/>
                <w:sz w:val="21"/>
                <w:szCs w:val="21"/>
              </w:rPr>
              <w:t xml:space="preserve">   </w:t>
            </w:r>
            <w:r>
              <w:rPr>
                <w:rFonts w:asciiTheme="minorEastAsia" w:hAnsiTheme="minorEastAsia" w:cs="微软雅黑" w:hint="eastAsia"/>
                <w:bCs/>
                <w:color w:val="000000"/>
                <w:sz w:val="21"/>
                <w:szCs w:val="21"/>
              </w:rPr>
              <w:t>月</w:t>
            </w:r>
            <w:r>
              <w:rPr>
                <w:rFonts w:asciiTheme="minorEastAsia" w:hAnsiTheme="minorEastAsia" w:cs="微软雅黑" w:hint="eastAsia"/>
                <w:bCs/>
                <w:color w:val="000000"/>
                <w:sz w:val="21"/>
                <w:szCs w:val="21"/>
              </w:rPr>
              <w:t xml:space="preserve">   </w:t>
            </w:r>
            <w:r>
              <w:rPr>
                <w:rFonts w:asciiTheme="minorEastAsia" w:hAnsiTheme="minorEastAsia" w:cs="微软雅黑"/>
                <w:bCs/>
                <w:color w:val="000000"/>
                <w:sz w:val="21"/>
                <w:szCs w:val="21"/>
              </w:rPr>
              <w:t xml:space="preserve"> </w:t>
            </w:r>
            <w:r>
              <w:rPr>
                <w:rFonts w:asciiTheme="minorEastAsia" w:hAnsiTheme="minorEastAsia" w:cs="微软雅黑"/>
                <w:bCs/>
                <w:color w:val="000000"/>
                <w:sz w:val="21"/>
                <w:szCs w:val="21"/>
              </w:rPr>
              <w:t>日</w:t>
            </w:r>
          </w:p>
        </w:tc>
      </w:tr>
      <w:tr w:rsidR="00D17E9F">
        <w:trPr>
          <w:trHeight w:val="3616"/>
          <w:jc w:val="center"/>
        </w:trPr>
        <w:tc>
          <w:tcPr>
            <w:tcW w:w="8540" w:type="dxa"/>
            <w:gridSpan w:val="4"/>
          </w:tcPr>
          <w:p w:rsidR="00D17E9F" w:rsidRDefault="00D17E9F">
            <w:pPr>
              <w:spacing w:line="360" w:lineRule="auto"/>
              <w:jc w:val="left"/>
              <w:rPr>
                <w:rFonts w:asciiTheme="minorEastAsia" w:hAnsiTheme="minorEastAsia" w:cs="微软雅黑"/>
                <w:b/>
                <w:bCs/>
                <w:color w:val="000000"/>
                <w:sz w:val="21"/>
                <w:szCs w:val="21"/>
              </w:rPr>
            </w:pPr>
          </w:p>
          <w:p w:rsidR="00D17E9F" w:rsidRDefault="00075244">
            <w:pPr>
              <w:spacing w:line="360" w:lineRule="auto"/>
              <w:jc w:val="left"/>
              <w:rPr>
                <w:rFonts w:asciiTheme="minorEastAsia" w:hAnsiTheme="minorEastAsia" w:cs="微软雅黑"/>
                <w:b/>
                <w:i/>
                <w:color w:val="000000"/>
                <w:sz w:val="21"/>
                <w:szCs w:val="21"/>
              </w:rPr>
            </w:pPr>
            <w:r>
              <w:rPr>
                <w:rFonts w:asciiTheme="minorEastAsia" w:hAnsiTheme="minorEastAsia" w:cs="微软雅黑" w:hint="eastAsia"/>
                <w:bCs/>
                <w:iCs/>
                <w:color w:val="000000"/>
                <w:sz w:val="21"/>
                <w:szCs w:val="21"/>
              </w:rPr>
              <w:t>公司公章加盖处：施工负责人签名</w:t>
            </w:r>
            <w:r>
              <w:rPr>
                <w:rFonts w:asciiTheme="minorEastAsia" w:hAnsiTheme="minorEastAsia" w:cs="微软雅黑" w:hint="eastAsia"/>
                <w:b/>
                <w:i/>
                <w:color w:val="000000"/>
                <w:sz w:val="21"/>
                <w:szCs w:val="21"/>
              </w:rPr>
              <w:t>：</w:t>
            </w:r>
          </w:p>
          <w:p w:rsidR="00D17E9F" w:rsidRDefault="00D17E9F">
            <w:pPr>
              <w:spacing w:line="360" w:lineRule="auto"/>
              <w:jc w:val="left"/>
              <w:rPr>
                <w:rFonts w:asciiTheme="minorEastAsia" w:hAnsiTheme="minorEastAsia" w:cs="微软雅黑"/>
                <w:b/>
                <w:i/>
                <w:color w:val="000000"/>
                <w:sz w:val="21"/>
                <w:szCs w:val="21"/>
              </w:rPr>
            </w:pPr>
          </w:p>
          <w:p w:rsidR="00D17E9F" w:rsidRDefault="00D17E9F">
            <w:pPr>
              <w:spacing w:line="360" w:lineRule="auto"/>
              <w:jc w:val="left"/>
              <w:rPr>
                <w:rFonts w:asciiTheme="minorEastAsia" w:hAnsiTheme="minorEastAsia" w:cs="微软雅黑"/>
                <w:b/>
                <w:i/>
                <w:color w:val="000000"/>
                <w:sz w:val="21"/>
                <w:szCs w:val="21"/>
              </w:rPr>
            </w:pPr>
          </w:p>
          <w:p w:rsidR="00D17E9F" w:rsidRDefault="00D17E9F">
            <w:pPr>
              <w:spacing w:line="360" w:lineRule="auto"/>
              <w:jc w:val="left"/>
              <w:rPr>
                <w:rFonts w:asciiTheme="minorEastAsia" w:hAnsiTheme="minorEastAsia" w:cs="微软雅黑"/>
                <w:b/>
                <w:i/>
                <w:color w:val="000000"/>
                <w:sz w:val="21"/>
                <w:szCs w:val="21"/>
              </w:rPr>
            </w:pPr>
          </w:p>
          <w:p w:rsidR="00D17E9F" w:rsidRDefault="00D17E9F">
            <w:pPr>
              <w:spacing w:line="360" w:lineRule="auto"/>
              <w:jc w:val="left"/>
              <w:rPr>
                <w:rFonts w:asciiTheme="minorEastAsia" w:hAnsiTheme="minorEastAsia" w:cs="微软雅黑"/>
                <w:b/>
                <w:i/>
                <w:color w:val="000000"/>
                <w:sz w:val="21"/>
                <w:szCs w:val="21"/>
              </w:rPr>
            </w:pPr>
          </w:p>
          <w:p w:rsidR="00D17E9F" w:rsidRDefault="00075244">
            <w:pPr>
              <w:spacing w:line="360" w:lineRule="auto"/>
              <w:ind w:firstLineChars="100" w:firstLine="210"/>
              <w:jc w:val="left"/>
              <w:rPr>
                <w:rFonts w:asciiTheme="minorEastAsia" w:hAnsiTheme="minorEastAsia" w:cs="微软雅黑"/>
                <w:bCs/>
                <w:iCs/>
                <w:color w:val="000000"/>
                <w:sz w:val="21"/>
                <w:szCs w:val="21"/>
              </w:rPr>
            </w:pPr>
            <w:r>
              <w:rPr>
                <w:rFonts w:asciiTheme="minorEastAsia" w:hAnsiTheme="minorEastAsia" w:cs="微软雅黑"/>
                <w:bCs/>
                <w:iCs/>
                <w:color w:val="000000"/>
                <w:sz w:val="21"/>
                <w:szCs w:val="21"/>
              </w:rPr>
              <w:t xml:space="preserve">   </w:t>
            </w:r>
            <w:r>
              <w:rPr>
                <w:rFonts w:asciiTheme="minorEastAsia" w:hAnsiTheme="minorEastAsia" w:cs="微软雅黑" w:hint="eastAsia"/>
                <w:bCs/>
                <w:iCs/>
                <w:color w:val="000000"/>
                <w:sz w:val="21"/>
                <w:szCs w:val="21"/>
              </w:rPr>
              <w:t>年</w:t>
            </w:r>
            <w:r>
              <w:rPr>
                <w:rFonts w:asciiTheme="minorEastAsia" w:hAnsiTheme="minorEastAsia" w:cs="微软雅黑" w:hint="eastAsia"/>
                <w:bCs/>
                <w:iCs/>
                <w:color w:val="000000"/>
                <w:sz w:val="21"/>
                <w:szCs w:val="21"/>
              </w:rPr>
              <w:t xml:space="preserve">  </w:t>
            </w:r>
            <w:r>
              <w:rPr>
                <w:rFonts w:asciiTheme="minorEastAsia" w:hAnsiTheme="minorEastAsia" w:cs="微软雅黑" w:hint="eastAsia"/>
                <w:bCs/>
                <w:iCs/>
                <w:color w:val="000000"/>
                <w:sz w:val="21"/>
                <w:szCs w:val="21"/>
              </w:rPr>
              <w:t>月</w:t>
            </w:r>
            <w:r>
              <w:rPr>
                <w:rFonts w:asciiTheme="minorEastAsia" w:hAnsiTheme="minorEastAsia" w:cs="微软雅黑" w:hint="eastAsia"/>
                <w:bCs/>
                <w:iCs/>
                <w:color w:val="000000"/>
                <w:sz w:val="21"/>
                <w:szCs w:val="21"/>
              </w:rPr>
              <w:t xml:space="preserve">  </w:t>
            </w:r>
            <w:r>
              <w:rPr>
                <w:rFonts w:asciiTheme="minorEastAsia" w:hAnsiTheme="minorEastAsia" w:cs="微软雅黑" w:hint="eastAsia"/>
                <w:bCs/>
                <w:iCs/>
                <w:color w:val="000000"/>
                <w:sz w:val="21"/>
                <w:szCs w:val="21"/>
              </w:rPr>
              <w:t>日</w:t>
            </w:r>
          </w:p>
        </w:tc>
      </w:tr>
    </w:tbl>
    <w:p w:rsidR="00D17E9F" w:rsidRDefault="00075244">
      <w:pPr>
        <w:rPr>
          <w:rStyle w:val="2Char"/>
          <w:rFonts w:asciiTheme="minorEastAsia" w:eastAsiaTheme="minorEastAsia" w:hAnsiTheme="minorEastAsia"/>
          <w:bCs w:val="0"/>
          <w:iCs w:val="0"/>
        </w:rPr>
      </w:pPr>
      <w:bookmarkStart w:id="430" w:name="_Toc491683119"/>
      <w:bookmarkStart w:id="431" w:name="_Toc32437"/>
      <w:r>
        <w:rPr>
          <w:rStyle w:val="2Char"/>
          <w:rFonts w:asciiTheme="minorEastAsia" w:eastAsiaTheme="minorEastAsia" w:hAnsiTheme="minorEastAsia" w:hint="eastAsia"/>
          <w:bCs w:val="0"/>
          <w:iCs w:val="0"/>
        </w:rPr>
        <w:lastRenderedPageBreak/>
        <w:br w:type="page"/>
      </w:r>
    </w:p>
    <w:p w:rsidR="00D17E9F" w:rsidRDefault="00075244">
      <w:pPr>
        <w:pStyle w:val="2"/>
        <w:spacing w:line="216" w:lineRule="auto"/>
        <w:jc w:val="center"/>
        <w:rPr>
          <w:rStyle w:val="2Char"/>
          <w:rFonts w:asciiTheme="minorEastAsia" w:eastAsiaTheme="minorEastAsia" w:hAnsiTheme="minorEastAsia"/>
          <w:b/>
        </w:rPr>
      </w:pPr>
      <w:bookmarkStart w:id="432" w:name="_Toc29860"/>
      <w:r>
        <w:rPr>
          <w:rStyle w:val="2Char"/>
          <w:rFonts w:asciiTheme="minorEastAsia" w:eastAsiaTheme="minorEastAsia" w:hAnsiTheme="minorEastAsia" w:hint="eastAsia"/>
          <w:b/>
        </w:rPr>
        <w:lastRenderedPageBreak/>
        <w:t>附件十四：安全承诺书</w:t>
      </w:r>
      <w:bookmarkEnd w:id="430"/>
      <w:bookmarkEnd w:id="431"/>
      <w:bookmarkEnd w:id="432"/>
    </w:p>
    <w:p w:rsidR="00D17E9F" w:rsidRDefault="00D17E9F"/>
    <w:p w:rsidR="00D17E9F" w:rsidRDefault="00075244">
      <w:pPr>
        <w:spacing w:line="360" w:lineRule="auto"/>
        <w:ind w:firstLineChars="200" w:firstLine="480"/>
        <w:rPr>
          <w:rFonts w:asciiTheme="minorEastAsia" w:hAnsiTheme="minorEastAsia" w:cs="微软雅黑"/>
          <w:color w:val="000000"/>
        </w:rPr>
      </w:pPr>
      <w:r>
        <w:rPr>
          <w:rFonts w:asciiTheme="minorEastAsia" w:hAnsiTheme="minorEastAsia" w:cs="微软雅黑" w:hint="eastAsia"/>
          <w:color w:val="000000"/>
        </w:rPr>
        <w:t>为认真贯彻《中华人民共和国安全生产法》、《中华人民共和国消防法》、《大型群众性活动安全管理条例》等法律、法规，进一步落实生产安全责任，加强展馆内现场作业安全管理，提高进馆作业单位自身安全意识和防护责任，维护展馆和社会公共安全，我单位在进入展馆进行作业时，作为进馆作业区域安全责任单位，愿对我单位进馆作业时因我司行为所造成的不良后果承担全部责任，并</w:t>
      </w:r>
      <w:proofErr w:type="gramStart"/>
      <w:r>
        <w:rPr>
          <w:rFonts w:asciiTheme="minorEastAsia" w:hAnsiTheme="minorEastAsia" w:cs="微软雅黑" w:hint="eastAsia"/>
          <w:color w:val="000000"/>
        </w:rPr>
        <w:t>作出</w:t>
      </w:r>
      <w:proofErr w:type="gramEnd"/>
      <w:r>
        <w:rPr>
          <w:rFonts w:asciiTheme="minorEastAsia" w:hAnsiTheme="minorEastAsia" w:cs="微软雅黑" w:hint="eastAsia"/>
          <w:color w:val="000000"/>
        </w:rPr>
        <w:t>如下郑重承诺：</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1.</w:t>
      </w:r>
      <w:r>
        <w:rPr>
          <w:rFonts w:asciiTheme="minorEastAsia" w:hAnsiTheme="minorEastAsia" w:cs="微软雅黑" w:hint="eastAsia"/>
          <w:color w:val="000000"/>
        </w:rPr>
        <w:t>我单位指定同志</w:t>
      </w:r>
      <w:r>
        <w:rPr>
          <w:rFonts w:asciiTheme="minorEastAsia" w:hAnsiTheme="minorEastAsia" w:cs="微软雅黑" w:hint="eastAsia"/>
          <w:color w:val="000000"/>
          <w:u w:val="single"/>
        </w:rPr>
        <w:t xml:space="preserve">            </w:t>
      </w:r>
      <w:r>
        <w:rPr>
          <w:rFonts w:asciiTheme="minorEastAsia" w:hAnsiTheme="minorEastAsia" w:cs="微软雅黑" w:hint="eastAsia"/>
          <w:color w:val="000000"/>
        </w:rPr>
        <w:t>，工作电话或手机</w:t>
      </w:r>
      <w:r>
        <w:rPr>
          <w:rFonts w:asciiTheme="minorEastAsia" w:hAnsiTheme="minorEastAsia" w:cs="微软雅黑" w:hint="eastAsia"/>
          <w:color w:val="000000"/>
          <w:u w:val="single"/>
        </w:rPr>
        <w:t xml:space="preserve">            </w:t>
      </w:r>
      <w:r>
        <w:rPr>
          <w:rFonts w:asciiTheme="minorEastAsia" w:hAnsiTheme="minorEastAsia" w:cs="微软雅黑" w:hint="eastAsia"/>
          <w:color w:val="000000"/>
        </w:rPr>
        <w:t>，担任中国西部国际博览城展位作业现场区域内的施工负责人（安全管理责任人），负责我单位在展馆作业现场的安全落实及整改工作。</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2.</w:t>
      </w:r>
      <w:r>
        <w:rPr>
          <w:rFonts w:asciiTheme="minorEastAsia" w:hAnsiTheme="minorEastAsia" w:cs="微软雅黑" w:hint="eastAsia"/>
          <w:color w:val="000000"/>
        </w:rPr>
        <w:t>作业过程中严格遵守国家和成都市关于消防安全和施工安全管理的各项法律法规，严格遵守展馆关于施工消防安全和展位搭建安全的各项规定，自觉接受和服从公安机关、消防部门及</w:t>
      </w:r>
      <w:r>
        <w:rPr>
          <w:rFonts w:ascii="宋体" w:eastAsia="宋体" w:hAnsi="宋体" w:cstheme="minorEastAsia" w:hint="eastAsia"/>
          <w:noProof/>
        </w:rPr>
        <mc:AlternateContent>
          <mc:Choice Requires="wpg">
            <w:drawing>
              <wp:anchor distT="0" distB="0" distL="114300" distR="114300" simplePos="0" relativeHeight="251657216" behindDoc="0" locked="0" layoutInCell="1" allowOverlap="1">
                <wp:simplePos x="0" y="0"/>
                <wp:positionH relativeFrom="page">
                  <wp:posOffset>7092950</wp:posOffset>
                </wp:positionH>
                <wp:positionV relativeFrom="page">
                  <wp:posOffset>4429125</wp:posOffset>
                </wp:positionV>
                <wp:extent cx="478790" cy="1249045"/>
                <wp:effectExtent l="0" t="0" r="16510" b="8255"/>
                <wp:wrapNone/>
                <wp:docPr id="388" name="组合 388"/>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389"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90"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388" o:spid="_x0000_s1225" style="position:absolute;left:0;text-align:left;margin-left:558.5pt;margin-top:348.75pt;width:37.7pt;height:98.35pt;z-index:251657216;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">
                <v:rect id="矩形 64" o:spid="_x0000_s1226"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4iCMMA&#10;AADcAAAADwAAAGRycy9kb3ducmV2LnhtbESP3WoCMRSE7wu+QziCdzWrlrquRpFC6V5IwZ8HOGyO&#10;m8XkZNlE3b59IwheDjPzDbPa9M6KG3Wh8axgMs5AEFdeN1wrOB2/33MQISJrtJ5JwR8F2KwHbyss&#10;tL/znm6HWIsE4VCgAhNjW0gZKkMOw9i3xMk7+85hTLKrpe7wnuDOymmWfUqHDacFgy19Gaouh6tT&#10;YDO80nyf/57NT83zj1Da3aVUajTst0sQkfr4Cj/bpVYwyxfwOJ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4iCMMAAADcAAAADwAAAAAAAAAAAAAAAACYAgAAZHJzL2Rv&#10;d25yZXYueG1sUEsFBgAAAAAEAAQA9QAAAIgDAAAAAA==&#10;" fillcolor="#c0504d [3205]" stroked="f" strokeweight="2pt"/>
                <v:shape id="_x0000_s1227"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GKcIA&#10;AADcAAAADwAAAGRycy9kb3ducmV2LnhtbERPTYvCMBC9C/sfwizsTdN1VWw1iuwieBKsgngbm9m2&#10;2ExKk2r115uD4PHxvufLzlTiSo0rLSv4HkQgiDOrS84VHPbr/hSE88gaK8uk4E4OlouP3hwTbW+8&#10;o2vqcxFC2CWooPC+TqR0WUEG3cDWxIH7t41BH2CTS93gLYSbSg6jaCINlhwaCqzpt6DskrZGQXeM&#10;t+tzvF1V7elvPBo+DqltL0p9fXarGQhPnX+LX+6NVvATh/nhTD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H8YpwgAAANwAAAAPAAAAAAAAAAAAAAAAAJgCAABkcnMvZG93&#10;bnJldi54bWxQSwUGAAAAAAQABAD1AAAAhwM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r>
        <w:rPr>
          <w:rFonts w:asciiTheme="minorEastAsia" w:hAnsiTheme="minorEastAsia" w:cs="微软雅黑" w:hint="eastAsia"/>
          <w:color w:val="000000"/>
        </w:rPr>
        <w:t>展馆安全检查和监督，对公安机关、消防部门及展馆提出的整改要求，及时落实。</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3.</w:t>
      </w:r>
      <w:r>
        <w:rPr>
          <w:rFonts w:asciiTheme="minorEastAsia" w:hAnsiTheme="minorEastAsia" w:cs="微软雅黑" w:hint="eastAsia"/>
          <w:color w:val="000000"/>
        </w:rPr>
        <w:t>现场作业所使用的设备、工具满足安全要求，所有特种作业人员持证上岗；根据作业现场情况，在作业现场配备足够数量的消防器材。</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4.</w:t>
      </w:r>
      <w:r>
        <w:rPr>
          <w:rFonts w:asciiTheme="minorEastAsia" w:hAnsiTheme="minorEastAsia" w:cs="微软雅黑" w:hint="eastAsia"/>
          <w:color w:val="000000"/>
        </w:rPr>
        <w:t>在</w:t>
      </w:r>
      <w:r>
        <w:rPr>
          <w:rFonts w:asciiTheme="minorEastAsia" w:hAnsiTheme="minorEastAsia" w:cs="微软雅黑" w:hint="eastAsia"/>
          <w:color w:val="000000"/>
        </w:rPr>
        <w:t>作业过程中，所采用的施工材料符合展馆消防和结构安全要求，正确评估作业工程用电负荷，并采取与之匹配的电气开关、线缆容量，以保证所作业工程用电安全。</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5.</w:t>
      </w:r>
      <w:r>
        <w:rPr>
          <w:rFonts w:asciiTheme="minorEastAsia" w:hAnsiTheme="minorEastAsia" w:cs="微软雅黑" w:hint="eastAsia"/>
          <w:color w:val="000000"/>
        </w:rPr>
        <w:t>严格按照作业设计施工图纸的要求，规范施工，并在登高、吊装等危险作业中采取相应的安全防护措施，保证施工人员人身安全。</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6.</w:t>
      </w:r>
      <w:r>
        <w:rPr>
          <w:rFonts w:asciiTheme="minorEastAsia" w:hAnsiTheme="minorEastAsia" w:cs="微软雅黑" w:hint="eastAsia"/>
          <w:color w:val="000000"/>
        </w:rPr>
        <w:t>在施工作业期间如出现各种消防、治安及其它意外事故，应在第一时间通知展馆现场管理人员，并有义务先行采取必要的保护措施，防止事故进一步扩大。</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7.</w:t>
      </w:r>
      <w:r>
        <w:rPr>
          <w:rFonts w:asciiTheme="minorEastAsia" w:hAnsiTheme="minorEastAsia" w:cs="微软雅黑" w:hint="eastAsia"/>
          <w:color w:val="000000"/>
        </w:rPr>
        <w:t>进馆作业期间，展馆管理人员如发现作业人员偷盗、损坏会展中心财物、擅自进入或破坏会展中心设置的封闭区域</w:t>
      </w:r>
      <w:r>
        <w:rPr>
          <w:rFonts w:asciiTheme="minorEastAsia" w:hAnsiTheme="minorEastAsia" w:cs="微软雅黑" w:hint="eastAsia"/>
          <w:color w:val="000000"/>
        </w:rPr>
        <w:t>等违反会展中心管理规定的行为，展馆有权要求赔偿并有权视情况严重程度，采取警告、移送公安机关处理等措施、并</w:t>
      </w:r>
      <w:r>
        <w:rPr>
          <w:rFonts w:asciiTheme="minorEastAsia" w:hAnsiTheme="minorEastAsia" w:cs="微软雅黑" w:hint="eastAsia"/>
          <w:color w:val="000000"/>
        </w:rPr>
        <w:lastRenderedPageBreak/>
        <w:t>保留根据进馆作业单位安全事故备案情况，取消发生安全事故作业单位今后进入展馆施工资格的权利。</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8.</w:t>
      </w:r>
      <w:r>
        <w:rPr>
          <w:rFonts w:asciiTheme="minorEastAsia" w:hAnsiTheme="minorEastAsia" w:cs="微软雅黑" w:hint="eastAsia"/>
          <w:color w:val="000000"/>
        </w:rPr>
        <w:t>已阅《中国西部国际博览城国际展览展示中心场馆使用手册》全部条款，展馆已对规定作了详细说明，本人</w:t>
      </w:r>
      <w:r>
        <w:rPr>
          <w:rFonts w:asciiTheme="minorEastAsia" w:hAnsiTheme="minorEastAsia" w:cs="微软雅黑" w:hint="eastAsia"/>
          <w:color w:val="000000"/>
        </w:rPr>
        <w:t>/</w:t>
      </w:r>
      <w:r>
        <w:rPr>
          <w:rFonts w:asciiTheme="minorEastAsia" w:hAnsiTheme="minorEastAsia" w:cs="微软雅黑" w:hint="eastAsia"/>
          <w:color w:val="000000"/>
        </w:rPr>
        <w:t>本公司愿意遵守该规定并承担相应法律后果。</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9.</w:t>
      </w:r>
      <w:r>
        <w:rPr>
          <w:rFonts w:asciiTheme="minorEastAsia" w:hAnsiTheme="minorEastAsia" w:cs="微软雅黑" w:hint="eastAsia"/>
          <w:color w:val="000000"/>
        </w:rPr>
        <w:t>以上承诺如有违反，我单位自愿接受公安机关、消防部门和会展中心按照法律法规或《中国西部国际博览城国际展览展示中心场馆使用手册》给予的处罚。</w:t>
      </w:r>
    </w:p>
    <w:p w:rsidR="00D17E9F" w:rsidRDefault="00075244">
      <w:pPr>
        <w:spacing w:line="360" w:lineRule="auto"/>
        <w:ind w:firstLineChars="233" w:firstLine="559"/>
        <w:rPr>
          <w:rFonts w:asciiTheme="minorEastAsia" w:hAnsiTheme="minorEastAsia" w:cs="微软雅黑"/>
          <w:color w:val="000000"/>
        </w:rPr>
      </w:pPr>
      <w:r>
        <w:rPr>
          <w:rFonts w:asciiTheme="minorEastAsia" w:hAnsiTheme="minorEastAsia" w:cs="微软雅黑" w:hint="eastAsia"/>
          <w:color w:val="000000"/>
        </w:rPr>
        <w:t>10.</w:t>
      </w:r>
      <w:proofErr w:type="gramStart"/>
      <w:r>
        <w:rPr>
          <w:rFonts w:asciiTheme="minorEastAsia" w:hAnsiTheme="minorEastAsia" w:cs="微软雅黑" w:hint="eastAsia"/>
          <w:color w:val="000000"/>
        </w:rPr>
        <w:t>本承诺书企业</w:t>
      </w:r>
      <w:proofErr w:type="gramEnd"/>
      <w:r>
        <w:rPr>
          <w:rFonts w:asciiTheme="minorEastAsia" w:hAnsiTheme="minorEastAsia" w:cs="微软雅黑" w:hint="eastAsia"/>
          <w:color w:val="000000"/>
        </w:rPr>
        <w:t>办理“企业备案</w:t>
      </w:r>
      <w:r>
        <w:rPr>
          <w:rFonts w:asciiTheme="minorEastAsia" w:hAnsiTheme="minorEastAsia" w:cs="微软雅黑" w:hint="eastAsia"/>
          <w:color w:val="000000"/>
        </w:rPr>
        <w:t>”时，留存中国西部国际博览城国际展览展示中心。</w:t>
      </w:r>
    </w:p>
    <w:p w:rsidR="00D17E9F" w:rsidRDefault="00D17E9F">
      <w:pPr>
        <w:spacing w:line="480" w:lineRule="auto"/>
        <w:ind w:firstLineChars="233" w:firstLine="559"/>
        <w:rPr>
          <w:rFonts w:asciiTheme="minorEastAsia" w:hAnsiTheme="minorEastAsia" w:cs="微软雅黑"/>
          <w:color w:val="000000"/>
        </w:rPr>
      </w:pPr>
    </w:p>
    <w:p w:rsidR="00D17E9F" w:rsidRDefault="00075244">
      <w:pPr>
        <w:spacing w:line="480" w:lineRule="auto"/>
        <w:ind w:firstLineChars="1400" w:firstLine="3360"/>
        <w:rPr>
          <w:rFonts w:asciiTheme="minorEastAsia" w:hAnsiTheme="minorEastAsia" w:cs="微软雅黑"/>
          <w:color w:val="000000"/>
        </w:rPr>
      </w:pPr>
      <w:r>
        <w:rPr>
          <w:rFonts w:asciiTheme="minorEastAsia" w:hAnsiTheme="minorEastAsia" w:cs="微软雅黑" w:hint="eastAsia"/>
          <w:color w:val="000000"/>
        </w:rPr>
        <w:t>进馆作业单位（盖章）：</w:t>
      </w:r>
    </w:p>
    <w:p w:rsidR="00D17E9F" w:rsidRDefault="00075244">
      <w:pPr>
        <w:spacing w:line="480" w:lineRule="auto"/>
        <w:ind w:firstLineChars="1400" w:firstLine="3360"/>
        <w:rPr>
          <w:rFonts w:asciiTheme="minorEastAsia" w:hAnsiTheme="minorEastAsia" w:cs="微软雅黑"/>
          <w:color w:val="000000"/>
        </w:rPr>
      </w:pPr>
      <w:r>
        <w:rPr>
          <w:rFonts w:asciiTheme="minorEastAsia" w:hAnsiTheme="minorEastAsia" w:cs="微软雅黑" w:hint="eastAsia"/>
          <w:color w:val="000000"/>
        </w:rPr>
        <w:t>进馆指定施工负责人（签名）：</w:t>
      </w:r>
      <w:r>
        <w:rPr>
          <w:rFonts w:ascii="宋体" w:eastAsia="宋体" w:hAnsi="宋体" w:cstheme="minorEastAsia" w:hint="eastAsia"/>
          <w:noProof/>
        </w:rPr>
        <mc:AlternateContent>
          <mc:Choice Requires="wpg">
            <w:drawing>
              <wp:anchor distT="0" distB="0" distL="114300" distR="114300" simplePos="0" relativeHeight="251682816" behindDoc="0" locked="0" layoutInCell="1" allowOverlap="1">
                <wp:simplePos x="0" y="0"/>
                <wp:positionH relativeFrom="page">
                  <wp:posOffset>7092950</wp:posOffset>
                </wp:positionH>
                <wp:positionV relativeFrom="page">
                  <wp:posOffset>4429125</wp:posOffset>
                </wp:positionV>
                <wp:extent cx="478790" cy="1249045"/>
                <wp:effectExtent l="0" t="0" r="16510" b="8255"/>
                <wp:wrapNone/>
                <wp:docPr id="165" name="组合 165"/>
                <wp:cNvGraphicFramePr/>
                <a:graphic xmlns:a="http://schemas.openxmlformats.org/drawingml/2006/main">
                  <a:graphicData uri="http://schemas.microsoft.com/office/word/2010/wordprocessingGroup">
                    <wpg:wgp>
                      <wpg:cNvGrpSpPr/>
                      <wpg:grpSpPr>
                        <a:xfrm>
                          <a:off x="0" y="0"/>
                          <a:ext cx="478790" cy="1249045"/>
                          <a:chOff x="0" y="5711"/>
                          <a:chExt cx="477753" cy="1248410"/>
                        </a:xfrm>
                      </wpg:grpSpPr>
                      <wps:wsp>
                        <wps:cNvPr id="166" name="矩形 64"/>
                        <wps:cNvSpPr/>
                        <wps:spPr>
                          <a:xfrm>
                            <a:off x="0" y="5711"/>
                            <a:ext cx="477753" cy="1248410"/>
                          </a:xfrm>
                          <a:prstGeom prst="rect">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67" name="文本框 66"/>
                        <wps:cNvSpPr txBox="1"/>
                        <wps:spPr>
                          <a:xfrm>
                            <a:off x="60281" y="92091"/>
                            <a:ext cx="357632" cy="1073977"/>
                          </a:xfrm>
                          <a:prstGeom prst="rect">
                            <a:avLst/>
                          </a:prstGeom>
                          <a:noFill/>
                          <a:ln w="6350">
                            <a:noFill/>
                          </a:ln>
                          <a:effectLst/>
                        </wps:spPr>
                        <wps:txbx>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组合 165" o:spid="_x0000_s1228" style="position:absolute;left:0;text-align:left;margin-left:558.5pt;margin-top:348.75pt;width:37.7pt;height:98.35pt;z-index:251682816;mso-position-horizontal-relative:page;mso-position-vertical-relative:page" coordorigin=",57" coordsize="4777,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">
                <v:rect id="矩形 64" o:spid="_x0000_s1229" style="position:absolute;top:57;width:4777;height:12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k+YcEA&#10;AADcAAAADwAAAGRycy9kb3ducmV2LnhtbERP3WrCMBS+H/gO4Qx2N9ONUUs1igjDXshAtwc4NKdN&#10;MTkpTVrr25vBYHfn4/s9m93srJhoCJ1nBW/LDARx7XXHrYKf78/XAkSIyBqtZ1JwpwC77eJpg6X2&#10;Nz7TdImtSCEcSlRgYuxLKUNtyGFY+p44cY0fHMYEh1bqAW8p3Fn5nmW5dNhxajDY08FQfb2MToHN&#10;cKTVufhqzLHl1Ueo7OlaKfXyPO/XICLN8V/85650mp/n8PtMukB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pPmHBAAAA3AAAAA8AAAAAAAAAAAAAAAAAmAIAAGRycy9kb3du&#10;cmV2LnhtbFBLBQYAAAAABAAEAPUAAACGAwAAAAA=&#10;" fillcolor="#c0504d [3205]" stroked="f" strokeweight="2pt"/>
                <v:shape id="_x0000_s1230" type="#_x0000_t202" style="position:absolute;left:602;top:920;width:3577;height:10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Am8QA&#10;AADcAAAADwAAAGRycy9kb3ducmV2LnhtbERPTWvCQBC9C/0PyxR6001DtTW6SmgRPAmmQultzE6T&#10;YHY2ZDe6+uu7BaG3ebzPWa6DacWZetdYVvA8SUAQl1Y3XCk4fG7GbyCcR9bYWiYFV3KwXj2Mlphp&#10;e+E9nQtfiRjCLkMFtfddJqUrazLoJrYjjtyP7Q36CPtK6h4vMdy0Mk2SmTTYcGyosaP3mspTMRgF&#10;4Wu+2xznu7wdvj+mL+ntUNjhpNTTY8gXIDwF/y++u7c6zp+9wt8z8QK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nQJvEAAAA3AAAAA8AAAAAAAAAAAAAAAAAmAIAAGRycy9k&#10;b3ducmV2LnhtbFBLBQYAAAAABAAEAPUAAACJAwAAAAA=&#10;" filled="f" stroked="f" strokeweight=".5pt">
                  <v:textbox style="layout-flow:vertical-ideographic">
                    <w:txbxContent>
                      <w:p w:rsidR="00D17E9F" w:rsidRDefault="00075244">
                        <w:pPr>
                          <w:rPr>
                            <w:b/>
                            <w:bCs/>
                            <w:color w:val="FFFFFF" w:themeColor="background1"/>
                          </w:rPr>
                        </w:pPr>
                        <w:r>
                          <w:rPr>
                            <w:rFonts w:hint="eastAsia"/>
                            <w:b/>
                            <w:bCs/>
                            <w:color w:val="FFFFFF" w:themeColor="background1"/>
                          </w:rPr>
                          <w:t>搭建须知</w:t>
                        </w:r>
                        <w:r>
                          <w:rPr>
                            <w:rFonts w:hint="eastAsia"/>
                            <w:b/>
                            <w:bCs/>
                            <w:color w:val="FFFFFF" w:themeColor="background1"/>
                          </w:rPr>
                          <w:t xml:space="preserve"> </w:t>
                        </w:r>
                        <w:r>
                          <w:rPr>
                            <w:rFonts w:hint="eastAsia"/>
                            <w:b/>
                            <w:bCs/>
                            <w:color w:val="FFFFFF" w:themeColor="background1"/>
                          </w:rPr>
                          <w:t>附件</w:t>
                        </w:r>
                      </w:p>
                    </w:txbxContent>
                  </v:textbox>
                </v:shape>
                <w10:wrap anchorx="page" anchory="page"/>
              </v:group>
            </w:pict>
          </mc:Fallback>
        </mc:AlternateContent>
      </w:r>
    </w:p>
    <w:p w:rsidR="00D17E9F" w:rsidRDefault="00075244">
      <w:pPr>
        <w:spacing w:line="480" w:lineRule="auto"/>
        <w:ind w:firstLine="480"/>
        <w:jc w:val="right"/>
        <w:rPr>
          <w:rFonts w:asciiTheme="minorEastAsia" w:hAnsiTheme="minorEastAsia" w:cs="微软雅黑"/>
          <w:color w:val="000000"/>
        </w:rPr>
      </w:pPr>
      <w:r>
        <w:rPr>
          <w:rFonts w:asciiTheme="minorEastAsia" w:hAnsiTheme="minorEastAsia" w:cs="微软雅黑" w:hint="eastAsia"/>
          <w:color w:val="000000"/>
        </w:rPr>
        <w:t>年</w:t>
      </w:r>
      <w:r>
        <w:rPr>
          <w:rFonts w:asciiTheme="minorEastAsia" w:hAnsiTheme="minorEastAsia" w:cs="微软雅黑" w:hint="eastAsia"/>
          <w:color w:val="000000"/>
        </w:rPr>
        <w:t xml:space="preserve">     </w:t>
      </w:r>
      <w:r>
        <w:rPr>
          <w:rFonts w:asciiTheme="minorEastAsia" w:hAnsiTheme="minorEastAsia" w:cs="微软雅黑" w:hint="eastAsia"/>
          <w:color w:val="000000"/>
        </w:rPr>
        <w:t>月</w:t>
      </w:r>
      <w:r>
        <w:rPr>
          <w:rFonts w:asciiTheme="minorEastAsia" w:hAnsiTheme="minorEastAsia" w:cs="微软雅黑" w:hint="eastAsia"/>
          <w:color w:val="000000"/>
        </w:rPr>
        <w:t xml:space="preserve">     </w:t>
      </w:r>
      <w:r>
        <w:rPr>
          <w:rFonts w:asciiTheme="minorEastAsia" w:hAnsiTheme="minorEastAsia" w:cs="微软雅黑" w:hint="eastAsia"/>
          <w:color w:val="000000"/>
        </w:rPr>
        <w:t>日</w:t>
      </w:r>
    </w:p>
    <w:p w:rsidR="00D17E9F" w:rsidRDefault="00075244">
      <w:pPr>
        <w:rPr>
          <w:rFonts w:asciiTheme="minorEastAsia" w:hAnsiTheme="minorEastAsia" w:cs="微软雅黑"/>
          <w:color w:val="000000"/>
        </w:rPr>
      </w:pPr>
      <w:r>
        <w:rPr>
          <w:rFonts w:asciiTheme="minorEastAsia" w:hAnsiTheme="minorEastAsia" w:cs="微软雅黑" w:hint="eastAsia"/>
          <w:color w:val="000000"/>
        </w:rPr>
        <w:br w:type="page"/>
      </w:r>
    </w:p>
    <w:p w:rsidR="00D17E9F" w:rsidRDefault="00075244">
      <w:pPr>
        <w:spacing w:line="480" w:lineRule="auto"/>
        <w:ind w:firstLine="480"/>
        <w:jc w:val="right"/>
        <w:rPr>
          <w:rFonts w:asciiTheme="minorEastAsia" w:hAnsiTheme="minorEastAsia" w:cs="微软雅黑"/>
          <w:color w:val="000000"/>
        </w:rPr>
      </w:pPr>
      <w:r>
        <w:rPr>
          <w:rFonts w:asciiTheme="minorEastAsia" w:hAnsiTheme="minorEastAsia" w:cs="微软雅黑" w:hint="eastAsia"/>
          <w:noProof/>
          <w:color w:val="000000"/>
        </w:rPr>
        <w:lastRenderedPageBreak/>
        <w:drawing>
          <wp:anchor distT="0" distB="0" distL="114300" distR="114300" simplePos="0" relativeHeight="251683840" behindDoc="0" locked="0" layoutInCell="1" allowOverlap="1">
            <wp:simplePos x="0" y="0"/>
            <wp:positionH relativeFrom="column">
              <wp:posOffset>-1139190</wp:posOffset>
            </wp:positionH>
            <wp:positionV relativeFrom="paragraph">
              <wp:posOffset>-1841500</wp:posOffset>
            </wp:positionV>
            <wp:extent cx="7564120" cy="11430635"/>
            <wp:effectExtent l="0" t="0" r="17780" b="18415"/>
            <wp:wrapNone/>
            <wp:docPr id="19" name="图片 19" descr="C:\Users\xq\Desktop\农博会-封底.jpg农博会-封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xq\Desktop\农博会-封底.jpg农博会-封底"/>
                    <pic:cNvPicPr>
                      <a:picLocks noChangeAspect="1"/>
                    </pic:cNvPicPr>
                  </pic:nvPicPr>
                  <pic:blipFill>
                    <a:blip r:embed="rId34"/>
                    <a:srcRect/>
                    <a:stretch>
                      <a:fillRect/>
                    </a:stretch>
                  </pic:blipFill>
                  <pic:spPr>
                    <a:xfrm>
                      <a:off x="0" y="0"/>
                      <a:ext cx="7564120" cy="11430635"/>
                    </a:xfrm>
                    <a:prstGeom prst="rect">
                      <a:avLst/>
                    </a:prstGeom>
                  </pic:spPr>
                </pic:pic>
              </a:graphicData>
            </a:graphic>
          </wp:anchor>
        </w:drawing>
      </w:r>
    </w:p>
    <w:sectPr w:rsidR="00D17E9F">
      <w:footerReference w:type="default" r:id="rId35"/>
      <w:pgSz w:w="11906" w:h="16838"/>
      <w:pgMar w:top="1440" w:right="1800" w:bottom="1440" w:left="1800" w:header="851" w:footer="992" w:gutter="0"/>
      <w:pgNumType w:start="1"/>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5244" w:rsidRDefault="00075244">
      <w:r>
        <w:separator/>
      </w:r>
    </w:p>
  </w:endnote>
  <w:endnote w:type="continuationSeparator" w:id="0">
    <w:p w:rsidR="00075244" w:rsidRDefault="000752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方正大黑简体">
    <w:altName w:val="Arial Unicode MS"/>
    <w:charset w:val="86"/>
    <w:family w:val="script"/>
    <w:pitch w:val="default"/>
    <w:sig w:usb0="00000000" w:usb1="00000000" w:usb2="00000000" w:usb3="00000000" w:csb0="00040000" w:csb1="00000000"/>
  </w:font>
  <w:font w:name="宋体'黑简体">
    <w:altName w:val="宋体"/>
    <w:charset w:val="86"/>
    <w:family w:val="auto"/>
    <w:pitch w:val="default"/>
    <w:sig w:usb0="00000000" w:usb1="0000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方正仿宋_GBK">
    <w:altName w:val="微软雅黑"/>
    <w:charset w:val="86"/>
    <w:family w:val="auto"/>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方正黑体_GBK">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E9F" w:rsidRDefault="00D17E9F">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E9F" w:rsidRDefault="00075244">
    <w:pPr>
      <w:pStyle w:val="a7"/>
    </w:pPr>
    <w:r>
      <w:rPr>
        <w:noProof/>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D17E9F" w:rsidRDefault="00075244">
                          <w:pPr>
                            <w:pStyle w:val="a7"/>
                          </w:pPr>
                          <w:r>
                            <w:rPr>
                              <w:rFonts w:hint="eastAsia"/>
                            </w:rPr>
                            <w:fldChar w:fldCharType="begin"/>
                          </w:r>
                          <w:r>
                            <w:rPr>
                              <w:rFonts w:hint="eastAsia"/>
                            </w:rPr>
                            <w:instrText xml:space="preserve"> PAGE  \* MERGEFORMAT </w:instrText>
                          </w:r>
                          <w:r>
                            <w:rPr>
                              <w:rFonts w:hint="eastAsia"/>
                            </w:rPr>
                            <w:fldChar w:fldCharType="separate"/>
                          </w:r>
                          <w:r w:rsidR="00E5375E">
                            <w:rPr>
                              <w:noProof/>
                            </w:rPr>
                            <w:t>67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3" o:spid="_x0000_s1231" type="#_x0000_t202" style="position:absolute;margin-left:0;margin-top:0;width:2in;height:2in;z-index:2516736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CQ9rx1hAgAADAUAAA4AAAAAAAAAAAAAAAAALgIAAGRycy9lMm9Eb2MueG1s&#10;UEsBAi0AFAAGAAgAAAAhAHGq0bnXAAAABQEAAA8AAAAAAAAAAAAAAAAAuwQAAGRycy9kb3ducmV2&#10;LnhtbFBLBQYAAAAABAAEAPMAAAC/BQAAAAA=&#10;" filled="f" stroked="f" strokeweight=".5pt">
              <v:textbox style="mso-fit-shape-to-text:t" inset="0,0,0,0">
                <w:txbxContent>
                  <w:p w:rsidR="00D17E9F" w:rsidRDefault="00075244">
                    <w:pPr>
                      <w:pStyle w:val="a7"/>
                    </w:pPr>
                    <w:r>
                      <w:rPr>
                        <w:rFonts w:hint="eastAsia"/>
                      </w:rPr>
                      <w:fldChar w:fldCharType="begin"/>
                    </w:r>
                    <w:r>
                      <w:rPr>
                        <w:rFonts w:hint="eastAsia"/>
                      </w:rPr>
                      <w:instrText xml:space="preserve"> PAGE  \* MERGEFORMAT </w:instrText>
                    </w:r>
                    <w:r>
                      <w:rPr>
                        <w:rFonts w:hint="eastAsia"/>
                      </w:rPr>
                      <w:fldChar w:fldCharType="separate"/>
                    </w:r>
                    <w:r w:rsidR="00E5375E">
                      <w:rPr>
                        <w:noProof/>
                      </w:rPr>
                      <w:t>67</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5244" w:rsidRDefault="00075244">
      <w:r>
        <w:separator/>
      </w:r>
    </w:p>
  </w:footnote>
  <w:footnote w:type="continuationSeparator" w:id="0">
    <w:p w:rsidR="00075244" w:rsidRDefault="000752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7E9F" w:rsidRDefault="00075244">
    <w:pPr>
      <w:pStyle w:val="a8"/>
      <w:pBdr>
        <w:bottom w:val="none" w:sz="0" w:space="0" w:color="auto"/>
      </w:pBdr>
      <w:jc w:val="both"/>
    </w:pPr>
    <w:r>
      <w:rPr>
        <w:rFonts w:hint="eastAsia"/>
        <w:noProof/>
      </w:rPr>
      <w:drawing>
        <wp:anchor distT="0" distB="0" distL="114300" distR="114300" simplePos="0" relativeHeight="251691008" behindDoc="0" locked="0" layoutInCell="1" allowOverlap="1">
          <wp:simplePos x="0" y="0"/>
          <wp:positionH relativeFrom="column">
            <wp:posOffset>33655</wp:posOffset>
          </wp:positionH>
          <wp:positionV relativeFrom="paragraph">
            <wp:posOffset>26035</wp:posOffset>
          </wp:positionV>
          <wp:extent cx="2070735" cy="368935"/>
          <wp:effectExtent l="0" t="0" r="5715" b="12065"/>
          <wp:wrapNone/>
          <wp:docPr id="35" name="图片 35" descr="农博会-页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农博会-页眉"/>
                  <pic:cNvPicPr>
                    <a:picLocks noChangeAspect="1"/>
                  </pic:cNvPicPr>
                </pic:nvPicPr>
                <pic:blipFill>
                  <a:blip r:embed="rId1"/>
                  <a:srcRect r="34115" b="6885"/>
                  <a:stretch>
                    <a:fillRect/>
                  </a:stretch>
                </pic:blipFill>
                <pic:spPr>
                  <a:xfrm>
                    <a:off x="0" y="0"/>
                    <a:ext cx="2070735" cy="368935"/>
                  </a:xfrm>
                  <a:prstGeom prst="rect">
                    <a:avLst/>
                  </a:prstGeom>
                </pic:spPr>
              </pic:pic>
            </a:graphicData>
          </a:graphic>
        </wp:anchor>
      </w:drawing>
    </w:r>
  </w:p>
  <w:p w:rsidR="00D17E9F" w:rsidRDefault="00D17E9F">
    <w:pPr>
      <w:pStyle w:val="a8"/>
      <w:pBdr>
        <w:bottom w:val="none" w:sz="0" w:space="0" w:color="auto"/>
      </w:pBdr>
      <w:jc w:val="both"/>
    </w:pPr>
  </w:p>
  <w:p w:rsidR="00D17E9F" w:rsidRDefault="00D17E9F">
    <w:pPr>
      <w:pStyle w:val="a8"/>
      <w:pBdr>
        <w:bottom w:val="none" w:sz="0" w:space="0" w:color="auto"/>
      </w:pBdr>
      <w:jc w:val="both"/>
    </w:pPr>
  </w:p>
  <w:p w:rsidR="00D17E9F" w:rsidRDefault="00D17E9F">
    <w:pPr>
      <w:pStyle w:val="a8"/>
      <w:pBdr>
        <w:bottom w:val="none" w:sz="0" w:space="0" w:color="auto"/>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EE1D770"/>
    <w:multiLevelType w:val="singleLevel"/>
    <w:tmpl w:val="8EE1D770"/>
    <w:lvl w:ilvl="0">
      <w:start w:val="1"/>
      <w:numFmt w:val="chineseCounting"/>
      <w:suff w:val="nothing"/>
      <w:lvlText w:val="%1、"/>
      <w:lvlJc w:val="left"/>
      <w:pPr>
        <w:ind w:left="0" w:firstLine="420"/>
      </w:pPr>
      <w:rPr>
        <w:rFonts w:hint="eastAsia"/>
      </w:rPr>
    </w:lvl>
  </w:abstractNum>
  <w:abstractNum w:abstractNumId="1">
    <w:nsid w:val="CCFBA793"/>
    <w:multiLevelType w:val="singleLevel"/>
    <w:tmpl w:val="CCFBA793"/>
    <w:lvl w:ilvl="0">
      <w:start w:val="2"/>
      <w:numFmt w:val="chineseCounting"/>
      <w:suff w:val="nothing"/>
      <w:lvlText w:val="%1、"/>
      <w:lvlJc w:val="left"/>
      <w:rPr>
        <w:rFonts w:hint="eastAsia"/>
      </w:rPr>
    </w:lvl>
  </w:abstractNum>
  <w:abstractNum w:abstractNumId="2">
    <w:nsid w:val="DFCDEE47"/>
    <w:multiLevelType w:val="singleLevel"/>
    <w:tmpl w:val="DFCDEE47"/>
    <w:lvl w:ilvl="0">
      <w:start w:val="5"/>
      <w:numFmt w:val="chineseCounting"/>
      <w:suff w:val="nothing"/>
      <w:lvlText w:val="%1、"/>
      <w:lvlJc w:val="left"/>
      <w:rPr>
        <w:rFonts w:hint="eastAsia"/>
      </w:rPr>
    </w:lvl>
  </w:abstractNum>
  <w:abstractNum w:abstractNumId="3">
    <w:nsid w:val="49AE63F0"/>
    <w:multiLevelType w:val="singleLevel"/>
    <w:tmpl w:val="49AE63F0"/>
    <w:lvl w:ilvl="0">
      <w:start w:val="2"/>
      <w:numFmt w:val="chineseCounting"/>
      <w:suff w:val="space"/>
      <w:lvlText w:val="第%1节"/>
      <w:lvlJc w:val="left"/>
      <w:rPr>
        <w:rFonts w:hint="eastAsia"/>
        <w:i w:val="0"/>
      </w:rPr>
    </w:lvl>
  </w:abstractNum>
  <w:abstractNum w:abstractNumId="4">
    <w:nsid w:val="5E78824E"/>
    <w:multiLevelType w:val="singleLevel"/>
    <w:tmpl w:val="5E78824E"/>
    <w:lvl w:ilvl="0">
      <w:start w:val="2"/>
      <w:numFmt w:val="chineseCounting"/>
      <w:suff w:val="nothing"/>
      <w:lvlText w:val="%1、"/>
      <w:lvlJc w:val="left"/>
      <w:rPr>
        <w:rFonts w:hint="eastAsia"/>
      </w:rPr>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grammar="clean"/>
  <w:defaultTabStop w:val="420"/>
  <w:drawingGridHorizontalSpacing w:val="120"/>
  <w:drawingGridVerticalSpacing w:val="163"/>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7757"/>
    <w:rsid w:val="00001551"/>
    <w:rsid w:val="00005688"/>
    <w:rsid w:val="0001303E"/>
    <w:rsid w:val="00015170"/>
    <w:rsid w:val="00016381"/>
    <w:rsid w:val="00021352"/>
    <w:rsid w:val="00021D41"/>
    <w:rsid w:val="00050CA4"/>
    <w:rsid w:val="00055AC3"/>
    <w:rsid w:val="00062DC6"/>
    <w:rsid w:val="000723FE"/>
    <w:rsid w:val="00073BE2"/>
    <w:rsid w:val="00075244"/>
    <w:rsid w:val="0008057F"/>
    <w:rsid w:val="000829BA"/>
    <w:rsid w:val="0008597B"/>
    <w:rsid w:val="00086F67"/>
    <w:rsid w:val="000905BC"/>
    <w:rsid w:val="000942E8"/>
    <w:rsid w:val="000A16A8"/>
    <w:rsid w:val="000A2302"/>
    <w:rsid w:val="000A37A6"/>
    <w:rsid w:val="000A4EC7"/>
    <w:rsid w:val="000A6080"/>
    <w:rsid w:val="000B057D"/>
    <w:rsid w:val="000B16AE"/>
    <w:rsid w:val="000C02A4"/>
    <w:rsid w:val="000C0C59"/>
    <w:rsid w:val="000C250D"/>
    <w:rsid w:val="000C40D9"/>
    <w:rsid w:val="000C7C0F"/>
    <w:rsid w:val="000D2734"/>
    <w:rsid w:val="000D5615"/>
    <w:rsid w:val="000F6205"/>
    <w:rsid w:val="00106391"/>
    <w:rsid w:val="001109A5"/>
    <w:rsid w:val="00111C9F"/>
    <w:rsid w:val="00140E8E"/>
    <w:rsid w:val="0016423E"/>
    <w:rsid w:val="00173A62"/>
    <w:rsid w:val="001803D8"/>
    <w:rsid w:val="001820D9"/>
    <w:rsid w:val="001A1B08"/>
    <w:rsid w:val="001A2F58"/>
    <w:rsid w:val="001A3299"/>
    <w:rsid w:val="001B2E6C"/>
    <w:rsid w:val="001B3804"/>
    <w:rsid w:val="001B6EA4"/>
    <w:rsid w:val="001C747E"/>
    <w:rsid w:val="001D045E"/>
    <w:rsid w:val="001E2409"/>
    <w:rsid w:val="001E469E"/>
    <w:rsid w:val="001E6864"/>
    <w:rsid w:val="001F1F88"/>
    <w:rsid w:val="001F2EA1"/>
    <w:rsid w:val="001F6672"/>
    <w:rsid w:val="00206ED9"/>
    <w:rsid w:val="00210530"/>
    <w:rsid w:val="00214D1B"/>
    <w:rsid w:val="00216336"/>
    <w:rsid w:val="002215FC"/>
    <w:rsid w:val="002218B6"/>
    <w:rsid w:val="00221F6D"/>
    <w:rsid w:val="0022232C"/>
    <w:rsid w:val="00223DB8"/>
    <w:rsid w:val="00224F3B"/>
    <w:rsid w:val="00236F56"/>
    <w:rsid w:val="00242981"/>
    <w:rsid w:val="0024311A"/>
    <w:rsid w:val="0025080B"/>
    <w:rsid w:val="002570AC"/>
    <w:rsid w:val="00260E94"/>
    <w:rsid w:val="002634DD"/>
    <w:rsid w:val="00263C41"/>
    <w:rsid w:val="00265C98"/>
    <w:rsid w:val="002721DB"/>
    <w:rsid w:val="00273E26"/>
    <w:rsid w:val="00275DA9"/>
    <w:rsid w:val="00286E72"/>
    <w:rsid w:val="00290E92"/>
    <w:rsid w:val="00295F41"/>
    <w:rsid w:val="002A0C12"/>
    <w:rsid w:val="002A23A5"/>
    <w:rsid w:val="002A6EF8"/>
    <w:rsid w:val="002B0973"/>
    <w:rsid w:val="002B6D13"/>
    <w:rsid w:val="002C435F"/>
    <w:rsid w:val="002C5380"/>
    <w:rsid w:val="002C75FF"/>
    <w:rsid w:val="002D38F0"/>
    <w:rsid w:val="002E387E"/>
    <w:rsid w:val="002F0E63"/>
    <w:rsid w:val="002F1A8B"/>
    <w:rsid w:val="002F577D"/>
    <w:rsid w:val="002F761E"/>
    <w:rsid w:val="0030271D"/>
    <w:rsid w:val="00304810"/>
    <w:rsid w:val="00304E6F"/>
    <w:rsid w:val="00312C1E"/>
    <w:rsid w:val="00314F6E"/>
    <w:rsid w:val="00320C92"/>
    <w:rsid w:val="00324A9A"/>
    <w:rsid w:val="00330E56"/>
    <w:rsid w:val="00333FF1"/>
    <w:rsid w:val="003422D9"/>
    <w:rsid w:val="0034372C"/>
    <w:rsid w:val="00346CED"/>
    <w:rsid w:val="00351491"/>
    <w:rsid w:val="003618B7"/>
    <w:rsid w:val="003658FE"/>
    <w:rsid w:val="00373395"/>
    <w:rsid w:val="00376CFA"/>
    <w:rsid w:val="00380A58"/>
    <w:rsid w:val="00390022"/>
    <w:rsid w:val="003916A2"/>
    <w:rsid w:val="003A1F7D"/>
    <w:rsid w:val="003A21B1"/>
    <w:rsid w:val="003A2D18"/>
    <w:rsid w:val="003A74D2"/>
    <w:rsid w:val="003B3C6D"/>
    <w:rsid w:val="003B51F7"/>
    <w:rsid w:val="003B5610"/>
    <w:rsid w:val="003C5C36"/>
    <w:rsid w:val="003D616F"/>
    <w:rsid w:val="003E19BE"/>
    <w:rsid w:val="003E5619"/>
    <w:rsid w:val="003E6E67"/>
    <w:rsid w:val="003F088F"/>
    <w:rsid w:val="003F2B82"/>
    <w:rsid w:val="003F5E51"/>
    <w:rsid w:val="00400D84"/>
    <w:rsid w:val="004053D4"/>
    <w:rsid w:val="0041148B"/>
    <w:rsid w:val="004124BA"/>
    <w:rsid w:val="004155FF"/>
    <w:rsid w:val="004313EB"/>
    <w:rsid w:val="0043458D"/>
    <w:rsid w:val="004414EF"/>
    <w:rsid w:val="0044224A"/>
    <w:rsid w:val="0044327F"/>
    <w:rsid w:val="00457500"/>
    <w:rsid w:val="00465EC9"/>
    <w:rsid w:val="0046761D"/>
    <w:rsid w:val="0047258E"/>
    <w:rsid w:val="00472DCC"/>
    <w:rsid w:val="00474F0A"/>
    <w:rsid w:val="00475DDD"/>
    <w:rsid w:val="00480027"/>
    <w:rsid w:val="00483518"/>
    <w:rsid w:val="004854AE"/>
    <w:rsid w:val="00485724"/>
    <w:rsid w:val="004911DE"/>
    <w:rsid w:val="00491842"/>
    <w:rsid w:val="00495E75"/>
    <w:rsid w:val="0049687C"/>
    <w:rsid w:val="004A3421"/>
    <w:rsid w:val="004A6654"/>
    <w:rsid w:val="004C0603"/>
    <w:rsid w:val="004C3EFF"/>
    <w:rsid w:val="004D24F8"/>
    <w:rsid w:val="004E0235"/>
    <w:rsid w:val="004E28C6"/>
    <w:rsid w:val="004E54AE"/>
    <w:rsid w:val="004E7DE8"/>
    <w:rsid w:val="004F56E0"/>
    <w:rsid w:val="00501DEF"/>
    <w:rsid w:val="00503FEF"/>
    <w:rsid w:val="005043C9"/>
    <w:rsid w:val="00504973"/>
    <w:rsid w:val="005159EF"/>
    <w:rsid w:val="0051669C"/>
    <w:rsid w:val="00516B7B"/>
    <w:rsid w:val="00527B1F"/>
    <w:rsid w:val="00530106"/>
    <w:rsid w:val="00531D94"/>
    <w:rsid w:val="00543AFC"/>
    <w:rsid w:val="005515E4"/>
    <w:rsid w:val="00552F85"/>
    <w:rsid w:val="005570A9"/>
    <w:rsid w:val="00572E73"/>
    <w:rsid w:val="00573B9A"/>
    <w:rsid w:val="0057761B"/>
    <w:rsid w:val="0058314D"/>
    <w:rsid w:val="00583688"/>
    <w:rsid w:val="005873E0"/>
    <w:rsid w:val="00596F35"/>
    <w:rsid w:val="005B07B5"/>
    <w:rsid w:val="005B0FE7"/>
    <w:rsid w:val="005C0333"/>
    <w:rsid w:val="005C1172"/>
    <w:rsid w:val="005F0F76"/>
    <w:rsid w:val="00601CDF"/>
    <w:rsid w:val="006035F6"/>
    <w:rsid w:val="00604FE6"/>
    <w:rsid w:val="006062C0"/>
    <w:rsid w:val="00607C8C"/>
    <w:rsid w:val="006101AE"/>
    <w:rsid w:val="00612148"/>
    <w:rsid w:val="00615580"/>
    <w:rsid w:val="00616A32"/>
    <w:rsid w:val="006332D4"/>
    <w:rsid w:val="00633BD3"/>
    <w:rsid w:val="00645AB6"/>
    <w:rsid w:val="006567B9"/>
    <w:rsid w:val="00661341"/>
    <w:rsid w:val="0066319B"/>
    <w:rsid w:val="0067016D"/>
    <w:rsid w:val="00675C46"/>
    <w:rsid w:val="00675E4A"/>
    <w:rsid w:val="0067655D"/>
    <w:rsid w:val="00677F36"/>
    <w:rsid w:val="006800D9"/>
    <w:rsid w:val="0069080E"/>
    <w:rsid w:val="00695BE2"/>
    <w:rsid w:val="006B1EA1"/>
    <w:rsid w:val="006B5736"/>
    <w:rsid w:val="006D12B0"/>
    <w:rsid w:val="006D356D"/>
    <w:rsid w:val="006D7369"/>
    <w:rsid w:val="006E39C4"/>
    <w:rsid w:val="006E76E3"/>
    <w:rsid w:val="006E7905"/>
    <w:rsid w:val="006F322B"/>
    <w:rsid w:val="006F51B8"/>
    <w:rsid w:val="00721847"/>
    <w:rsid w:val="0072570F"/>
    <w:rsid w:val="00726643"/>
    <w:rsid w:val="00727F3A"/>
    <w:rsid w:val="0073005D"/>
    <w:rsid w:val="00730F6F"/>
    <w:rsid w:val="0073399C"/>
    <w:rsid w:val="00733BDE"/>
    <w:rsid w:val="00735858"/>
    <w:rsid w:val="00737AFD"/>
    <w:rsid w:val="0074708A"/>
    <w:rsid w:val="00760ABC"/>
    <w:rsid w:val="00775AD8"/>
    <w:rsid w:val="00780F97"/>
    <w:rsid w:val="00786402"/>
    <w:rsid w:val="00796FB1"/>
    <w:rsid w:val="007A6407"/>
    <w:rsid w:val="007A72A5"/>
    <w:rsid w:val="007A779D"/>
    <w:rsid w:val="007B0DA0"/>
    <w:rsid w:val="007B16F2"/>
    <w:rsid w:val="007B1BF5"/>
    <w:rsid w:val="007C136A"/>
    <w:rsid w:val="007C3D65"/>
    <w:rsid w:val="007D245E"/>
    <w:rsid w:val="007D266A"/>
    <w:rsid w:val="007D6F96"/>
    <w:rsid w:val="007E04D4"/>
    <w:rsid w:val="007F1D35"/>
    <w:rsid w:val="00802E5D"/>
    <w:rsid w:val="008030AF"/>
    <w:rsid w:val="00812DD1"/>
    <w:rsid w:val="00815360"/>
    <w:rsid w:val="00821C6F"/>
    <w:rsid w:val="008318DE"/>
    <w:rsid w:val="0083291F"/>
    <w:rsid w:val="00832CE0"/>
    <w:rsid w:val="00833FCF"/>
    <w:rsid w:val="0083725E"/>
    <w:rsid w:val="00837A83"/>
    <w:rsid w:val="008417E8"/>
    <w:rsid w:val="00857F11"/>
    <w:rsid w:val="00857F5A"/>
    <w:rsid w:val="00861EB9"/>
    <w:rsid w:val="00870A7B"/>
    <w:rsid w:val="008729EF"/>
    <w:rsid w:val="008756E1"/>
    <w:rsid w:val="008851F6"/>
    <w:rsid w:val="008864B8"/>
    <w:rsid w:val="008949DD"/>
    <w:rsid w:val="008A23F6"/>
    <w:rsid w:val="008A2EFD"/>
    <w:rsid w:val="008B1AF7"/>
    <w:rsid w:val="008B201B"/>
    <w:rsid w:val="008C08AD"/>
    <w:rsid w:val="008D042F"/>
    <w:rsid w:val="008E2F5A"/>
    <w:rsid w:val="008E3F57"/>
    <w:rsid w:val="008E46D0"/>
    <w:rsid w:val="008E5050"/>
    <w:rsid w:val="008E729B"/>
    <w:rsid w:val="008F15D5"/>
    <w:rsid w:val="008F24AA"/>
    <w:rsid w:val="008F46A4"/>
    <w:rsid w:val="00904E17"/>
    <w:rsid w:val="00905694"/>
    <w:rsid w:val="00912950"/>
    <w:rsid w:val="00912E23"/>
    <w:rsid w:val="009225A0"/>
    <w:rsid w:val="009317DF"/>
    <w:rsid w:val="0093712C"/>
    <w:rsid w:val="00943CB0"/>
    <w:rsid w:val="009446C8"/>
    <w:rsid w:val="00961394"/>
    <w:rsid w:val="00977EBC"/>
    <w:rsid w:val="00984E15"/>
    <w:rsid w:val="00986814"/>
    <w:rsid w:val="0099177B"/>
    <w:rsid w:val="00994B38"/>
    <w:rsid w:val="009B0CD2"/>
    <w:rsid w:val="009B27C8"/>
    <w:rsid w:val="009B730D"/>
    <w:rsid w:val="009B7761"/>
    <w:rsid w:val="009C019A"/>
    <w:rsid w:val="009C1FEE"/>
    <w:rsid w:val="009D2D7C"/>
    <w:rsid w:val="009D49BD"/>
    <w:rsid w:val="009D6929"/>
    <w:rsid w:val="009E0C12"/>
    <w:rsid w:val="009E0E17"/>
    <w:rsid w:val="009E24CD"/>
    <w:rsid w:val="009F203D"/>
    <w:rsid w:val="00A0218D"/>
    <w:rsid w:val="00A0755F"/>
    <w:rsid w:val="00A11103"/>
    <w:rsid w:val="00A16F1A"/>
    <w:rsid w:val="00A21C1A"/>
    <w:rsid w:val="00A32E02"/>
    <w:rsid w:val="00A344D6"/>
    <w:rsid w:val="00A34E90"/>
    <w:rsid w:val="00A370A5"/>
    <w:rsid w:val="00A4053F"/>
    <w:rsid w:val="00A41884"/>
    <w:rsid w:val="00A42BAA"/>
    <w:rsid w:val="00A43304"/>
    <w:rsid w:val="00A62347"/>
    <w:rsid w:val="00A64D6B"/>
    <w:rsid w:val="00A730C4"/>
    <w:rsid w:val="00A7464A"/>
    <w:rsid w:val="00AA6162"/>
    <w:rsid w:val="00AC6624"/>
    <w:rsid w:val="00AC6ED8"/>
    <w:rsid w:val="00AD03F6"/>
    <w:rsid w:val="00AD04EF"/>
    <w:rsid w:val="00AD4A01"/>
    <w:rsid w:val="00AE5267"/>
    <w:rsid w:val="00AF2D49"/>
    <w:rsid w:val="00B01D58"/>
    <w:rsid w:val="00B01F61"/>
    <w:rsid w:val="00B02490"/>
    <w:rsid w:val="00B02853"/>
    <w:rsid w:val="00B0287D"/>
    <w:rsid w:val="00B20549"/>
    <w:rsid w:val="00B24BD7"/>
    <w:rsid w:val="00B276DA"/>
    <w:rsid w:val="00B32E1F"/>
    <w:rsid w:val="00B373AC"/>
    <w:rsid w:val="00B422D1"/>
    <w:rsid w:val="00B44515"/>
    <w:rsid w:val="00B50237"/>
    <w:rsid w:val="00B64214"/>
    <w:rsid w:val="00B650F6"/>
    <w:rsid w:val="00B673DA"/>
    <w:rsid w:val="00B7558E"/>
    <w:rsid w:val="00B77137"/>
    <w:rsid w:val="00B818F4"/>
    <w:rsid w:val="00B95EFE"/>
    <w:rsid w:val="00BA4AC8"/>
    <w:rsid w:val="00BA4BF2"/>
    <w:rsid w:val="00BA583C"/>
    <w:rsid w:val="00BA78EE"/>
    <w:rsid w:val="00BB14D1"/>
    <w:rsid w:val="00BB2484"/>
    <w:rsid w:val="00BB2F66"/>
    <w:rsid w:val="00BC2A1C"/>
    <w:rsid w:val="00BC548F"/>
    <w:rsid w:val="00BC609C"/>
    <w:rsid w:val="00BD2D99"/>
    <w:rsid w:val="00BD3EA2"/>
    <w:rsid w:val="00BE0A60"/>
    <w:rsid w:val="00BE1EA3"/>
    <w:rsid w:val="00BE757A"/>
    <w:rsid w:val="00C01102"/>
    <w:rsid w:val="00C1257C"/>
    <w:rsid w:val="00C16777"/>
    <w:rsid w:val="00C176D6"/>
    <w:rsid w:val="00C26234"/>
    <w:rsid w:val="00C34142"/>
    <w:rsid w:val="00C37EBC"/>
    <w:rsid w:val="00C44945"/>
    <w:rsid w:val="00C46C0A"/>
    <w:rsid w:val="00C55CA3"/>
    <w:rsid w:val="00C602F5"/>
    <w:rsid w:val="00C73616"/>
    <w:rsid w:val="00C814DA"/>
    <w:rsid w:val="00C91560"/>
    <w:rsid w:val="00CA3CEB"/>
    <w:rsid w:val="00CA5381"/>
    <w:rsid w:val="00CA6D32"/>
    <w:rsid w:val="00CB3CFA"/>
    <w:rsid w:val="00CB3F9A"/>
    <w:rsid w:val="00CC508E"/>
    <w:rsid w:val="00CD1D63"/>
    <w:rsid w:val="00CE060C"/>
    <w:rsid w:val="00CE1A87"/>
    <w:rsid w:val="00CE1DCA"/>
    <w:rsid w:val="00CF6EC7"/>
    <w:rsid w:val="00CF7542"/>
    <w:rsid w:val="00D012A5"/>
    <w:rsid w:val="00D01385"/>
    <w:rsid w:val="00D04A18"/>
    <w:rsid w:val="00D12681"/>
    <w:rsid w:val="00D152BC"/>
    <w:rsid w:val="00D15361"/>
    <w:rsid w:val="00D17A67"/>
    <w:rsid w:val="00D17C3F"/>
    <w:rsid w:val="00D17E9F"/>
    <w:rsid w:val="00D20BA8"/>
    <w:rsid w:val="00D21145"/>
    <w:rsid w:val="00D23214"/>
    <w:rsid w:val="00D352EF"/>
    <w:rsid w:val="00D40FB9"/>
    <w:rsid w:val="00D429FB"/>
    <w:rsid w:val="00D431B9"/>
    <w:rsid w:val="00D46859"/>
    <w:rsid w:val="00D613B1"/>
    <w:rsid w:val="00D63A77"/>
    <w:rsid w:val="00D647E3"/>
    <w:rsid w:val="00D66411"/>
    <w:rsid w:val="00D6665F"/>
    <w:rsid w:val="00D712DE"/>
    <w:rsid w:val="00D719F6"/>
    <w:rsid w:val="00D72615"/>
    <w:rsid w:val="00D752B1"/>
    <w:rsid w:val="00D75363"/>
    <w:rsid w:val="00D80A35"/>
    <w:rsid w:val="00D84216"/>
    <w:rsid w:val="00D930CA"/>
    <w:rsid w:val="00D93EAC"/>
    <w:rsid w:val="00D94462"/>
    <w:rsid w:val="00DA58DA"/>
    <w:rsid w:val="00DB33D3"/>
    <w:rsid w:val="00DC24E2"/>
    <w:rsid w:val="00DD369E"/>
    <w:rsid w:val="00DD7757"/>
    <w:rsid w:val="00DD7FBF"/>
    <w:rsid w:val="00DE03B3"/>
    <w:rsid w:val="00DE39CA"/>
    <w:rsid w:val="00DF0E4B"/>
    <w:rsid w:val="00E01E54"/>
    <w:rsid w:val="00E05124"/>
    <w:rsid w:val="00E067B5"/>
    <w:rsid w:val="00E25C9C"/>
    <w:rsid w:val="00E30AC9"/>
    <w:rsid w:val="00E31007"/>
    <w:rsid w:val="00E32CCA"/>
    <w:rsid w:val="00E44463"/>
    <w:rsid w:val="00E476A0"/>
    <w:rsid w:val="00E505C7"/>
    <w:rsid w:val="00E525FA"/>
    <w:rsid w:val="00E5375E"/>
    <w:rsid w:val="00E56514"/>
    <w:rsid w:val="00E60E09"/>
    <w:rsid w:val="00E64D3B"/>
    <w:rsid w:val="00E65630"/>
    <w:rsid w:val="00E66A69"/>
    <w:rsid w:val="00E67066"/>
    <w:rsid w:val="00E705D5"/>
    <w:rsid w:val="00E72637"/>
    <w:rsid w:val="00E74DFD"/>
    <w:rsid w:val="00E879CA"/>
    <w:rsid w:val="00E944BD"/>
    <w:rsid w:val="00E94FFF"/>
    <w:rsid w:val="00E95E54"/>
    <w:rsid w:val="00EA2316"/>
    <w:rsid w:val="00EA42F9"/>
    <w:rsid w:val="00EB06C0"/>
    <w:rsid w:val="00EB5EAA"/>
    <w:rsid w:val="00EC3D9C"/>
    <w:rsid w:val="00ED4C14"/>
    <w:rsid w:val="00ED52E4"/>
    <w:rsid w:val="00EF2837"/>
    <w:rsid w:val="00EF5F62"/>
    <w:rsid w:val="00EF64E1"/>
    <w:rsid w:val="00F06AF1"/>
    <w:rsid w:val="00F06BBA"/>
    <w:rsid w:val="00F15F5B"/>
    <w:rsid w:val="00F16FEE"/>
    <w:rsid w:val="00F20377"/>
    <w:rsid w:val="00F22132"/>
    <w:rsid w:val="00F2366A"/>
    <w:rsid w:val="00F30906"/>
    <w:rsid w:val="00F30D36"/>
    <w:rsid w:val="00F31B75"/>
    <w:rsid w:val="00F33D8B"/>
    <w:rsid w:val="00F33F33"/>
    <w:rsid w:val="00F3403D"/>
    <w:rsid w:val="00F35E61"/>
    <w:rsid w:val="00F37867"/>
    <w:rsid w:val="00F41DF9"/>
    <w:rsid w:val="00F42A0C"/>
    <w:rsid w:val="00F439F1"/>
    <w:rsid w:val="00F47694"/>
    <w:rsid w:val="00F54B44"/>
    <w:rsid w:val="00F61B75"/>
    <w:rsid w:val="00F71AE2"/>
    <w:rsid w:val="00F806B8"/>
    <w:rsid w:val="00F82188"/>
    <w:rsid w:val="00F837D6"/>
    <w:rsid w:val="00F83A23"/>
    <w:rsid w:val="00FA2C28"/>
    <w:rsid w:val="00FA4BB3"/>
    <w:rsid w:val="00FA56FA"/>
    <w:rsid w:val="00FB1428"/>
    <w:rsid w:val="00FB37EB"/>
    <w:rsid w:val="00FC2D7D"/>
    <w:rsid w:val="00FD00F0"/>
    <w:rsid w:val="00FD1D1A"/>
    <w:rsid w:val="00FD6FBF"/>
    <w:rsid w:val="00FE2790"/>
    <w:rsid w:val="00FE5472"/>
    <w:rsid w:val="00FF7676"/>
    <w:rsid w:val="00FF7FC7"/>
    <w:rsid w:val="01022A61"/>
    <w:rsid w:val="021E5BD5"/>
    <w:rsid w:val="02E83D8C"/>
    <w:rsid w:val="02F82CD3"/>
    <w:rsid w:val="0302141A"/>
    <w:rsid w:val="03BC53F6"/>
    <w:rsid w:val="04222EF6"/>
    <w:rsid w:val="0486300D"/>
    <w:rsid w:val="04944A2A"/>
    <w:rsid w:val="04C2709B"/>
    <w:rsid w:val="05C5181E"/>
    <w:rsid w:val="05C974F6"/>
    <w:rsid w:val="062F5F25"/>
    <w:rsid w:val="07201CA4"/>
    <w:rsid w:val="078F7840"/>
    <w:rsid w:val="07A07B9A"/>
    <w:rsid w:val="07F87947"/>
    <w:rsid w:val="07FD4BF9"/>
    <w:rsid w:val="0840735D"/>
    <w:rsid w:val="08831CF0"/>
    <w:rsid w:val="095B1C81"/>
    <w:rsid w:val="09725608"/>
    <w:rsid w:val="09802255"/>
    <w:rsid w:val="09E4269F"/>
    <w:rsid w:val="0A4051E5"/>
    <w:rsid w:val="0ADD4A75"/>
    <w:rsid w:val="0B161DC8"/>
    <w:rsid w:val="0B312ADA"/>
    <w:rsid w:val="0B7A5199"/>
    <w:rsid w:val="0BA70474"/>
    <w:rsid w:val="0BE775A9"/>
    <w:rsid w:val="0C1C28E1"/>
    <w:rsid w:val="0D1D2129"/>
    <w:rsid w:val="0D2634B7"/>
    <w:rsid w:val="0D4618D0"/>
    <w:rsid w:val="0D9B46F2"/>
    <w:rsid w:val="0DE8050D"/>
    <w:rsid w:val="0EB31CED"/>
    <w:rsid w:val="101062D3"/>
    <w:rsid w:val="107F1B7C"/>
    <w:rsid w:val="10C613E5"/>
    <w:rsid w:val="10F66435"/>
    <w:rsid w:val="1109342C"/>
    <w:rsid w:val="11AF1440"/>
    <w:rsid w:val="11CA24AA"/>
    <w:rsid w:val="11D17A6B"/>
    <w:rsid w:val="11EA657E"/>
    <w:rsid w:val="12470C10"/>
    <w:rsid w:val="12D63FBE"/>
    <w:rsid w:val="12E263D9"/>
    <w:rsid w:val="134479DC"/>
    <w:rsid w:val="147765B5"/>
    <w:rsid w:val="14994234"/>
    <w:rsid w:val="1678158E"/>
    <w:rsid w:val="16963188"/>
    <w:rsid w:val="16BF6C66"/>
    <w:rsid w:val="179622ED"/>
    <w:rsid w:val="17CF4241"/>
    <w:rsid w:val="18391F1D"/>
    <w:rsid w:val="18541DD1"/>
    <w:rsid w:val="18812485"/>
    <w:rsid w:val="18F60D3B"/>
    <w:rsid w:val="19416034"/>
    <w:rsid w:val="19432EBA"/>
    <w:rsid w:val="198B3005"/>
    <w:rsid w:val="19A324B9"/>
    <w:rsid w:val="1A1D685E"/>
    <w:rsid w:val="1AA220F3"/>
    <w:rsid w:val="1AAF323E"/>
    <w:rsid w:val="1AE84851"/>
    <w:rsid w:val="1B0F510C"/>
    <w:rsid w:val="1B30748B"/>
    <w:rsid w:val="1B69460C"/>
    <w:rsid w:val="1BBD4924"/>
    <w:rsid w:val="1BEC10B9"/>
    <w:rsid w:val="1C1D6802"/>
    <w:rsid w:val="1C920346"/>
    <w:rsid w:val="1CB94777"/>
    <w:rsid w:val="1CCB5DCA"/>
    <w:rsid w:val="1CD941D0"/>
    <w:rsid w:val="1D027AE7"/>
    <w:rsid w:val="1D733E07"/>
    <w:rsid w:val="1DA57502"/>
    <w:rsid w:val="1DD94CCF"/>
    <w:rsid w:val="1E0A1D17"/>
    <w:rsid w:val="1E265817"/>
    <w:rsid w:val="1E4A001F"/>
    <w:rsid w:val="1E782B50"/>
    <w:rsid w:val="1EE37B24"/>
    <w:rsid w:val="1EE91B10"/>
    <w:rsid w:val="1F416328"/>
    <w:rsid w:val="1F815B83"/>
    <w:rsid w:val="1FC86F5A"/>
    <w:rsid w:val="1FCB15A6"/>
    <w:rsid w:val="206206AB"/>
    <w:rsid w:val="206F35DF"/>
    <w:rsid w:val="20EC6F04"/>
    <w:rsid w:val="21523B2F"/>
    <w:rsid w:val="21597579"/>
    <w:rsid w:val="22717C36"/>
    <w:rsid w:val="230557E2"/>
    <w:rsid w:val="235D0230"/>
    <w:rsid w:val="23C940AC"/>
    <w:rsid w:val="23F17CA1"/>
    <w:rsid w:val="24070D68"/>
    <w:rsid w:val="24152893"/>
    <w:rsid w:val="2436722F"/>
    <w:rsid w:val="25404F6D"/>
    <w:rsid w:val="257C695C"/>
    <w:rsid w:val="25C145A9"/>
    <w:rsid w:val="2606444C"/>
    <w:rsid w:val="268C51B4"/>
    <w:rsid w:val="27E6139D"/>
    <w:rsid w:val="2883384E"/>
    <w:rsid w:val="288A432D"/>
    <w:rsid w:val="289558EE"/>
    <w:rsid w:val="28B24DCD"/>
    <w:rsid w:val="28CB00C0"/>
    <w:rsid w:val="28E10ABD"/>
    <w:rsid w:val="28FB5045"/>
    <w:rsid w:val="2976229D"/>
    <w:rsid w:val="29E81236"/>
    <w:rsid w:val="2A272F3B"/>
    <w:rsid w:val="2AE769E0"/>
    <w:rsid w:val="2AFD7319"/>
    <w:rsid w:val="2B2342C1"/>
    <w:rsid w:val="2B5147F9"/>
    <w:rsid w:val="2CF731E6"/>
    <w:rsid w:val="2D5F6E34"/>
    <w:rsid w:val="2D691320"/>
    <w:rsid w:val="2DC242E8"/>
    <w:rsid w:val="2E407914"/>
    <w:rsid w:val="2E660EBC"/>
    <w:rsid w:val="2EBA7A2C"/>
    <w:rsid w:val="2EC41D37"/>
    <w:rsid w:val="2ED32893"/>
    <w:rsid w:val="2ED77D22"/>
    <w:rsid w:val="2F255EEB"/>
    <w:rsid w:val="2FC865BF"/>
    <w:rsid w:val="30156198"/>
    <w:rsid w:val="307F63E3"/>
    <w:rsid w:val="30BE5AEE"/>
    <w:rsid w:val="312E6721"/>
    <w:rsid w:val="31CD1EF8"/>
    <w:rsid w:val="31D41752"/>
    <w:rsid w:val="322B2DA9"/>
    <w:rsid w:val="32CA4534"/>
    <w:rsid w:val="332D644D"/>
    <w:rsid w:val="335949CF"/>
    <w:rsid w:val="33674921"/>
    <w:rsid w:val="3367658D"/>
    <w:rsid w:val="33B665AC"/>
    <w:rsid w:val="33F177CE"/>
    <w:rsid w:val="341C4B1E"/>
    <w:rsid w:val="355D49A1"/>
    <w:rsid w:val="359D7547"/>
    <w:rsid w:val="35B15B60"/>
    <w:rsid w:val="363C077B"/>
    <w:rsid w:val="36A12086"/>
    <w:rsid w:val="372715F7"/>
    <w:rsid w:val="376E0B3C"/>
    <w:rsid w:val="377D0B41"/>
    <w:rsid w:val="378F1EFD"/>
    <w:rsid w:val="386B22FF"/>
    <w:rsid w:val="38A820B6"/>
    <w:rsid w:val="38B55F12"/>
    <w:rsid w:val="38DB4A4B"/>
    <w:rsid w:val="38DE098E"/>
    <w:rsid w:val="38F4426A"/>
    <w:rsid w:val="3985753C"/>
    <w:rsid w:val="39990F78"/>
    <w:rsid w:val="39AA3F17"/>
    <w:rsid w:val="39FA0B3D"/>
    <w:rsid w:val="3A2B4F56"/>
    <w:rsid w:val="3A633264"/>
    <w:rsid w:val="3ACC0FFB"/>
    <w:rsid w:val="3AFF215B"/>
    <w:rsid w:val="3B936438"/>
    <w:rsid w:val="3BAC5283"/>
    <w:rsid w:val="3BB055FE"/>
    <w:rsid w:val="3BCA1215"/>
    <w:rsid w:val="3C0546ED"/>
    <w:rsid w:val="3D1A45A9"/>
    <w:rsid w:val="3D3046FC"/>
    <w:rsid w:val="3D4C73D5"/>
    <w:rsid w:val="3E690796"/>
    <w:rsid w:val="3F0F2BF7"/>
    <w:rsid w:val="3F1B7829"/>
    <w:rsid w:val="3FC75B50"/>
    <w:rsid w:val="3FF916B6"/>
    <w:rsid w:val="40405D2A"/>
    <w:rsid w:val="40B65B3A"/>
    <w:rsid w:val="40D81807"/>
    <w:rsid w:val="41155804"/>
    <w:rsid w:val="41C157B3"/>
    <w:rsid w:val="41C53766"/>
    <w:rsid w:val="41D51F21"/>
    <w:rsid w:val="41F10B2E"/>
    <w:rsid w:val="420B48E1"/>
    <w:rsid w:val="424F21B4"/>
    <w:rsid w:val="43235573"/>
    <w:rsid w:val="434C310B"/>
    <w:rsid w:val="44A22BAF"/>
    <w:rsid w:val="44DC03DA"/>
    <w:rsid w:val="45A51549"/>
    <w:rsid w:val="46055011"/>
    <w:rsid w:val="46C55351"/>
    <w:rsid w:val="476D2774"/>
    <w:rsid w:val="47D3688C"/>
    <w:rsid w:val="47DA2D88"/>
    <w:rsid w:val="47E80223"/>
    <w:rsid w:val="481F6A97"/>
    <w:rsid w:val="488A1FDC"/>
    <w:rsid w:val="48A10EF5"/>
    <w:rsid w:val="48C035F8"/>
    <w:rsid w:val="491240D1"/>
    <w:rsid w:val="49B45287"/>
    <w:rsid w:val="49DC316C"/>
    <w:rsid w:val="4A2501AF"/>
    <w:rsid w:val="4A7876AE"/>
    <w:rsid w:val="4B1650F9"/>
    <w:rsid w:val="4B2934C1"/>
    <w:rsid w:val="4B5D4DB6"/>
    <w:rsid w:val="4B8909F9"/>
    <w:rsid w:val="4BAC2CC7"/>
    <w:rsid w:val="4C245DCF"/>
    <w:rsid w:val="4CF16BD0"/>
    <w:rsid w:val="4D100AD5"/>
    <w:rsid w:val="4DBD3005"/>
    <w:rsid w:val="4DF1101C"/>
    <w:rsid w:val="4E4C4317"/>
    <w:rsid w:val="4E732631"/>
    <w:rsid w:val="4ED82F6E"/>
    <w:rsid w:val="4F1D5E37"/>
    <w:rsid w:val="4F706EB1"/>
    <w:rsid w:val="4FAF4076"/>
    <w:rsid w:val="4FF77E1A"/>
    <w:rsid w:val="50002328"/>
    <w:rsid w:val="50227192"/>
    <w:rsid w:val="50275FEB"/>
    <w:rsid w:val="504A4CE2"/>
    <w:rsid w:val="50FF5622"/>
    <w:rsid w:val="512D673F"/>
    <w:rsid w:val="51EE3E23"/>
    <w:rsid w:val="52D56B5A"/>
    <w:rsid w:val="534C157D"/>
    <w:rsid w:val="536F6185"/>
    <w:rsid w:val="5493584E"/>
    <w:rsid w:val="54A44CD8"/>
    <w:rsid w:val="54BB1B04"/>
    <w:rsid w:val="552265AE"/>
    <w:rsid w:val="564A4954"/>
    <w:rsid w:val="5724716C"/>
    <w:rsid w:val="57BD2C8F"/>
    <w:rsid w:val="58531D4C"/>
    <w:rsid w:val="586B1817"/>
    <w:rsid w:val="58C64CC1"/>
    <w:rsid w:val="59420479"/>
    <w:rsid w:val="59B71536"/>
    <w:rsid w:val="59BE4A83"/>
    <w:rsid w:val="59C621C8"/>
    <w:rsid w:val="59E30CB0"/>
    <w:rsid w:val="59E55569"/>
    <w:rsid w:val="5A0E1957"/>
    <w:rsid w:val="5A2E6D15"/>
    <w:rsid w:val="5A311FEB"/>
    <w:rsid w:val="5A5A10D8"/>
    <w:rsid w:val="5AA83981"/>
    <w:rsid w:val="5B1D473C"/>
    <w:rsid w:val="5B3874AF"/>
    <w:rsid w:val="5B472DB9"/>
    <w:rsid w:val="5BDD76B6"/>
    <w:rsid w:val="5D5E5174"/>
    <w:rsid w:val="5D9724A2"/>
    <w:rsid w:val="5EAC3089"/>
    <w:rsid w:val="5F1676C5"/>
    <w:rsid w:val="5F236FC2"/>
    <w:rsid w:val="5F883243"/>
    <w:rsid w:val="5FAC1159"/>
    <w:rsid w:val="5FDE23A7"/>
    <w:rsid w:val="607202B8"/>
    <w:rsid w:val="60BC09DE"/>
    <w:rsid w:val="610D7DAC"/>
    <w:rsid w:val="61200F1C"/>
    <w:rsid w:val="62F605A6"/>
    <w:rsid w:val="63741A56"/>
    <w:rsid w:val="64304748"/>
    <w:rsid w:val="649B3784"/>
    <w:rsid w:val="65222066"/>
    <w:rsid w:val="65630758"/>
    <w:rsid w:val="6564300E"/>
    <w:rsid w:val="65A3226E"/>
    <w:rsid w:val="65E40BA3"/>
    <w:rsid w:val="65EB53F4"/>
    <w:rsid w:val="668017ED"/>
    <w:rsid w:val="66AA2AE1"/>
    <w:rsid w:val="675B08B4"/>
    <w:rsid w:val="677E2431"/>
    <w:rsid w:val="68742998"/>
    <w:rsid w:val="68A369BE"/>
    <w:rsid w:val="693E0043"/>
    <w:rsid w:val="69621366"/>
    <w:rsid w:val="69B05AF2"/>
    <w:rsid w:val="69D97F41"/>
    <w:rsid w:val="6A2D1A0E"/>
    <w:rsid w:val="6A6E3AED"/>
    <w:rsid w:val="6B7A0218"/>
    <w:rsid w:val="6B9C6382"/>
    <w:rsid w:val="6BEF7377"/>
    <w:rsid w:val="6CF234F7"/>
    <w:rsid w:val="6D1A2445"/>
    <w:rsid w:val="6D464DAA"/>
    <w:rsid w:val="6DA06769"/>
    <w:rsid w:val="6DCB66C1"/>
    <w:rsid w:val="6E4D5648"/>
    <w:rsid w:val="6F212AD2"/>
    <w:rsid w:val="6FBB399F"/>
    <w:rsid w:val="6FC24EE4"/>
    <w:rsid w:val="70C50F1A"/>
    <w:rsid w:val="713D146B"/>
    <w:rsid w:val="714556B8"/>
    <w:rsid w:val="71B245D3"/>
    <w:rsid w:val="72052407"/>
    <w:rsid w:val="72241610"/>
    <w:rsid w:val="728038DF"/>
    <w:rsid w:val="72AF7854"/>
    <w:rsid w:val="73463366"/>
    <w:rsid w:val="735627CA"/>
    <w:rsid w:val="73893E5F"/>
    <w:rsid w:val="73B5192B"/>
    <w:rsid w:val="74300288"/>
    <w:rsid w:val="74341614"/>
    <w:rsid w:val="746A77BD"/>
    <w:rsid w:val="749C2BD7"/>
    <w:rsid w:val="74D85895"/>
    <w:rsid w:val="74DB56EF"/>
    <w:rsid w:val="759C2890"/>
    <w:rsid w:val="75CA149D"/>
    <w:rsid w:val="76BE614E"/>
    <w:rsid w:val="77666BA7"/>
    <w:rsid w:val="780236F1"/>
    <w:rsid w:val="789D2F5C"/>
    <w:rsid w:val="790E6604"/>
    <w:rsid w:val="7966761D"/>
    <w:rsid w:val="79744AB9"/>
    <w:rsid w:val="797C22C7"/>
    <w:rsid w:val="79A34AB6"/>
    <w:rsid w:val="79C3794B"/>
    <w:rsid w:val="79F81D89"/>
    <w:rsid w:val="7C8F4179"/>
    <w:rsid w:val="7CF222B0"/>
    <w:rsid w:val="7D4B372B"/>
    <w:rsid w:val="7DA75C28"/>
    <w:rsid w:val="7DBC4243"/>
    <w:rsid w:val="7DE44811"/>
    <w:rsid w:val="7DF356AA"/>
    <w:rsid w:val="7DF65C31"/>
    <w:rsid w:val="7DFB78AC"/>
    <w:rsid w:val="7E090BDA"/>
    <w:rsid w:val="7E3B12C8"/>
    <w:rsid w:val="7E5F4A58"/>
    <w:rsid w:val="7E754E8B"/>
    <w:rsid w:val="7EC93972"/>
    <w:rsid w:val="7EF74147"/>
    <w:rsid w:val="7F2A21B4"/>
    <w:rsid w:val="7F4448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12EEDC53-18D5-4FCA-8713-A2238A1D8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0"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Theme="minorHAnsi" w:eastAsiaTheme="minorEastAsia" w:hAnsiTheme="minorHAnsi"/>
      <w:sz w:val="24"/>
      <w:szCs w:val="24"/>
    </w:rPr>
  </w:style>
  <w:style w:type="paragraph" w:styleId="1">
    <w:name w:val="heading 1"/>
    <w:basedOn w:val="a"/>
    <w:next w:val="a"/>
    <w:link w:val="1Char"/>
    <w:uiPriority w:val="9"/>
    <w:qFormat/>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Char"/>
    <w:uiPriority w:val="9"/>
    <w:unhideWhenUsed/>
    <w:qFormat/>
    <w:pPr>
      <w:keepNext/>
      <w:spacing w:before="240" w:after="60"/>
      <w:outlineLvl w:val="1"/>
    </w:pPr>
    <w:rPr>
      <w:rFonts w:asciiTheme="majorHAnsi" w:eastAsia="宋体" w:hAnsiTheme="majorHAnsi" w:cstheme="majorBidi"/>
      <w:b/>
      <w:bCs/>
      <w:iCs/>
      <w:sz w:val="28"/>
      <w:szCs w:val="28"/>
    </w:rPr>
  </w:style>
  <w:style w:type="paragraph" w:styleId="3">
    <w:name w:val="heading 3"/>
    <w:basedOn w:val="a"/>
    <w:next w:val="a"/>
    <w:link w:val="3Char"/>
    <w:uiPriority w:val="9"/>
    <w:unhideWhenUsed/>
    <w:qFormat/>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Char"/>
    <w:uiPriority w:val="9"/>
    <w:unhideWhenUsed/>
    <w:qFormat/>
    <w:pPr>
      <w:keepNext/>
      <w:spacing w:before="240" w:after="60"/>
      <w:outlineLvl w:val="3"/>
    </w:pPr>
    <w:rPr>
      <w:rFonts w:cstheme="majorBidi"/>
      <w:b/>
      <w:bCs/>
      <w:sz w:val="28"/>
      <w:szCs w:val="28"/>
    </w:rPr>
  </w:style>
  <w:style w:type="paragraph" w:styleId="5">
    <w:name w:val="heading 5"/>
    <w:basedOn w:val="a"/>
    <w:next w:val="a"/>
    <w:link w:val="5Char"/>
    <w:uiPriority w:val="9"/>
    <w:unhideWhenUsed/>
    <w:qFormat/>
    <w:pPr>
      <w:spacing w:before="240" w:after="60"/>
      <w:outlineLvl w:val="4"/>
    </w:pPr>
    <w:rPr>
      <w:rFonts w:cstheme="majorBidi"/>
      <w:b/>
      <w:bCs/>
      <w:i/>
      <w:iCs/>
      <w:sz w:val="26"/>
      <w:szCs w:val="26"/>
    </w:rPr>
  </w:style>
  <w:style w:type="paragraph" w:styleId="6">
    <w:name w:val="heading 6"/>
    <w:basedOn w:val="a"/>
    <w:next w:val="a"/>
    <w:link w:val="6Char"/>
    <w:uiPriority w:val="9"/>
    <w:semiHidden/>
    <w:unhideWhenUsed/>
    <w:qFormat/>
    <w:pPr>
      <w:spacing w:before="240" w:after="60"/>
      <w:outlineLvl w:val="5"/>
    </w:pPr>
    <w:rPr>
      <w:rFonts w:cstheme="majorBidi"/>
      <w:b/>
      <w:bCs/>
      <w:sz w:val="22"/>
      <w:szCs w:val="22"/>
    </w:rPr>
  </w:style>
  <w:style w:type="paragraph" w:styleId="7">
    <w:name w:val="heading 7"/>
    <w:basedOn w:val="a"/>
    <w:next w:val="a"/>
    <w:link w:val="7Char"/>
    <w:uiPriority w:val="9"/>
    <w:semiHidden/>
    <w:unhideWhenUsed/>
    <w:qFormat/>
    <w:pPr>
      <w:spacing w:before="240" w:after="60"/>
      <w:outlineLvl w:val="6"/>
    </w:pPr>
    <w:rPr>
      <w:rFonts w:cstheme="majorBidi"/>
    </w:rPr>
  </w:style>
  <w:style w:type="paragraph" w:styleId="8">
    <w:name w:val="heading 8"/>
    <w:basedOn w:val="a"/>
    <w:next w:val="a"/>
    <w:link w:val="8Char"/>
    <w:uiPriority w:val="9"/>
    <w:semiHidden/>
    <w:unhideWhenUsed/>
    <w:qFormat/>
    <w:pPr>
      <w:spacing w:before="240" w:after="60"/>
      <w:outlineLvl w:val="7"/>
    </w:pPr>
    <w:rPr>
      <w:rFonts w:cstheme="majorBidi"/>
      <w:i/>
      <w:iCs/>
    </w:rPr>
  </w:style>
  <w:style w:type="paragraph" w:styleId="9">
    <w:name w:val="heading 9"/>
    <w:basedOn w:val="a"/>
    <w:next w:val="a"/>
    <w:link w:val="9Char"/>
    <w:uiPriority w:val="9"/>
    <w:semiHidden/>
    <w:unhideWhenUsed/>
    <w:qFormat/>
    <w:pPr>
      <w:spacing w:before="240" w:after="60"/>
      <w:outlineLvl w:val="8"/>
    </w:pPr>
    <w:rPr>
      <w:rFonts w:asciiTheme="majorHAnsi" w:eastAsiaTheme="majorEastAsia" w:hAnsiTheme="majorHAnsi" w:cstheme="majorBid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unhideWhenUsed/>
    <w:qFormat/>
    <w:pPr>
      <w:widowControl w:val="0"/>
      <w:ind w:leftChars="1200" w:left="2520"/>
      <w:jc w:val="both"/>
    </w:pPr>
    <w:rPr>
      <w:rFonts w:cstheme="minorBidi"/>
      <w:kern w:val="2"/>
      <w:sz w:val="21"/>
      <w:szCs w:val="22"/>
    </w:rPr>
  </w:style>
  <w:style w:type="paragraph" w:styleId="a3">
    <w:name w:val="caption"/>
    <w:basedOn w:val="a"/>
    <w:next w:val="a"/>
    <w:uiPriority w:val="35"/>
    <w:semiHidden/>
    <w:unhideWhenUsed/>
    <w:qFormat/>
    <w:pPr>
      <w:spacing w:after="200"/>
    </w:pPr>
    <w:rPr>
      <w:i/>
      <w:iCs/>
      <w:color w:val="1F497D" w:themeColor="text2"/>
      <w:sz w:val="18"/>
      <w:szCs w:val="18"/>
    </w:rPr>
  </w:style>
  <w:style w:type="paragraph" w:styleId="a4">
    <w:name w:val="annotation text"/>
    <w:basedOn w:val="a"/>
    <w:link w:val="Char"/>
    <w:uiPriority w:val="99"/>
    <w:unhideWhenUsed/>
    <w:qFormat/>
  </w:style>
  <w:style w:type="paragraph" w:styleId="50">
    <w:name w:val="toc 5"/>
    <w:basedOn w:val="a"/>
    <w:next w:val="a"/>
    <w:uiPriority w:val="39"/>
    <w:unhideWhenUsed/>
    <w:qFormat/>
    <w:pPr>
      <w:widowControl w:val="0"/>
      <w:ind w:leftChars="800" w:left="1680"/>
      <w:jc w:val="both"/>
    </w:pPr>
    <w:rPr>
      <w:rFonts w:cstheme="minorBidi"/>
      <w:kern w:val="2"/>
      <w:sz w:val="21"/>
      <w:szCs w:val="22"/>
    </w:rPr>
  </w:style>
  <w:style w:type="paragraph" w:styleId="30">
    <w:name w:val="toc 3"/>
    <w:basedOn w:val="a"/>
    <w:next w:val="a"/>
    <w:uiPriority w:val="39"/>
    <w:unhideWhenUsed/>
    <w:qFormat/>
    <w:pPr>
      <w:ind w:leftChars="400" w:left="840"/>
    </w:pPr>
  </w:style>
  <w:style w:type="paragraph" w:styleId="a5">
    <w:name w:val="Plain Text"/>
    <w:basedOn w:val="a"/>
    <w:link w:val="Char0"/>
    <w:uiPriority w:val="99"/>
    <w:unhideWhenUsed/>
    <w:qFormat/>
    <w:rPr>
      <w:rFonts w:ascii="宋体" w:hAnsi="Courier New"/>
      <w:sz w:val="20"/>
      <w:szCs w:val="21"/>
    </w:rPr>
  </w:style>
  <w:style w:type="paragraph" w:styleId="80">
    <w:name w:val="toc 8"/>
    <w:basedOn w:val="a"/>
    <w:next w:val="a"/>
    <w:uiPriority w:val="39"/>
    <w:unhideWhenUsed/>
    <w:qFormat/>
    <w:pPr>
      <w:widowControl w:val="0"/>
      <w:ind w:leftChars="1400" w:left="2940"/>
      <w:jc w:val="both"/>
    </w:pPr>
    <w:rPr>
      <w:rFonts w:cstheme="minorBidi"/>
      <w:kern w:val="2"/>
      <w:sz w:val="21"/>
      <w:szCs w:val="22"/>
    </w:rPr>
  </w:style>
  <w:style w:type="paragraph" w:styleId="a6">
    <w:name w:val="Balloon Text"/>
    <w:basedOn w:val="a"/>
    <w:link w:val="Char1"/>
    <w:uiPriority w:val="99"/>
    <w:semiHidden/>
    <w:unhideWhenUsed/>
    <w:qFormat/>
    <w:rPr>
      <w:sz w:val="18"/>
      <w:szCs w:val="18"/>
    </w:rPr>
  </w:style>
  <w:style w:type="paragraph" w:styleId="a7">
    <w:name w:val="footer"/>
    <w:basedOn w:val="a"/>
    <w:link w:val="Char2"/>
    <w:uiPriority w:val="99"/>
    <w:unhideWhenUsed/>
    <w:qFormat/>
    <w:pPr>
      <w:tabs>
        <w:tab w:val="center" w:pos="4153"/>
        <w:tab w:val="right" w:pos="8306"/>
      </w:tabs>
      <w:snapToGrid w:val="0"/>
    </w:pPr>
    <w:rPr>
      <w:sz w:val="18"/>
      <w:szCs w:val="18"/>
    </w:rPr>
  </w:style>
  <w:style w:type="paragraph" w:styleId="a8">
    <w:name w:val="header"/>
    <w:basedOn w:val="a"/>
    <w:link w:val="Char3"/>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style>
  <w:style w:type="paragraph" w:styleId="40">
    <w:name w:val="toc 4"/>
    <w:basedOn w:val="a"/>
    <w:next w:val="a"/>
    <w:uiPriority w:val="39"/>
    <w:unhideWhenUsed/>
    <w:qFormat/>
    <w:pPr>
      <w:widowControl w:val="0"/>
      <w:ind w:leftChars="600" w:left="1260"/>
      <w:jc w:val="both"/>
    </w:pPr>
    <w:rPr>
      <w:rFonts w:cstheme="minorBidi"/>
      <w:kern w:val="2"/>
      <w:sz w:val="21"/>
      <w:szCs w:val="22"/>
    </w:rPr>
  </w:style>
  <w:style w:type="paragraph" w:styleId="a9">
    <w:name w:val="Subtitle"/>
    <w:basedOn w:val="a"/>
    <w:next w:val="a"/>
    <w:link w:val="Char4"/>
    <w:uiPriority w:val="11"/>
    <w:qFormat/>
    <w:pPr>
      <w:spacing w:after="60"/>
      <w:jc w:val="center"/>
      <w:outlineLvl w:val="1"/>
    </w:pPr>
    <w:rPr>
      <w:rFonts w:asciiTheme="majorHAnsi" w:eastAsiaTheme="majorEastAsia" w:hAnsiTheme="majorHAnsi"/>
    </w:rPr>
  </w:style>
  <w:style w:type="paragraph" w:styleId="60">
    <w:name w:val="toc 6"/>
    <w:basedOn w:val="a"/>
    <w:next w:val="a"/>
    <w:uiPriority w:val="39"/>
    <w:unhideWhenUsed/>
    <w:qFormat/>
    <w:pPr>
      <w:widowControl w:val="0"/>
      <w:ind w:leftChars="1000" w:left="2100"/>
      <w:jc w:val="both"/>
    </w:pPr>
    <w:rPr>
      <w:rFonts w:cstheme="minorBidi"/>
      <w:kern w:val="2"/>
      <w:sz w:val="21"/>
      <w:szCs w:val="22"/>
    </w:rPr>
  </w:style>
  <w:style w:type="paragraph" w:styleId="20">
    <w:name w:val="toc 2"/>
    <w:basedOn w:val="a"/>
    <w:next w:val="a"/>
    <w:uiPriority w:val="39"/>
    <w:unhideWhenUsed/>
    <w:qFormat/>
    <w:pPr>
      <w:ind w:leftChars="200" w:left="420"/>
    </w:pPr>
  </w:style>
  <w:style w:type="paragraph" w:styleId="90">
    <w:name w:val="toc 9"/>
    <w:basedOn w:val="a"/>
    <w:next w:val="a"/>
    <w:uiPriority w:val="39"/>
    <w:unhideWhenUsed/>
    <w:qFormat/>
    <w:pPr>
      <w:widowControl w:val="0"/>
      <w:ind w:leftChars="1600" w:left="3360"/>
      <w:jc w:val="both"/>
    </w:pPr>
    <w:rPr>
      <w:rFonts w:cstheme="minorBidi"/>
      <w:kern w:val="2"/>
      <w:sz w:val="21"/>
      <w:szCs w:val="22"/>
    </w:rPr>
  </w:style>
  <w:style w:type="paragraph" w:styleId="aa">
    <w:name w:val="Title"/>
    <w:basedOn w:val="a"/>
    <w:next w:val="a"/>
    <w:link w:val="Char5"/>
    <w:uiPriority w:val="10"/>
    <w:qFormat/>
    <w:pPr>
      <w:spacing w:before="240" w:after="60"/>
      <w:jc w:val="center"/>
      <w:outlineLvl w:val="0"/>
    </w:pPr>
    <w:rPr>
      <w:rFonts w:asciiTheme="majorHAnsi" w:eastAsiaTheme="majorEastAsia" w:hAnsiTheme="majorHAnsi" w:cstheme="majorBidi"/>
      <w:b/>
      <w:bCs/>
      <w:kern w:val="28"/>
      <w:sz w:val="32"/>
      <w:szCs w:val="32"/>
    </w:rPr>
  </w:style>
  <w:style w:type="paragraph" w:styleId="ab">
    <w:name w:val="annotation subject"/>
    <w:basedOn w:val="a4"/>
    <w:next w:val="a4"/>
    <w:link w:val="Char6"/>
    <w:uiPriority w:val="99"/>
    <w:semiHidden/>
    <w:unhideWhenUsed/>
    <w:qFormat/>
    <w:rPr>
      <w:b/>
      <w:bCs/>
    </w:rPr>
  </w:style>
  <w:style w:type="table" w:styleId="ac">
    <w:name w:val="Table Grid"/>
    <w:basedOn w:val="a1"/>
    <w:unhideWhenUsed/>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Strong"/>
    <w:basedOn w:val="a0"/>
    <w:uiPriority w:val="22"/>
    <w:qFormat/>
    <w:rPr>
      <w:b/>
      <w:bCs/>
    </w:rPr>
  </w:style>
  <w:style w:type="character" w:styleId="ae">
    <w:name w:val="Emphasis"/>
    <w:basedOn w:val="a0"/>
    <w:uiPriority w:val="20"/>
    <w:qFormat/>
    <w:rPr>
      <w:rFonts w:asciiTheme="minorHAnsi" w:hAnsiTheme="minorHAnsi"/>
      <w:b/>
      <w:i/>
      <w:iCs/>
    </w:rPr>
  </w:style>
  <w:style w:type="character" w:styleId="af">
    <w:name w:val="Hyperlink"/>
    <w:basedOn w:val="a0"/>
    <w:uiPriority w:val="99"/>
    <w:unhideWhenUsed/>
    <w:qFormat/>
    <w:rPr>
      <w:rFonts w:cs="Times New Roman"/>
      <w:color w:val="333333"/>
      <w:u w:val="none"/>
    </w:rPr>
  </w:style>
  <w:style w:type="character" w:styleId="af0">
    <w:name w:val="annotation reference"/>
    <w:basedOn w:val="a0"/>
    <w:uiPriority w:val="99"/>
    <w:semiHidden/>
    <w:unhideWhenUsed/>
    <w:qFormat/>
    <w:rPr>
      <w:sz w:val="21"/>
      <w:szCs w:val="21"/>
    </w:rPr>
  </w:style>
  <w:style w:type="character" w:customStyle="1" w:styleId="3Char">
    <w:name w:val="标题 3 Char"/>
    <w:basedOn w:val="a0"/>
    <w:link w:val="3"/>
    <w:uiPriority w:val="9"/>
    <w:qFormat/>
    <w:rPr>
      <w:rFonts w:asciiTheme="majorHAnsi" w:eastAsiaTheme="majorEastAsia" w:hAnsiTheme="majorHAnsi" w:cstheme="majorBidi"/>
      <w:b/>
      <w:bCs/>
      <w:sz w:val="26"/>
      <w:szCs w:val="26"/>
    </w:rPr>
  </w:style>
  <w:style w:type="character" w:customStyle="1" w:styleId="Char3">
    <w:name w:val="页眉 Char"/>
    <w:basedOn w:val="a0"/>
    <w:link w:val="a8"/>
    <w:uiPriority w:val="99"/>
    <w:qFormat/>
    <w:rPr>
      <w:sz w:val="18"/>
      <w:szCs w:val="18"/>
    </w:rPr>
  </w:style>
  <w:style w:type="character" w:customStyle="1" w:styleId="Char2">
    <w:name w:val="页脚 Char"/>
    <w:basedOn w:val="a0"/>
    <w:link w:val="a7"/>
    <w:uiPriority w:val="99"/>
    <w:qFormat/>
    <w:rPr>
      <w:sz w:val="18"/>
      <w:szCs w:val="18"/>
    </w:rPr>
  </w:style>
  <w:style w:type="paragraph" w:styleId="af1">
    <w:name w:val="List Paragraph"/>
    <w:basedOn w:val="a"/>
    <w:uiPriority w:val="34"/>
    <w:qFormat/>
    <w:pPr>
      <w:ind w:left="720"/>
      <w:contextualSpacing/>
    </w:pPr>
  </w:style>
  <w:style w:type="paragraph" w:customStyle="1" w:styleId="21">
    <w:name w:val="纯文本2"/>
    <w:basedOn w:val="a"/>
    <w:qFormat/>
    <w:rPr>
      <w:rFonts w:ascii="宋体" w:hAnsi="Courier New" w:cs="Courier New"/>
      <w:sz w:val="28"/>
      <w:szCs w:val="21"/>
    </w:rPr>
  </w:style>
  <w:style w:type="paragraph" w:customStyle="1" w:styleId="11">
    <w:name w:val="列出段落1"/>
    <w:basedOn w:val="a"/>
    <w:uiPriority w:val="99"/>
    <w:qFormat/>
    <w:pPr>
      <w:ind w:firstLineChars="200" w:firstLine="420"/>
    </w:pPr>
  </w:style>
  <w:style w:type="character" w:customStyle="1" w:styleId="2Char">
    <w:name w:val="标题 2 Char"/>
    <w:basedOn w:val="a0"/>
    <w:link w:val="2"/>
    <w:uiPriority w:val="9"/>
    <w:qFormat/>
    <w:rPr>
      <w:rFonts w:asciiTheme="majorHAnsi" w:eastAsia="宋体" w:hAnsiTheme="majorHAnsi" w:cstheme="majorBidi"/>
      <w:b/>
      <w:bCs/>
      <w:iCs/>
      <w:sz w:val="28"/>
      <w:szCs w:val="28"/>
    </w:rPr>
  </w:style>
  <w:style w:type="paragraph" w:customStyle="1" w:styleId="Style1">
    <w:name w:val="_Style 1"/>
    <w:basedOn w:val="a"/>
    <w:uiPriority w:val="34"/>
    <w:qFormat/>
    <w:pPr>
      <w:ind w:firstLineChars="200" w:firstLine="420"/>
    </w:pPr>
  </w:style>
  <w:style w:type="paragraph" w:customStyle="1" w:styleId="Pa4">
    <w:name w:val="Pa4"/>
    <w:basedOn w:val="a"/>
    <w:next w:val="a"/>
    <w:uiPriority w:val="99"/>
    <w:qFormat/>
    <w:pPr>
      <w:autoSpaceDE w:val="0"/>
      <w:autoSpaceDN w:val="0"/>
      <w:adjustRightInd w:val="0"/>
      <w:spacing w:line="241" w:lineRule="atLeast"/>
    </w:pPr>
    <w:rPr>
      <w:rFonts w:ascii="方正大黑简体" w:eastAsia="方正大黑简体" w:hAnsi="Times New Roman"/>
    </w:rPr>
  </w:style>
  <w:style w:type="character" w:customStyle="1" w:styleId="A40">
    <w:name w:val="A4"/>
    <w:uiPriority w:val="99"/>
    <w:qFormat/>
    <w:rPr>
      <w:color w:val="000000"/>
      <w:sz w:val="20"/>
    </w:rPr>
  </w:style>
  <w:style w:type="paragraph" w:customStyle="1" w:styleId="110">
    <w:name w:val="列出段落11"/>
    <w:basedOn w:val="a"/>
    <w:uiPriority w:val="99"/>
    <w:qFormat/>
    <w:pPr>
      <w:ind w:firstLineChars="200" w:firstLine="420"/>
    </w:pPr>
  </w:style>
  <w:style w:type="paragraph" w:customStyle="1" w:styleId="Pa2">
    <w:name w:val="Pa2"/>
    <w:basedOn w:val="a"/>
    <w:next w:val="a"/>
    <w:uiPriority w:val="99"/>
    <w:qFormat/>
    <w:pPr>
      <w:autoSpaceDE w:val="0"/>
      <w:autoSpaceDN w:val="0"/>
      <w:adjustRightInd w:val="0"/>
      <w:spacing w:line="241" w:lineRule="atLeast"/>
    </w:pPr>
    <w:rPr>
      <w:rFonts w:ascii="宋体"/>
    </w:rPr>
  </w:style>
  <w:style w:type="character" w:customStyle="1" w:styleId="A10">
    <w:name w:val="A1"/>
    <w:uiPriority w:val="99"/>
    <w:qFormat/>
    <w:rPr>
      <w:color w:val="000000"/>
      <w:sz w:val="18"/>
    </w:rPr>
  </w:style>
  <w:style w:type="paragraph" w:customStyle="1" w:styleId="12">
    <w:name w:val="纯文本1"/>
    <w:basedOn w:val="a"/>
    <w:uiPriority w:val="99"/>
    <w:qFormat/>
    <w:rPr>
      <w:rFonts w:ascii="宋体" w:hAnsi="Courier New" w:cs="Courier New"/>
      <w:sz w:val="28"/>
      <w:szCs w:val="21"/>
    </w:rPr>
  </w:style>
  <w:style w:type="character" w:customStyle="1" w:styleId="Char0">
    <w:name w:val="纯文本 Char"/>
    <w:link w:val="a5"/>
    <w:uiPriority w:val="99"/>
    <w:qFormat/>
    <w:rPr>
      <w:rFonts w:ascii="宋体" w:hAnsi="Courier New"/>
      <w:kern w:val="0"/>
      <w:sz w:val="20"/>
      <w:szCs w:val="21"/>
    </w:rPr>
  </w:style>
  <w:style w:type="character" w:customStyle="1" w:styleId="A50">
    <w:name w:val="A5"/>
    <w:qFormat/>
    <w:rPr>
      <w:rFonts w:ascii="宋体'黑简体" w:eastAsia="宋体'黑简体"/>
      <w:color w:val="000000"/>
      <w:sz w:val="22"/>
    </w:rPr>
  </w:style>
  <w:style w:type="character" w:customStyle="1" w:styleId="4Char">
    <w:name w:val="标题 4 Char"/>
    <w:basedOn w:val="a0"/>
    <w:link w:val="4"/>
    <w:uiPriority w:val="9"/>
    <w:qFormat/>
    <w:rPr>
      <w:rFonts w:cstheme="majorBidi"/>
      <w:b/>
      <w:bCs/>
      <w:sz w:val="28"/>
      <w:szCs w:val="28"/>
    </w:rPr>
  </w:style>
  <w:style w:type="paragraph" w:customStyle="1" w:styleId="p0">
    <w:name w:val="p0"/>
    <w:basedOn w:val="a"/>
    <w:uiPriority w:val="99"/>
    <w:qFormat/>
    <w:rPr>
      <w:rFonts w:ascii="宋体" w:hAnsi="宋体" w:cs="宋体"/>
      <w:szCs w:val="21"/>
    </w:rPr>
  </w:style>
  <w:style w:type="paragraph" w:customStyle="1" w:styleId="51">
    <w:name w:val="列出段落5"/>
    <w:basedOn w:val="a"/>
    <w:uiPriority w:val="34"/>
    <w:qFormat/>
    <w:pPr>
      <w:ind w:firstLineChars="200" w:firstLine="420"/>
    </w:pPr>
  </w:style>
  <w:style w:type="character" w:customStyle="1" w:styleId="Char1">
    <w:name w:val="批注框文本 Char"/>
    <w:basedOn w:val="a0"/>
    <w:link w:val="a6"/>
    <w:uiPriority w:val="99"/>
    <w:semiHidden/>
    <w:qFormat/>
    <w:rPr>
      <w:rFonts w:asciiTheme="minorHAnsi" w:eastAsiaTheme="minorEastAsia" w:hAnsiTheme="minorHAnsi" w:cstheme="minorBidi"/>
      <w:kern w:val="2"/>
      <w:sz w:val="18"/>
      <w:szCs w:val="18"/>
    </w:rPr>
  </w:style>
  <w:style w:type="character" w:customStyle="1" w:styleId="9Char">
    <w:name w:val="标题 9 Char"/>
    <w:basedOn w:val="a0"/>
    <w:link w:val="9"/>
    <w:uiPriority w:val="9"/>
    <w:semiHidden/>
    <w:qFormat/>
    <w:rPr>
      <w:rFonts w:asciiTheme="majorHAnsi" w:eastAsiaTheme="majorEastAsia" w:hAnsiTheme="majorHAnsi" w:cstheme="majorBidi"/>
    </w:rPr>
  </w:style>
  <w:style w:type="paragraph" w:styleId="af2">
    <w:name w:val="No Spacing"/>
    <w:basedOn w:val="a"/>
    <w:link w:val="Char7"/>
    <w:uiPriority w:val="1"/>
    <w:qFormat/>
    <w:rPr>
      <w:szCs w:val="32"/>
    </w:rPr>
  </w:style>
  <w:style w:type="character" w:customStyle="1" w:styleId="Char7">
    <w:name w:val="无间隔 Char"/>
    <w:basedOn w:val="a0"/>
    <w:link w:val="af2"/>
    <w:uiPriority w:val="1"/>
    <w:qFormat/>
    <w:rPr>
      <w:sz w:val="24"/>
      <w:szCs w:val="32"/>
    </w:rPr>
  </w:style>
  <w:style w:type="character" w:customStyle="1" w:styleId="1Char">
    <w:name w:val="标题 1 Char"/>
    <w:basedOn w:val="a0"/>
    <w:link w:val="1"/>
    <w:uiPriority w:val="9"/>
    <w:qFormat/>
    <w:rPr>
      <w:rFonts w:asciiTheme="majorHAnsi" w:eastAsiaTheme="majorEastAsia" w:hAnsiTheme="majorHAnsi" w:cstheme="majorBidi"/>
      <w:b/>
      <w:bCs/>
      <w:kern w:val="32"/>
      <w:sz w:val="32"/>
      <w:szCs w:val="32"/>
    </w:rPr>
  </w:style>
  <w:style w:type="character" w:customStyle="1" w:styleId="5Char">
    <w:name w:val="标题 5 Char"/>
    <w:basedOn w:val="a0"/>
    <w:link w:val="5"/>
    <w:uiPriority w:val="9"/>
    <w:qFormat/>
    <w:rPr>
      <w:rFonts w:cstheme="majorBidi"/>
      <w:b/>
      <w:bCs/>
      <w:i/>
      <w:iCs/>
      <w:sz w:val="26"/>
      <w:szCs w:val="26"/>
    </w:rPr>
  </w:style>
  <w:style w:type="character" w:customStyle="1" w:styleId="6Char">
    <w:name w:val="标题 6 Char"/>
    <w:basedOn w:val="a0"/>
    <w:link w:val="6"/>
    <w:uiPriority w:val="9"/>
    <w:semiHidden/>
    <w:qFormat/>
    <w:rPr>
      <w:rFonts w:cstheme="majorBidi"/>
      <w:b/>
      <w:bCs/>
    </w:rPr>
  </w:style>
  <w:style w:type="character" w:customStyle="1" w:styleId="7Char">
    <w:name w:val="标题 7 Char"/>
    <w:basedOn w:val="a0"/>
    <w:link w:val="7"/>
    <w:uiPriority w:val="9"/>
    <w:semiHidden/>
    <w:qFormat/>
    <w:rPr>
      <w:rFonts w:cstheme="majorBidi"/>
      <w:sz w:val="24"/>
      <w:szCs w:val="24"/>
    </w:rPr>
  </w:style>
  <w:style w:type="character" w:customStyle="1" w:styleId="8Char">
    <w:name w:val="标题 8 Char"/>
    <w:basedOn w:val="a0"/>
    <w:link w:val="8"/>
    <w:uiPriority w:val="9"/>
    <w:semiHidden/>
    <w:qFormat/>
    <w:rPr>
      <w:rFonts w:cstheme="majorBidi"/>
      <w:i/>
      <w:iCs/>
      <w:sz w:val="24"/>
      <w:szCs w:val="24"/>
    </w:rPr>
  </w:style>
  <w:style w:type="character" w:customStyle="1" w:styleId="Char5">
    <w:name w:val="标题 Char"/>
    <w:basedOn w:val="a0"/>
    <w:link w:val="aa"/>
    <w:uiPriority w:val="10"/>
    <w:qFormat/>
    <w:rPr>
      <w:rFonts w:asciiTheme="majorHAnsi" w:eastAsiaTheme="majorEastAsia" w:hAnsiTheme="majorHAnsi" w:cstheme="majorBidi"/>
      <w:b/>
      <w:bCs/>
      <w:kern w:val="28"/>
      <w:sz w:val="32"/>
      <w:szCs w:val="32"/>
    </w:rPr>
  </w:style>
  <w:style w:type="character" w:customStyle="1" w:styleId="Char4">
    <w:name w:val="副标题 Char"/>
    <w:basedOn w:val="a0"/>
    <w:link w:val="a9"/>
    <w:uiPriority w:val="11"/>
    <w:qFormat/>
    <w:rPr>
      <w:rFonts w:asciiTheme="majorHAnsi" w:eastAsiaTheme="majorEastAsia" w:hAnsiTheme="majorHAnsi"/>
      <w:sz w:val="24"/>
      <w:szCs w:val="24"/>
    </w:rPr>
  </w:style>
  <w:style w:type="paragraph" w:styleId="af3">
    <w:name w:val="Quote"/>
    <w:basedOn w:val="a"/>
    <w:next w:val="a"/>
    <w:link w:val="Char8"/>
    <w:uiPriority w:val="29"/>
    <w:qFormat/>
    <w:rPr>
      <w:i/>
    </w:rPr>
  </w:style>
  <w:style w:type="character" w:customStyle="1" w:styleId="Char8">
    <w:name w:val="引用 Char"/>
    <w:basedOn w:val="a0"/>
    <w:link w:val="af3"/>
    <w:uiPriority w:val="29"/>
    <w:qFormat/>
    <w:rPr>
      <w:i/>
      <w:sz w:val="24"/>
      <w:szCs w:val="24"/>
    </w:rPr>
  </w:style>
  <w:style w:type="paragraph" w:styleId="af4">
    <w:name w:val="Intense Quote"/>
    <w:basedOn w:val="a"/>
    <w:next w:val="a"/>
    <w:link w:val="Char9"/>
    <w:uiPriority w:val="30"/>
    <w:qFormat/>
    <w:pPr>
      <w:ind w:left="720" w:right="720"/>
    </w:pPr>
    <w:rPr>
      <w:b/>
      <w:i/>
      <w:szCs w:val="22"/>
    </w:rPr>
  </w:style>
  <w:style w:type="character" w:customStyle="1" w:styleId="Char9">
    <w:name w:val="明显引用 Char"/>
    <w:basedOn w:val="a0"/>
    <w:link w:val="af4"/>
    <w:uiPriority w:val="30"/>
    <w:qFormat/>
    <w:rPr>
      <w:b/>
      <w:i/>
      <w:sz w:val="24"/>
    </w:rPr>
  </w:style>
  <w:style w:type="character" w:customStyle="1" w:styleId="13">
    <w:name w:val="不明显强调1"/>
    <w:uiPriority w:val="19"/>
    <w:qFormat/>
    <w:rPr>
      <w:i/>
      <w:color w:val="595959" w:themeColor="text1" w:themeTint="A6"/>
    </w:rPr>
  </w:style>
  <w:style w:type="character" w:customStyle="1" w:styleId="14">
    <w:name w:val="明显强调1"/>
    <w:basedOn w:val="a0"/>
    <w:uiPriority w:val="21"/>
    <w:qFormat/>
    <w:rPr>
      <w:b/>
      <w:i/>
      <w:sz w:val="24"/>
      <w:szCs w:val="24"/>
      <w:u w:val="single"/>
    </w:rPr>
  </w:style>
  <w:style w:type="character" w:customStyle="1" w:styleId="15">
    <w:name w:val="不明显参考1"/>
    <w:basedOn w:val="a0"/>
    <w:uiPriority w:val="31"/>
    <w:qFormat/>
    <w:rPr>
      <w:sz w:val="24"/>
      <w:szCs w:val="24"/>
      <w:u w:val="single"/>
    </w:rPr>
  </w:style>
  <w:style w:type="character" w:customStyle="1" w:styleId="16">
    <w:name w:val="明显参考1"/>
    <w:basedOn w:val="a0"/>
    <w:uiPriority w:val="32"/>
    <w:qFormat/>
    <w:rPr>
      <w:b/>
      <w:sz w:val="24"/>
      <w:u w:val="single"/>
    </w:rPr>
  </w:style>
  <w:style w:type="character" w:customStyle="1" w:styleId="17">
    <w:name w:val="书籍标题1"/>
    <w:basedOn w:val="a0"/>
    <w:uiPriority w:val="33"/>
    <w:qFormat/>
    <w:rPr>
      <w:rFonts w:asciiTheme="majorHAnsi" w:eastAsiaTheme="majorEastAsia" w:hAnsiTheme="majorHAnsi"/>
      <w:b/>
      <w:i/>
      <w:sz w:val="24"/>
      <w:szCs w:val="24"/>
    </w:rPr>
  </w:style>
  <w:style w:type="paragraph" w:customStyle="1" w:styleId="TOC1">
    <w:name w:val="TOC 标题1"/>
    <w:basedOn w:val="1"/>
    <w:next w:val="a"/>
    <w:uiPriority w:val="39"/>
    <w:semiHidden/>
    <w:unhideWhenUsed/>
    <w:qFormat/>
    <w:pPr>
      <w:outlineLvl w:val="9"/>
    </w:pPr>
  </w:style>
  <w:style w:type="paragraph" w:customStyle="1" w:styleId="Default">
    <w:name w:val="Default"/>
    <w:qFormat/>
    <w:pPr>
      <w:widowControl w:val="0"/>
      <w:autoSpaceDE w:val="0"/>
      <w:autoSpaceDN w:val="0"/>
      <w:adjustRightInd w:val="0"/>
    </w:pPr>
    <w:rPr>
      <w:rFonts w:ascii="宋体" w:hAnsiTheme="minorHAnsi" w:cs="宋体"/>
      <w:color w:val="000000"/>
      <w:sz w:val="24"/>
      <w:szCs w:val="24"/>
    </w:rPr>
  </w:style>
  <w:style w:type="character" w:customStyle="1" w:styleId="Char">
    <w:name w:val="批注文字 Char"/>
    <w:basedOn w:val="a0"/>
    <w:link w:val="a4"/>
    <w:uiPriority w:val="99"/>
    <w:qFormat/>
    <w:rPr>
      <w:sz w:val="24"/>
      <w:szCs w:val="24"/>
    </w:rPr>
  </w:style>
  <w:style w:type="character" w:customStyle="1" w:styleId="Char6">
    <w:name w:val="批注主题 Char"/>
    <w:basedOn w:val="Char"/>
    <w:link w:val="ab"/>
    <w:uiPriority w:val="99"/>
    <w:semiHidden/>
    <w:qFormat/>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image" Target="media/image11.jpeg"/><Relationship Id="rId34" Type="http://schemas.openxmlformats.org/officeDocument/2006/relationships/image" Target="media/image17.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yperlink" Target="mailto:cdxbh@ciexpo.net.cn" TargetMode="External"/><Relationship Id="rId2" Type="http://schemas.openxmlformats.org/officeDocument/2006/relationships/customXml" Target="../customXml/item2.xml"/><Relationship Id="rId16" Type="http://schemas.openxmlformats.org/officeDocument/2006/relationships/hyperlink" Target="mailto:wangs@ues-scm.com" TargetMode="External"/><Relationship Id="rId20" Type="http://schemas.openxmlformats.org/officeDocument/2006/relationships/image" Target="media/image10.jpeg"/><Relationship Id="rId29" Type="http://schemas.openxmlformats.org/officeDocument/2006/relationships/hyperlink" Target="mailto:cdxbh@ciexpo.net.c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hyperlink" Target="mailto:cdxbh@ciexpo.net.cn" TargetMode="Externa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hyperlink" Target="mailto:cdxbh@ciexpo.net.cn" TargetMode="External"/><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hyperlink" Target="mailto:cdxbh@ciexpo.net.cn"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hyperlink" Target="mailto:592948370@qq.com" TargetMode="External"/><Relationship Id="rId30" Type="http://schemas.openxmlformats.org/officeDocument/2006/relationships/hyperlink" Target="mailto:cdxbh@ciexpo.net.cn" TargetMode="External"/><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443970-956B-4252-9E3E-8EE43BA3A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5693</Words>
  <Characters>32451</Characters>
  <Application>Microsoft Office Word</Application>
  <DocSecurity>0</DocSecurity>
  <Lines>270</Lines>
  <Paragraphs>76</Paragraphs>
  <ScaleCrop>false</ScaleCrop>
  <Company>Microsoft</Company>
  <LinksUpToDate>false</LinksUpToDate>
  <CharactersWithSpaces>38068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SIEC</cp:lastModifiedBy>
  <cp:revision>26</cp:revision>
  <cp:lastPrinted>2019-08-07T03:24:00Z</cp:lastPrinted>
  <dcterms:created xsi:type="dcterms:W3CDTF">2019-06-27T04:46:00Z</dcterms:created>
  <dcterms:modified xsi:type="dcterms:W3CDTF">2019-08-07T03:25:00Z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